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BE663" w14:textId="77777777" w:rsidR="00FA4535" w:rsidRDefault="00FA4535">
      <w:pPr>
        <w:rPr>
          <w:rFonts w:ascii="Times New Roman" w:hAnsi="Times New Roman" w:cs="Times New Roman"/>
          <w:sz w:val="28"/>
          <w:szCs w:val="28"/>
        </w:rPr>
      </w:pPr>
      <w:r w:rsidRPr="00FA4535">
        <w:rPr>
          <w:rFonts w:ascii="Segoe UI Emoji" w:hAnsi="Segoe UI Emoji" w:cs="Segoe UI Emoji"/>
          <w:sz w:val="28"/>
          <w:szCs w:val="28"/>
        </w:rPr>
        <w:t>📢</w:t>
      </w:r>
      <w:r w:rsidRPr="00FA4535">
        <w:rPr>
          <w:rFonts w:ascii="Times New Roman" w:hAnsi="Times New Roman" w:cs="Times New Roman"/>
          <w:sz w:val="28"/>
          <w:szCs w:val="28"/>
        </w:rPr>
        <w:t xml:space="preserve"> AVVISO IMPORTANTE PER LA CITTADINANZA – RIPRESA RACCOLTA PLASTICA </w:t>
      </w:r>
      <w:r w:rsidRPr="00FA4535">
        <w:rPr>
          <w:rFonts w:ascii="Segoe UI Emoji" w:hAnsi="Segoe UI Emoji" w:cs="Segoe UI Emoji"/>
          <w:sz w:val="28"/>
          <w:szCs w:val="28"/>
        </w:rPr>
        <w:t>📢</w:t>
      </w:r>
      <w:r w:rsidRPr="00FA4535">
        <w:rPr>
          <w:rFonts w:ascii="Times New Roman" w:hAnsi="Times New Roman" w:cs="Times New Roman"/>
          <w:sz w:val="28"/>
          <w:szCs w:val="28"/>
        </w:rPr>
        <w:br/>
      </w:r>
    </w:p>
    <w:p w14:paraId="19F7B655" w14:textId="77777777" w:rsidR="00FA4535" w:rsidRDefault="00FA4535">
      <w:pPr>
        <w:rPr>
          <w:rFonts w:ascii="Segoe UI Emoji" w:hAnsi="Segoe UI Emoji" w:cs="Segoe UI Emoji"/>
          <w:sz w:val="28"/>
          <w:szCs w:val="28"/>
        </w:rPr>
      </w:pPr>
      <w:r w:rsidRPr="00FA4535">
        <w:rPr>
          <w:rFonts w:ascii="Times New Roman" w:hAnsi="Times New Roman" w:cs="Times New Roman"/>
          <w:sz w:val="28"/>
          <w:szCs w:val="28"/>
        </w:rPr>
        <w:t>Si informano gli utenti TARI residenti nel Comune di Telti che il servizio di raccolta degli imballaggi in plastica riprenderà regolarmente secondo il consueto calendario.</w:t>
      </w:r>
      <w:r w:rsidRPr="00FA4535">
        <w:rPr>
          <w:rFonts w:ascii="Times New Roman" w:hAnsi="Times New Roman" w:cs="Times New Roman"/>
          <w:sz w:val="28"/>
          <w:szCs w:val="28"/>
        </w:rPr>
        <w:br/>
      </w:r>
    </w:p>
    <w:p w14:paraId="4D4097C7" w14:textId="77777777" w:rsidR="00FA4535" w:rsidRDefault="00FA4535">
      <w:pPr>
        <w:rPr>
          <w:rFonts w:ascii="Segoe UI Emoji" w:hAnsi="Segoe UI Emoji" w:cs="Segoe UI Emoji"/>
          <w:sz w:val="28"/>
          <w:szCs w:val="28"/>
        </w:rPr>
      </w:pPr>
      <w:r w:rsidRPr="00FA4535">
        <w:rPr>
          <w:rFonts w:ascii="Segoe UI Emoji" w:hAnsi="Segoe UI Emoji" w:cs="Segoe UI Emoji"/>
          <w:sz w:val="28"/>
          <w:szCs w:val="28"/>
        </w:rPr>
        <w:t>🟢</w:t>
      </w:r>
      <w:r w:rsidRPr="00FA4535">
        <w:rPr>
          <w:rFonts w:ascii="Times New Roman" w:hAnsi="Times New Roman" w:cs="Times New Roman"/>
          <w:sz w:val="28"/>
          <w:szCs w:val="28"/>
        </w:rPr>
        <w:t xml:space="preserve"> Superata la fase criticamente legata al blocco dei ritiri della filiera del riciclo, la gestione del conferimento torna alla normalità. Ringraziamo la cittadinanza per la pazienza e la collaborazione dimostrate durante il periodo di sospensione.</w:t>
      </w:r>
      <w:r w:rsidRPr="00FA4535">
        <w:rPr>
          <w:rFonts w:ascii="Times New Roman" w:hAnsi="Times New Roman" w:cs="Times New Roman"/>
          <w:sz w:val="28"/>
          <w:szCs w:val="28"/>
        </w:rPr>
        <w:br/>
        <w:t>Invitiamo tutti gli utenti a riprendere l'esposizione dei mastelli/sacchi della plastica nei giorni e negli orari previsti dal calendario di raccolta vigente.</w:t>
      </w:r>
      <w:r w:rsidRPr="00FA4535">
        <w:rPr>
          <w:rFonts w:ascii="Times New Roman" w:hAnsi="Times New Roman" w:cs="Times New Roman"/>
          <w:sz w:val="28"/>
          <w:szCs w:val="28"/>
        </w:rPr>
        <w:br/>
      </w:r>
    </w:p>
    <w:p w14:paraId="0BC3F416" w14:textId="4F1AABE0" w:rsidR="00FB5E2E" w:rsidRPr="00FA4535" w:rsidRDefault="00FA4535">
      <w:pPr>
        <w:rPr>
          <w:rFonts w:ascii="Times New Roman" w:hAnsi="Times New Roman" w:cs="Times New Roman"/>
          <w:sz w:val="28"/>
          <w:szCs w:val="28"/>
        </w:rPr>
      </w:pPr>
      <w:r w:rsidRPr="00FA4535">
        <w:rPr>
          <w:rFonts w:ascii="Segoe UI Emoji" w:hAnsi="Segoe UI Emoji" w:cs="Segoe UI Emoji"/>
          <w:sz w:val="28"/>
          <w:szCs w:val="28"/>
        </w:rPr>
        <w:t>📞</w:t>
      </w:r>
      <w:r w:rsidRPr="00FA4535">
        <w:rPr>
          <w:rFonts w:ascii="Times New Roman" w:hAnsi="Times New Roman" w:cs="Times New Roman"/>
          <w:sz w:val="28"/>
          <w:szCs w:val="28"/>
        </w:rPr>
        <w:t xml:space="preserve"> Info e contatti </w:t>
      </w:r>
      <w:proofErr w:type="spellStart"/>
      <w:r w:rsidRPr="00FA4535">
        <w:rPr>
          <w:rFonts w:ascii="Times New Roman" w:hAnsi="Times New Roman" w:cs="Times New Roman"/>
          <w:sz w:val="28"/>
          <w:szCs w:val="28"/>
        </w:rPr>
        <w:t>TeknoService</w:t>
      </w:r>
      <w:proofErr w:type="spellEnd"/>
      <w:r w:rsidRPr="00FA4535">
        <w:rPr>
          <w:rFonts w:ascii="Times New Roman" w:hAnsi="Times New Roman" w:cs="Times New Roman"/>
          <w:sz w:val="28"/>
          <w:szCs w:val="28"/>
        </w:rPr>
        <w:t>:</w:t>
      </w:r>
      <w:r w:rsidRPr="00FA4535">
        <w:rPr>
          <w:rFonts w:ascii="Times New Roman" w:hAnsi="Times New Roman" w:cs="Times New Roman"/>
          <w:sz w:val="28"/>
          <w:szCs w:val="28"/>
        </w:rPr>
        <w:br/>
        <w:t>Numero Verde: 800 615 622</w:t>
      </w:r>
      <w:r w:rsidRPr="00FA4535">
        <w:rPr>
          <w:rFonts w:ascii="Times New Roman" w:hAnsi="Times New Roman" w:cs="Times New Roman"/>
          <w:sz w:val="28"/>
          <w:szCs w:val="28"/>
        </w:rPr>
        <w:br/>
        <w:t>Sito web:</w:t>
      </w:r>
      <w:hyperlink r:id="rId4" w:tgtFrame="_blank" w:history="1">
        <w:r w:rsidRPr="00FA4535">
          <w:rPr>
            <w:rStyle w:val="Collegamentoipertestuale"/>
            <w:rFonts w:ascii="Times New Roman" w:hAnsi="Times New Roman" w:cs="Times New Roman"/>
            <w:sz w:val="28"/>
            <w:szCs w:val="28"/>
          </w:rPr>
          <w:t xml:space="preserve"> www.teknoserviceitalia.com</w:t>
        </w:r>
      </w:hyperlink>
      <w:r w:rsidRPr="00FA4535">
        <w:rPr>
          <w:rFonts w:ascii="Times New Roman" w:hAnsi="Times New Roman" w:cs="Times New Roman"/>
          <w:sz w:val="28"/>
          <w:szCs w:val="28"/>
        </w:rPr>
        <w:br/>
        <w:t xml:space="preserve">Email: </w:t>
      </w:r>
      <w:hyperlink r:id="rId5" w:tgtFrame="_self" w:history="1">
        <w:r w:rsidRPr="00FA4535">
          <w:rPr>
            <w:rStyle w:val="Collegamentoipertestuale"/>
            <w:rFonts w:ascii="Times New Roman" w:hAnsi="Times New Roman" w:cs="Times New Roman"/>
            <w:sz w:val="28"/>
            <w:szCs w:val="28"/>
          </w:rPr>
          <w:t>info@teknoserviceitalia.com</w:t>
        </w:r>
      </w:hyperlink>
      <w:r w:rsidRPr="00FA4535">
        <w:rPr>
          <w:rFonts w:ascii="Times New Roman" w:hAnsi="Times New Roman" w:cs="Times New Roman"/>
          <w:sz w:val="28"/>
          <w:szCs w:val="28"/>
        </w:rPr>
        <w:br/>
      </w:r>
    </w:p>
    <w:sectPr w:rsidR="00FB5E2E" w:rsidRPr="00FA4535" w:rsidSect="00FB5E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535"/>
    <w:rsid w:val="00814C90"/>
    <w:rsid w:val="00D05EB6"/>
    <w:rsid w:val="00E917A0"/>
    <w:rsid w:val="00FA4535"/>
    <w:rsid w:val="00FB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B7F4D"/>
  <w15:chartTrackingRefBased/>
  <w15:docId w15:val="{8DEF14C0-1976-4A0D-BD62-C1CAEDF95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5E2E"/>
  </w:style>
  <w:style w:type="paragraph" w:styleId="Titolo1">
    <w:name w:val="heading 1"/>
    <w:basedOn w:val="Normale"/>
    <w:next w:val="Normale"/>
    <w:link w:val="Titolo1Carattere"/>
    <w:uiPriority w:val="9"/>
    <w:qFormat/>
    <w:rsid w:val="00FA4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4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A453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A4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A453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A45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A45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A45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A45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A453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A45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A453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A4535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A4535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A453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A453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A453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A453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A45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A4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A45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A4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A45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A453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A453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A4535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A453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A4535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A4535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FA45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window.mailto(%7bmailto:'info%40teknoserviceitalia.com',%20subject:%20''%7d)" TargetMode="External"/><Relationship Id="rId4" Type="http://schemas.openxmlformats.org/officeDocument/2006/relationships/hyperlink" Target="http://www.teknoserviceitalia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Mancini</dc:creator>
  <cp:keywords/>
  <dc:description/>
  <cp:lastModifiedBy>Laura Mancini</cp:lastModifiedBy>
  <cp:revision>1</cp:revision>
  <dcterms:created xsi:type="dcterms:W3CDTF">2026-09-04T08:33:00Z</dcterms:created>
  <dcterms:modified xsi:type="dcterms:W3CDTF">2026-09-04T08:34:00Z</dcterms:modified>
</cp:coreProperties>
</file>