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797B" w14:textId="553FE001" w:rsidR="00FE4DA4" w:rsidRDefault="00FE4DA4" w:rsidP="009F4FCA">
      <w:pPr>
        <w:pStyle w:val="Nessunaspaziatura"/>
      </w:pPr>
      <w:bookmarkStart w:id="0" w:name="_Toc869039278"/>
    </w:p>
    <w:p w14:paraId="53A52DA3" w14:textId="77777777" w:rsidR="00FE4DA4" w:rsidRDefault="00FE4DA4">
      <w:pPr>
        <w:pStyle w:val="Nessunaspaziatura"/>
      </w:pPr>
    </w:p>
    <w:p w14:paraId="02D4AAC6" w14:textId="77777777" w:rsidR="00FE4DA4" w:rsidRDefault="00FE4DA4"/>
    <w:p w14:paraId="33A81844" w14:textId="2B8CE8AF" w:rsidR="00FE4DA4" w:rsidRDefault="002B14CE" w:rsidP="009F4FCA">
      <w:pPr>
        <w:jc w:val="right"/>
      </w:pPr>
      <w:r>
        <w:rPr>
          <w:noProof/>
        </w:rPr>
        <mc:AlternateContent>
          <mc:Choice Requires="wps">
            <w:drawing>
              <wp:anchor distT="0" distB="0" distL="114300" distR="114300" simplePos="0" relativeHeight="251655680" behindDoc="0" locked="0" layoutInCell="0" allowOverlap="0" wp14:anchorId="151D0555" wp14:editId="037145BC">
                <wp:simplePos x="0" y="0"/>
                <wp:positionH relativeFrom="page">
                  <wp:posOffset>3272790</wp:posOffset>
                </wp:positionH>
                <wp:positionV relativeFrom="page">
                  <wp:posOffset>8889365</wp:posOffset>
                </wp:positionV>
                <wp:extent cx="3657600" cy="468630"/>
                <wp:effectExtent l="0" t="0" r="0" b="0"/>
                <wp:wrapNone/>
                <wp:docPr id="821669516"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468630"/>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14:paraId="1892452E" w14:textId="0665D04A" w:rsidR="00FE4DA4" w:rsidRDefault="00327F7D" w:rsidP="00327F7D">
                            <w:pPr>
                              <w:pStyle w:val="NSNumeroElenco1"/>
                            </w:pPr>
                            <w:r>
                              <w:rPr>
                                <w:sz w:val="22"/>
                                <w:szCs w:val="22"/>
                                <w:lang w:bidi="it-IT"/>
                              </w:rPr>
                              <w:t xml:space="preserve">                                                                                            </w:t>
                            </w:r>
                            <w:r w:rsidRPr="00327F7D">
                              <w:rPr>
                                <w:sz w:val="22"/>
                                <w:szCs w:val="22"/>
                                <w:highlight w:val="green"/>
                                <w:lang w:bidi="it-IT"/>
                              </w:rPr>
                              <w:t>……../……../…</w:t>
                            </w:r>
                          </w:p>
                          <w:p w14:paraId="3E74A657" w14:textId="77777777" w:rsidR="00FE4DA4" w:rsidRDefault="00000000">
                            <w:pPr>
                              <w:pStyle w:val="NSNumeroElenco1"/>
                              <w:jc w:val="right"/>
                            </w:pPr>
                            <w:r>
                              <w:rPr>
                                <w:sz w:val="22"/>
                                <w:szCs w:val="22"/>
                                <w:lang w:bidi="it-IT"/>
                              </w:rPr>
                              <w:t xml:space="preserve">Versione: </w:t>
                            </w:r>
                            <w:r>
                              <w:rPr>
                                <w:b/>
                                <w:bCs/>
                                <w:sz w:val="22"/>
                                <w:szCs w:val="22"/>
                                <w:lang w:bidi="it-IT"/>
                              </w:rPr>
                              <w:fldChar w:fldCharType="begin"/>
                            </w:r>
                            <w:r>
                              <w:rPr>
                                <w:b/>
                                <w:bCs/>
                                <w:sz w:val="22"/>
                                <w:szCs w:val="22"/>
                                <w:lang w:bidi="it-IT"/>
                              </w:rPr>
                              <w:instrText>DOCVARIABLE Versione</w:instrText>
                            </w:r>
                            <w:r>
                              <w:rPr>
                                <w:b/>
                                <w:bCs/>
                                <w:sz w:val="22"/>
                                <w:szCs w:val="22"/>
                                <w:lang w:bidi="it-IT"/>
                              </w:rPr>
                              <w:fldChar w:fldCharType="separate"/>
                            </w:r>
                            <w:r>
                              <w:rPr>
                                <w:b/>
                                <w:bCs/>
                                <w:sz w:val="22"/>
                                <w:szCs w:val="22"/>
                                <w:lang w:bidi="it-IT"/>
                              </w:rPr>
                              <w:t>1.0</w:t>
                            </w:r>
                            <w:r>
                              <w:rPr>
                                <w:b/>
                                <w:bCs/>
                                <w:sz w:val="22"/>
                                <w:szCs w:val="22"/>
                                <w:lang w:bidi="it-IT"/>
                              </w:rPr>
                              <w:fldChar w:fldCharType="end"/>
                            </w:r>
                          </w:p>
                        </w:txbxContent>
                      </wps:txbx>
                      <wps:bodyPr lIns="0" tIns="0" rIns="0" bIns="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151D0555" id="_x0000_t202" coordsize="21600,21600" o:spt="202" path="m,l,21600r21600,l21600,xe">
                <v:stroke joinstyle="miter"/>
                <v:path gradientshapeok="t" o:connecttype="rect"/>
              </v:shapetype>
              <v:shape id="Casella di testo 3" o:spid="_x0000_s1026" type="#_x0000_t202" style="position:absolute;left:0;text-align:left;margin-left:257.7pt;margin-top:699.95pt;width:4in;height:36.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" o:allowincell="f" o:allowoverlap="f" filled="f" stroked="f">
                <v:textbox style="mso-fit-shape-to-text:t" inset="0,0,0,0">
                  <w:txbxContent>
                    <w:p w14:paraId="1892452E" w14:textId="0665D04A" w:rsidR="00FE4DA4" w:rsidRDefault="00327F7D" w:rsidP="00327F7D">
                      <w:pPr>
                        <w:pStyle w:val="NSNumeroElenco1"/>
                      </w:pPr>
                      <w:r>
                        <w:rPr>
                          <w:sz w:val="22"/>
                          <w:szCs w:val="22"/>
                          <w:lang w:bidi="it-IT"/>
                        </w:rPr>
                        <w:t xml:space="preserve">                                                                                            </w:t>
                      </w:r>
                      <w:r w:rsidRPr="00327F7D">
                        <w:rPr>
                          <w:sz w:val="22"/>
                          <w:szCs w:val="22"/>
                          <w:highlight w:val="green"/>
                          <w:lang w:bidi="it-IT"/>
                        </w:rPr>
                        <w:t>……../……../…</w:t>
                      </w:r>
                    </w:p>
                    <w:p w14:paraId="3E74A657" w14:textId="77777777" w:rsidR="00FE4DA4" w:rsidRDefault="00000000">
                      <w:pPr>
                        <w:pStyle w:val="NSNumeroElenco1"/>
                        <w:jc w:val="right"/>
                      </w:pPr>
                      <w:r>
                        <w:rPr>
                          <w:sz w:val="22"/>
                          <w:szCs w:val="22"/>
                          <w:lang w:bidi="it-IT"/>
                        </w:rPr>
                        <w:t xml:space="preserve">Versione: </w:t>
                      </w:r>
                      <w:r>
                        <w:rPr>
                          <w:b/>
                          <w:bCs/>
                          <w:sz w:val="22"/>
                          <w:szCs w:val="22"/>
                          <w:lang w:bidi="it-IT"/>
                        </w:rPr>
                        <w:fldChar w:fldCharType="begin"/>
                      </w:r>
                      <w:r>
                        <w:rPr>
                          <w:b/>
                          <w:bCs/>
                          <w:sz w:val="22"/>
                          <w:szCs w:val="22"/>
                          <w:lang w:bidi="it-IT"/>
                        </w:rPr>
                        <w:instrText>DOCVARIABLE Versione</w:instrText>
                      </w:r>
                      <w:r>
                        <w:rPr>
                          <w:b/>
                          <w:bCs/>
                          <w:sz w:val="22"/>
                          <w:szCs w:val="22"/>
                          <w:lang w:bidi="it-IT"/>
                        </w:rPr>
                        <w:fldChar w:fldCharType="separate"/>
                      </w:r>
                      <w:r>
                        <w:rPr>
                          <w:b/>
                          <w:bCs/>
                          <w:sz w:val="22"/>
                          <w:szCs w:val="22"/>
                          <w:lang w:bidi="it-IT"/>
                        </w:rPr>
                        <w:t>1.0</w:t>
                      </w:r>
                      <w:r>
                        <w:rPr>
                          <w:b/>
                          <w:bCs/>
                          <w:sz w:val="22"/>
                          <w:szCs w:val="22"/>
                          <w:lang w:bidi="it-IT"/>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0" allowOverlap="0" wp14:anchorId="59DCD5B9" wp14:editId="0BDF8C26">
                <wp:simplePos x="0" y="0"/>
                <wp:positionH relativeFrom="page">
                  <wp:posOffset>676275</wp:posOffset>
                </wp:positionH>
                <wp:positionV relativeFrom="page">
                  <wp:posOffset>4699635</wp:posOffset>
                </wp:positionV>
                <wp:extent cx="6116320" cy="3397250"/>
                <wp:effectExtent l="0" t="0" r="0" b="0"/>
                <wp:wrapNone/>
                <wp:docPr id="108890825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320" cy="3397250"/>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14:paraId="4B0DE7FF" w14:textId="77777777" w:rsidR="00FE4DA4" w:rsidRDefault="00000000">
                            <w:pPr>
                              <w:pStyle w:val="Titolo1"/>
                              <w:spacing w:before="320"/>
                            </w:pPr>
                            <w:r>
                              <w:rPr>
                                <w:sz w:val="48"/>
                                <w:szCs w:val="48"/>
                              </w:rPr>
                              <w:fldChar w:fldCharType="begin"/>
                            </w:r>
                            <w:r>
                              <w:rPr>
                                <w:sz w:val="48"/>
                                <w:szCs w:val="48"/>
                              </w:rPr>
                              <w:instrText>DOCVARIABLE Titolo</w:instrText>
                            </w:r>
                            <w:r>
                              <w:rPr>
                                <w:sz w:val="48"/>
                                <w:szCs w:val="48"/>
                              </w:rPr>
                              <w:fldChar w:fldCharType="separate"/>
                            </w:r>
                            <w:r>
                              <w:rPr>
                                <w:sz w:val="48"/>
                                <w:szCs w:val="48"/>
                              </w:rPr>
                              <w:t>DPIA</w:t>
                            </w:r>
                            <w:r>
                              <w:rPr>
                                <w:sz w:val="48"/>
                                <w:szCs w:val="48"/>
                              </w:rPr>
                              <w:fldChar w:fldCharType="end"/>
                            </w:r>
                          </w:p>
                          <w:p w14:paraId="6F8A0810" w14:textId="77777777" w:rsidR="00FE4DA4" w:rsidRDefault="00000000">
                            <w:pPr>
                              <w:pStyle w:val="NSNumeroElenco1"/>
                              <w:jc w:val="left"/>
                              <w:rPr>
                                <w:sz w:val="24"/>
                                <w:szCs w:val="24"/>
                              </w:rPr>
                            </w:pPr>
                            <w:r>
                              <w:rPr>
                                <w:sz w:val="24"/>
                                <w:szCs w:val="24"/>
                              </w:rPr>
                              <w:fldChar w:fldCharType="begin"/>
                            </w:r>
                            <w:r>
                              <w:rPr>
                                <w:sz w:val="24"/>
                                <w:szCs w:val="24"/>
                              </w:rPr>
                              <w:instrText>DOCVARIABLE Sottotitolo</w:instrText>
                            </w:r>
                            <w:r>
                              <w:rPr>
                                <w:sz w:val="24"/>
                                <w:szCs w:val="24"/>
                              </w:rPr>
                              <w:fldChar w:fldCharType="separate"/>
                            </w:r>
                            <w:r>
                              <w:rPr>
                                <w:sz w:val="24"/>
                                <w:szCs w:val="24"/>
                              </w:rPr>
                              <w:fldChar w:fldCharType="end"/>
                            </w:r>
                          </w:p>
                          <w:p w14:paraId="1D643345" w14:textId="77777777" w:rsidR="00FE4DA4" w:rsidRDefault="00FE4DA4">
                            <w:pPr>
                              <w:pStyle w:val="NSNumeroElenco1"/>
                              <w:jc w:val="left"/>
                              <w:rPr>
                                <w:sz w:val="24"/>
                                <w:szCs w:val="24"/>
                              </w:rPr>
                            </w:pPr>
                          </w:p>
                          <w:p w14:paraId="280F8F72" w14:textId="66493E73" w:rsidR="00FE4DA4" w:rsidRPr="00327F7D" w:rsidRDefault="00000000">
                            <w:pPr>
                              <w:pStyle w:val="NSNumeroElenco1"/>
                              <w:jc w:val="left"/>
                              <w:rPr>
                                <w:sz w:val="24"/>
                                <w:szCs w:val="24"/>
                              </w:rPr>
                            </w:pPr>
                            <w:r w:rsidRPr="00327F7D">
                              <w:rPr>
                                <w:sz w:val="24"/>
                                <w:szCs w:val="24"/>
                              </w:rPr>
                              <w:fldChar w:fldCharType="begin"/>
                            </w:r>
                            <w:r w:rsidRPr="00327F7D">
                              <w:rPr>
                                <w:sz w:val="24"/>
                                <w:szCs w:val="24"/>
                              </w:rPr>
                              <w:instrText>DOCVARIABLE TitoloGeneraleTestata</w:instrText>
                            </w:r>
                            <w:r w:rsidRPr="00327F7D">
                              <w:rPr>
                                <w:sz w:val="24"/>
                                <w:szCs w:val="24"/>
                              </w:rPr>
                              <w:fldChar w:fldCharType="separate"/>
                            </w:r>
                            <w:r w:rsidRPr="00327F7D">
                              <w:rPr>
                                <w:sz w:val="24"/>
                                <w:szCs w:val="24"/>
                              </w:rPr>
                              <w:t xml:space="preserve">DPIA: TRATTAMENTO DEI DATI PERSONALI ATTRAVERSO ATTIVITA' DI VIDEOSORVEGLIANZA COMUNALE COMUNE DI </w:t>
                            </w:r>
                            <w:r w:rsidR="009F4FCA">
                              <w:rPr>
                                <w:sz w:val="24"/>
                                <w:szCs w:val="24"/>
                              </w:rPr>
                              <w:t>COLLI SUL VELINO</w:t>
                            </w:r>
                          </w:p>
                          <w:p w14:paraId="77FED6C9" w14:textId="77777777" w:rsidR="00FE4DA4" w:rsidRPr="00327F7D" w:rsidRDefault="00000000">
                            <w:pPr>
                              <w:pStyle w:val="NSNumeroElenco1"/>
                              <w:jc w:val="left"/>
                              <w:rPr>
                                <w:sz w:val="24"/>
                                <w:szCs w:val="24"/>
                              </w:rPr>
                            </w:pPr>
                            <w:r w:rsidRPr="00327F7D">
                              <w:rPr>
                                <w:sz w:val="24"/>
                                <w:szCs w:val="24"/>
                              </w:rPr>
                              <w:t>Trattamento: Sistema di videosorveglianza comunale</w:t>
                            </w:r>
                            <w:r w:rsidRPr="00327F7D">
                              <w:rPr>
                                <w:sz w:val="24"/>
                                <w:szCs w:val="24"/>
                              </w:rPr>
                              <w:fldChar w:fldCharType="end"/>
                            </w:r>
                          </w:p>
                          <w:p w14:paraId="0682DD13" w14:textId="77777777" w:rsidR="00FE4DA4" w:rsidRDefault="00FE4DA4">
                            <w:pPr>
                              <w:pStyle w:val="NSNumeroElenco1"/>
                              <w:spacing w:before="480"/>
                              <w:jc w:val="left"/>
                              <w:rPr>
                                <w:color w:val="404040" w:themeColor="text1" w:themeTint="BF"/>
                                <w:sz w:val="24"/>
                                <w:szCs w:val="24"/>
                              </w:rPr>
                            </w:pPr>
                          </w:p>
                        </w:txbxContent>
                      </wps:txbx>
                      <wps:bodyPr lIns="0" tIns="0" rIns="0" bIns="0" upright="1">
                        <a:noAutofit/>
                      </wps:bodyPr>
                    </wps:wsp>
                  </a:graphicData>
                </a:graphic>
                <wp14:sizeRelH relativeFrom="page">
                  <wp14:pctWidth>0</wp14:pctWidth>
                </wp14:sizeRelH>
                <wp14:sizeRelV relativeFrom="page">
                  <wp14:pctHeight>0</wp14:pctHeight>
                </wp14:sizeRelV>
              </wp:anchor>
            </w:drawing>
          </mc:Choice>
          <mc:Fallback>
            <w:pict>
              <v:shape w14:anchorId="59DCD5B9" id="Casella di testo 1" o:spid="_x0000_s1027" type="#_x0000_t202" style="position:absolute;left:0;text-align:left;margin-left:53.25pt;margin-top:370.05pt;width:481.6pt;height:2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" o:allowincell="f" o:allowoverlap="f" filled="f" stroked="f">
                <v:textbox inset="0,0,0,0">
                  <w:txbxContent>
                    <w:p w14:paraId="4B0DE7FF" w14:textId="77777777" w:rsidR="00FE4DA4" w:rsidRDefault="00000000">
                      <w:pPr>
                        <w:pStyle w:val="Titolo1"/>
                        <w:spacing w:before="320"/>
                      </w:pPr>
                      <w:r>
                        <w:rPr>
                          <w:sz w:val="48"/>
                          <w:szCs w:val="48"/>
                        </w:rPr>
                        <w:fldChar w:fldCharType="begin"/>
                      </w:r>
                      <w:r>
                        <w:rPr>
                          <w:sz w:val="48"/>
                          <w:szCs w:val="48"/>
                        </w:rPr>
                        <w:instrText>DOCVARIABLE Titolo</w:instrText>
                      </w:r>
                      <w:r>
                        <w:rPr>
                          <w:sz w:val="48"/>
                          <w:szCs w:val="48"/>
                        </w:rPr>
                        <w:fldChar w:fldCharType="separate"/>
                      </w:r>
                      <w:r>
                        <w:rPr>
                          <w:sz w:val="48"/>
                          <w:szCs w:val="48"/>
                        </w:rPr>
                        <w:t>DPIA</w:t>
                      </w:r>
                      <w:r>
                        <w:rPr>
                          <w:sz w:val="48"/>
                          <w:szCs w:val="48"/>
                        </w:rPr>
                        <w:fldChar w:fldCharType="end"/>
                      </w:r>
                    </w:p>
                    <w:p w14:paraId="6F8A0810" w14:textId="77777777" w:rsidR="00FE4DA4" w:rsidRDefault="00000000">
                      <w:pPr>
                        <w:pStyle w:val="NSNumeroElenco1"/>
                        <w:jc w:val="left"/>
                        <w:rPr>
                          <w:sz w:val="24"/>
                          <w:szCs w:val="24"/>
                        </w:rPr>
                      </w:pPr>
                      <w:r>
                        <w:rPr>
                          <w:sz w:val="24"/>
                          <w:szCs w:val="24"/>
                        </w:rPr>
                        <w:fldChar w:fldCharType="begin"/>
                      </w:r>
                      <w:r>
                        <w:rPr>
                          <w:sz w:val="24"/>
                          <w:szCs w:val="24"/>
                        </w:rPr>
                        <w:instrText>DOCVARIABLE Sottotitolo</w:instrText>
                      </w:r>
                      <w:r>
                        <w:rPr>
                          <w:sz w:val="24"/>
                          <w:szCs w:val="24"/>
                        </w:rPr>
                        <w:fldChar w:fldCharType="separate"/>
                      </w:r>
                      <w:r>
                        <w:rPr>
                          <w:sz w:val="24"/>
                          <w:szCs w:val="24"/>
                        </w:rPr>
                        <w:fldChar w:fldCharType="end"/>
                      </w:r>
                    </w:p>
                    <w:p w14:paraId="1D643345" w14:textId="77777777" w:rsidR="00FE4DA4" w:rsidRDefault="00FE4DA4">
                      <w:pPr>
                        <w:pStyle w:val="NSNumeroElenco1"/>
                        <w:jc w:val="left"/>
                        <w:rPr>
                          <w:sz w:val="24"/>
                          <w:szCs w:val="24"/>
                        </w:rPr>
                      </w:pPr>
                    </w:p>
                    <w:p w14:paraId="280F8F72" w14:textId="66493E73" w:rsidR="00FE4DA4" w:rsidRPr="00327F7D" w:rsidRDefault="00000000">
                      <w:pPr>
                        <w:pStyle w:val="NSNumeroElenco1"/>
                        <w:jc w:val="left"/>
                        <w:rPr>
                          <w:sz w:val="24"/>
                          <w:szCs w:val="24"/>
                        </w:rPr>
                      </w:pPr>
                      <w:r w:rsidRPr="00327F7D">
                        <w:rPr>
                          <w:sz w:val="24"/>
                          <w:szCs w:val="24"/>
                        </w:rPr>
                        <w:fldChar w:fldCharType="begin"/>
                      </w:r>
                      <w:r w:rsidRPr="00327F7D">
                        <w:rPr>
                          <w:sz w:val="24"/>
                          <w:szCs w:val="24"/>
                        </w:rPr>
                        <w:instrText>DOCVARIABLE TitoloGeneraleTestata</w:instrText>
                      </w:r>
                      <w:r w:rsidRPr="00327F7D">
                        <w:rPr>
                          <w:sz w:val="24"/>
                          <w:szCs w:val="24"/>
                        </w:rPr>
                        <w:fldChar w:fldCharType="separate"/>
                      </w:r>
                      <w:r w:rsidRPr="00327F7D">
                        <w:rPr>
                          <w:sz w:val="24"/>
                          <w:szCs w:val="24"/>
                        </w:rPr>
                        <w:t xml:space="preserve">DPIA: TRATTAMENTO DEI DATI PERSONALI ATTRAVERSO ATTIVITA' DI VIDEOSORVEGLIANZA COMUNALE COMUNE DI </w:t>
                      </w:r>
                      <w:r w:rsidR="009F4FCA">
                        <w:rPr>
                          <w:sz w:val="24"/>
                          <w:szCs w:val="24"/>
                        </w:rPr>
                        <w:t>COLLI SUL VELINO</w:t>
                      </w:r>
                    </w:p>
                    <w:p w14:paraId="77FED6C9" w14:textId="77777777" w:rsidR="00FE4DA4" w:rsidRPr="00327F7D" w:rsidRDefault="00000000">
                      <w:pPr>
                        <w:pStyle w:val="NSNumeroElenco1"/>
                        <w:jc w:val="left"/>
                        <w:rPr>
                          <w:sz w:val="24"/>
                          <w:szCs w:val="24"/>
                        </w:rPr>
                      </w:pPr>
                      <w:r w:rsidRPr="00327F7D">
                        <w:rPr>
                          <w:sz w:val="24"/>
                          <w:szCs w:val="24"/>
                        </w:rPr>
                        <w:t>Trattamento: Sistema di videosorveglianza comunale</w:t>
                      </w:r>
                      <w:r w:rsidRPr="00327F7D">
                        <w:rPr>
                          <w:sz w:val="24"/>
                          <w:szCs w:val="24"/>
                        </w:rPr>
                        <w:fldChar w:fldCharType="end"/>
                      </w:r>
                    </w:p>
                    <w:p w14:paraId="0682DD13" w14:textId="77777777" w:rsidR="00FE4DA4" w:rsidRDefault="00FE4DA4">
                      <w:pPr>
                        <w:pStyle w:val="NSNumeroElenco1"/>
                        <w:spacing w:before="480"/>
                        <w:jc w:val="left"/>
                        <w:rPr>
                          <w:color w:val="404040" w:themeColor="text1" w:themeTint="BF"/>
                          <w:sz w:val="24"/>
                          <w:szCs w:val="24"/>
                        </w:rPr>
                      </w:pPr>
                    </w:p>
                  </w:txbxContent>
                </v:textbox>
                <w10:wrap anchorx="page" anchory="page"/>
              </v:shape>
            </w:pict>
          </mc:Fallback>
        </mc:AlternateContent>
      </w:r>
      <w:r w:rsidR="00327F7D">
        <w:t xml:space="preserve">                          COMUNE DI </w:t>
      </w:r>
      <w:r w:rsidR="009F4FCA">
        <w:t>COLLI SUL VELINO</w:t>
      </w:r>
    </w:p>
    <w:p w14:paraId="52B7B43B" w14:textId="41835447" w:rsidR="00FE4DA4" w:rsidRDefault="00327F7D" w:rsidP="009F4FCA">
      <w:pPr>
        <w:jc w:val="right"/>
        <w:sectPr w:rsidR="00FE4DA4">
          <w:pgSz w:w="11907" w:h="16839" w:code="9"/>
          <w:pgMar w:top="1417" w:right="1134" w:bottom="1134" w:left="1134" w:header="454" w:footer="454" w:gutter="0"/>
          <w:pgNumType w:start="1" w:chapSep="period"/>
          <w:cols w:space="720"/>
        </w:sectPr>
      </w:pPr>
      <w:r>
        <w:t xml:space="preserve">             </w:t>
      </w:r>
      <w:r w:rsidR="009F4FCA">
        <w:t xml:space="preserve">VIA CESARE BATTISTI 36, 02010 COLLI SUL </w:t>
      </w:r>
      <w:r w:rsidR="0053167D">
        <w:t>VELINO-RIETI</w:t>
      </w:r>
    </w:p>
    <w:p w14:paraId="6C8A2FDF" w14:textId="77777777" w:rsidR="00FE4DA4" w:rsidRDefault="00000000">
      <w:pPr>
        <w:pStyle w:val="NSIntestazione1"/>
        <w:rPr>
          <w:lang w:bidi="it-IT"/>
        </w:rPr>
      </w:pPr>
      <w:r>
        <w:rPr>
          <w:lang w:bidi="it-IT"/>
        </w:rPr>
        <w:lastRenderedPageBreak/>
        <w:t>VALUTAZIONE D'IMPATTO SULLA PROTEZIONE DEI DATI</w:t>
      </w:r>
    </w:p>
    <w:p w14:paraId="0C5B6232" w14:textId="77777777" w:rsidR="00FE4DA4" w:rsidRDefault="00000000">
      <w:pPr>
        <w:pStyle w:val="NSIntestazione2"/>
      </w:pPr>
      <w:r>
        <w:rPr>
          <w:i/>
          <w:iCs/>
        </w:rPr>
        <w:t>(</w:t>
      </w:r>
      <w:r>
        <w:rPr>
          <w:i/>
          <w:iCs/>
          <w:lang w:bidi="it-IT"/>
        </w:rPr>
        <w:t xml:space="preserve">ex </w:t>
      </w:r>
      <w:r>
        <w:rPr>
          <w:i/>
          <w:iCs/>
        </w:rPr>
        <w:t xml:space="preserve">art. 35 </w:t>
      </w:r>
      <w:r>
        <w:rPr>
          <w:i/>
          <w:iCs/>
          <w:lang w:bidi="it-IT"/>
        </w:rPr>
        <w:t>regolamento (UE)</w:t>
      </w:r>
      <w:r>
        <w:rPr>
          <w:i/>
          <w:iCs/>
        </w:rPr>
        <w:t xml:space="preserve"> 2016/679)</w:t>
      </w:r>
    </w:p>
    <w:p w14:paraId="28D2C619" w14:textId="77777777" w:rsidR="00FE4DA4" w:rsidRDefault="00000000">
      <w:pPr>
        <w:pStyle w:val="Titolosommario"/>
      </w:pPr>
      <w:r>
        <w:t>Sommario</w:t>
      </w:r>
      <w:bookmarkEnd w:id="0"/>
    </w:p>
    <w:p w14:paraId="39066DD2" w14:textId="77777777" w:rsidR="00FE4DA4" w:rsidRDefault="00000000">
      <w:pPr>
        <w:pStyle w:val="Sommario1"/>
      </w:pPr>
      <w:r>
        <w:rPr>
          <w:sz w:val="18"/>
        </w:rPr>
        <w:fldChar w:fldCharType="begin"/>
      </w:r>
      <w:r>
        <w:rPr>
          <w:sz w:val="18"/>
        </w:rPr>
        <w:instrText xml:space="preserve"> TOC \o 1-</w:instrText>
      </w:r>
      <w:r>
        <w:rPr>
          <w:sz w:val="18"/>
          <w:lang w:bidi="it-IT"/>
        </w:rPr>
        <w:instrText>3</w:instrText>
      </w:r>
      <w:r>
        <w:rPr>
          <w:sz w:val="18"/>
        </w:rPr>
        <w:instrText xml:space="preserve"> \h \z \u</w:instrText>
      </w:r>
      <w:r>
        <w:rPr>
          <w:sz w:val="18"/>
        </w:rPr>
        <w:fldChar w:fldCharType="separate"/>
      </w:r>
      <w:hyperlink w:anchor="_Toc1428189992">
        <w:r w:rsidR="00FE4DA4">
          <w:rPr>
            <w:rStyle w:val="Collegamentoipertestuale"/>
          </w:rPr>
          <w:t>1.</w:t>
        </w:r>
        <w:r w:rsidR="00FE4DA4">
          <w:rPr>
            <w:rStyle w:val="Collegamentoipertestuale"/>
          </w:rPr>
          <w:tab/>
          <w:t>INFORMAZIONI SULLA DPIA</w:t>
        </w:r>
        <w:r w:rsidR="00FE4DA4">
          <w:rPr>
            <w:rStyle w:val="Collegamentoipertestuale"/>
          </w:rPr>
          <w:tab/>
        </w:r>
      </w:hyperlink>
      <w:r>
        <w:fldChar w:fldCharType="begin"/>
      </w:r>
      <w:r>
        <w:instrText>PAGEREF _Toc1428189992</w:instrText>
      </w:r>
      <w:r>
        <w:fldChar w:fldCharType="separate"/>
      </w:r>
      <w:r>
        <w:t>3</w:t>
      </w:r>
      <w:r>
        <w:fldChar w:fldCharType="end"/>
      </w:r>
    </w:p>
    <w:p w14:paraId="46AFE8BB" w14:textId="77777777" w:rsidR="00FE4DA4" w:rsidRDefault="00FE4DA4">
      <w:pPr>
        <w:pStyle w:val="Sommario1"/>
      </w:pPr>
      <w:hyperlink w:anchor="_Toc1504736996">
        <w:r>
          <w:rPr>
            <w:rStyle w:val="Collegamentoipertestuale"/>
          </w:rPr>
          <w:t>2.</w:t>
        </w:r>
        <w:r>
          <w:rPr>
            <w:rStyle w:val="Collegamentoipertestuale"/>
          </w:rPr>
          <w:tab/>
          <w:t>PARERI</w:t>
        </w:r>
        <w:r>
          <w:rPr>
            <w:rStyle w:val="Collegamentoipertestuale"/>
          </w:rPr>
          <w:tab/>
        </w:r>
      </w:hyperlink>
      <w:r>
        <w:fldChar w:fldCharType="begin"/>
      </w:r>
      <w:r>
        <w:instrText>PAGEREF _Toc1504736996</w:instrText>
      </w:r>
      <w:r>
        <w:fldChar w:fldCharType="separate"/>
      </w:r>
      <w:r>
        <w:t>3</w:t>
      </w:r>
      <w:r>
        <w:fldChar w:fldCharType="end"/>
      </w:r>
    </w:p>
    <w:p w14:paraId="658026CC" w14:textId="77777777" w:rsidR="00FE4DA4" w:rsidRDefault="00FE4DA4">
      <w:pPr>
        <w:pStyle w:val="Sommario2"/>
      </w:pPr>
      <w:hyperlink w:anchor="_Toc2094543956">
        <w:r>
          <w:rPr>
            <w:rStyle w:val="Collegamentoipertestuale"/>
          </w:rPr>
          <w:t>2.1.</w:t>
        </w:r>
        <w:r>
          <w:rPr>
            <w:rStyle w:val="Collegamentoipertestuale"/>
          </w:rPr>
          <w:tab/>
          <w:t>DPO</w:t>
        </w:r>
        <w:r>
          <w:rPr>
            <w:rStyle w:val="Collegamentoipertestuale"/>
          </w:rPr>
          <w:tab/>
        </w:r>
      </w:hyperlink>
      <w:r>
        <w:fldChar w:fldCharType="begin"/>
      </w:r>
      <w:r>
        <w:instrText>PAGEREF _Toc2094543956</w:instrText>
      </w:r>
      <w:r>
        <w:fldChar w:fldCharType="separate"/>
      </w:r>
      <w:r>
        <w:t>3</w:t>
      </w:r>
      <w:r>
        <w:fldChar w:fldCharType="end"/>
      </w:r>
    </w:p>
    <w:p w14:paraId="005D4A49" w14:textId="77777777" w:rsidR="00FE4DA4" w:rsidRDefault="00FE4DA4">
      <w:pPr>
        <w:pStyle w:val="Sommario2"/>
      </w:pPr>
      <w:hyperlink w:anchor="_Toc2132691464">
        <w:r>
          <w:rPr>
            <w:rStyle w:val="Collegamentoipertestuale"/>
          </w:rPr>
          <w:t>2.2.</w:t>
        </w:r>
        <w:r>
          <w:rPr>
            <w:rStyle w:val="Collegamentoipertestuale"/>
          </w:rPr>
          <w:tab/>
          <w:t>Interessati</w:t>
        </w:r>
        <w:r>
          <w:rPr>
            <w:rStyle w:val="Collegamentoipertestuale"/>
          </w:rPr>
          <w:tab/>
        </w:r>
      </w:hyperlink>
      <w:r>
        <w:fldChar w:fldCharType="begin"/>
      </w:r>
      <w:r>
        <w:instrText>PAGEREF _Toc2132691464</w:instrText>
      </w:r>
      <w:r>
        <w:fldChar w:fldCharType="separate"/>
      </w:r>
      <w:r>
        <w:t>4</w:t>
      </w:r>
      <w:r>
        <w:fldChar w:fldCharType="end"/>
      </w:r>
    </w:p>
    <w:p w14:paraId="15F794C2" w14:textId="77777777" w:rsidR="00FE4DA4" w:rsidRDefault="00FE4DA4">
      <w:pPr>
        <w:pStyle w:val="Sommario1"/>
      </w:pPr>
      <w:hyperlink w:anchor="_Toc1787016880">
        <w:r>
          <w:rPr>
            <w:rStyle w:val="Collegamentoipertestuale"/>
          </w:rPr>
          <w:t>3.</w:t>
        </w:r>
        <w:r>
          <w:rPr>
            <w:rStyle w:val="Collegamentoipertestuale"/>
          </w:rPr>
          <w:tab/>
          <w:t>CONTESTO</w:t>
        </w:r>
        <w:r>
          <w:rPr>
            <w:rStyle w:val="Collegamentoipertestuale"/>
          </w:rPr>
          <w:tab/>
        </w:r>
      </w:hyperlink>
      <w:r>
        <w:fldChar w:fldCharType="begin"/>
      </w:r>
      <w:r>
        <w:instrText>PAGEREF _Toc1787016880</w:instrText>
      </w:r>
      <w:r>
        <w:fldChar w:fldCharType="separate"/>
      </w:r>
      <w:r>
        <w:t>4</w:t>
      </w:r>
      <w:r>
        <w:fldChar w:fldCharType="end"/>
      </w:r>
    </w:p>
    <w:p w14:paraId="56129FD5" w14:textId="77777777" w:rsidR="00FE4DA4" w:rsidRDefault="00FE4DA4">
      <w:pPr>
        <w:pStyle w:val="Sommario2"/>
      </w:pPr>
      <w:hyperlink w:anchor="_Toc1238333700">
        <w:r>
          <w:rPr>
            <w:rStyle w:val="Collegamentoipertestuale"/>
          </w:rPr>
          <w:t>3.1.</w:t>
        </w:r>
        <w:r>
          <w:rPr>
            <w:rStyle w:val="Collegamentoipertestuale"/>
          </w:rPr>
          <w:tab/>
          <w:t>Panoramica</w:t>
        </w:r>
        <w:r>
          <w:rPr>
            <w:rStyle w:val="Collegamentoipertestuale"/>
          </w:rPr>
          <w:tab/>
        </w:r>
      </w:hyperlink>
      <w:r>
        <w:fldChar w:fldCharType="begin"/>
      </w:r>
      <w:r>
        <w:instrText>PAGEREF _Toc1238333700</w:instrText>
      </w:r>
      <w:r>
        <w:fldChar w:fldCharType="separate"/>
      </w:r>
      <w:r>
        <w:t>4</w:t>
      </w:r>
      <w:r>
        <w:fldChar w:fldCharType="end"/>
      </w:r>
    </w:p>
    <w:p w14:paraId="238A8FEB" w14:textId="77777777" w:rsidR="00FE4DA4" w:rsidRDefault="00FE4DA4">
      <w:pPr>
        <w:pStyle w:val="Sommario2"/>
      </w:pPr>
      <w:hyperlink w:anchor="_Toc1629821731">
        <w:r>
          <w:rPr>
            <w:rStyle w:val="Collegamentoipertestuale"/>
          </w:rPr>
          <w:t>3.2.</w:t>
        </w:r>
        <w:r>
          <w:rPr>
            <w:rStyle w:val="Collegamentoipertestuale"/>
          </w:rPr>
          <w:tab/>
          <w:t>Dati, processi e asset di supporto</w:t>
        </w:r>
        <w:r>
          <w:rPr>
            <w:rStyle w:val="Collegamentoipertestuale"/>
          </w:rPr>
          <w:tab/>
        </w:r>
      </w:hyperlink>
      <w:r>
        <w:fldChar w:fldCharType="begin"/>
      </w:r>
      <w:r>
        <w:instrText>PAGEREF _Toc1629821731</w:instrText>
      </w:r>
      <w:r>
        <w:fldChar w:fldCharType="separate"/>
      </w:r>
      <w:r>
        <w:t>5</w:t>
      </w:r>
      <w:r>
        <w:fldChar w:fldCharType="end"/>
      </w:r>
    </w:p>
    <w:p w14:paraId="15BFF8C0" w14:textId="77777777" w:rsidR="00FE4DA4" w:rsidRDefault="00FE4DA4">
      <w:pPr>
        <w:pStyle w:val="Sommario1"/>
      </w:pPr>
      <w:hyperlink w:anchor="_Toc560589072">
        <w:r>
          <w:rPr>
            <w:rStyle w:val="Collegamentoipertestuale"/>
          </w:rPr>
          <w:t>4.</w:t>
        </w:r>
        <w:r>
          <w:rPr>
            <w:rStyle w:val="Collegamentoipertestuale"/>
          </w:rPr>
          <w:tab/>
          <w:t>PRINCIPI FONDAMENTALI</w:t>
        </w:r>
        <w:r>
          <w:rPr>
            <w:rStyle w:val="Collegamentoipertestuale"/>
          </w:rPr>
          <w:tab/>
        </w:r>
      </w:hyperlink>
      <w:r>
        <w:fldChar w:fldCharType="begin"/>
      </w:r>
      <w:r>
        <w:instrText>PAGEREF _Toc560589072</w:instrText>
      </w:r>
      <w:r>
        <w:fldChar w:fldCharType="separate"/>
      </w:r>
      <w:r>
        <w:t>6</w:t>
      </w:r>
      <w:r>
        <w:fldChar w:fldCharType="end"/>
      </w:r>
    </w:p>
    <w:p w14:paraId="00B69114" w14:textId="77777777" w:rsidR="00FE4DA4" w:rsidRDefault="00FE4DA4">
      <w:pPr>
        <w:pStyle w:val="Sommario2"/>
      </w:pPr>
      <w:hyperlink w:anchor="_Toc273278286">
        <w:r>
          <w:rPr>
            <w:rStyle w:val="Collegamentoipertestuale"/>
          </w:rPr>
          <w:t>4.1.</w:t>
        </w:r>
        <w:r>
          <w:rPr>
            <w:rStyle w:val="Collegamentoipertestuale"/>
          </w:rPr>
          <w:tab/>
          <w:t>Proporzionalità e necessità</w:t>
        </w:r>
        <w:r>
          <w:rPr>
            <w:rStyle w:val="Collegamentoipertestuale"/>
          </w:rPr>
          <w:tab/>
        </w:r>
      </w:hyperlink>
      <w:r>
        <w:fldChar w:fldCharType="begin"/>
      </w:r>
      <w:r>
        <w:instrText>PAGEREF _Toc273278286</w:instrText>
      </w:r>
      <w:r>
        <w:fldChar w:fldCharType="separate"/>
      </w:r>
      <w:r>
        <w:t>6</w:t>
      </w:r>
      <w:r>
        <w:fldChar w:fldCharType="end"/>
      </w:r>
    </w:p>
    <w:p w14:paraId="76E86FFF" w14:textId="77777777" w:rsidR="00FE4DA4" w:rsidRDefault="00FE4DA4">
      <w:pPr>
        <w:pStyle w:val="Sommario2"/>
      </w:pPr>
      <w:hyperlink w:anchor="_Toc817759222">
        <w:r>
          <w:rPr>
            <w:rStyle w:val="Collegamentoipertestuale"/>
          </w:rPr>
          <w:t>4.2.</w:t>
        </w:r>
        <w:r>
          <w:rPr>
            <w:rStyle w:val="Collegamentoipertestuale"/>
          </w:rPr>
          <w:tab/>
          <w:t>Misure di protezione dei diritti degli interessati</w:t>
        </w:r>
        <w:r>
          <w:rPr>
            <w:rStyle w:val="Collegamentoipertestuale"/>
          </w:rPr>
          <w:tab/>
        </w:r>
      </w:hyperlink>
      <w:r>
        <w:fldChar w:fldCharType="begin"/>
      </w:r>
      <w:r>
        <w:instrText>PAGEREF _Toc817759222</w:instrText>
      </w:r>
      <w:r>
        <w:fldChar w:fldCharType="separate"/>
      </w:r>
      <w:r>
        <w:t>9</w:t>
      </w:r>
      <w:r>
        <w:fldChar w:fldCharType="end"/>
      </w:r>
    </w:p>
    <w:p w14:paraId="4E1D91A2" w14:textId="77777777" w:rsidR="00FE4DA4" w:rsidRDefault="00FE4DA4">
      <w:pPr>
        <w:pStyle w:val="Sommario1"/>
      </w:pPr>
      <w:hyperlink w:anchor="_Toc121442163">
        <w:r>
          <w:rPr>
            <w:rStyle w:val="Collegamentoipertestuale"/>
          </w:rPr>
          <w:t>5.</w:t>
        </w:r>
        <w:r>
          <w:rPr>
            <w:rStyle w:val="Collegamentoipertestuale"/>
          </w:rPr>
          <w:tab/>
          <w:t>RISCHI E MISURE DI SICUREZZA</w:t>
        </w:r>
        <w:r>
          <w:rPr>
            <w:rStyle w:val="Collegamentoipertestuale"/>
          </w:rPr>
          <w:tab/>
        </w:r>
      </w:hyperlink>
      <w:r>
        <w:fldChar w:fldCharType="begin"/>
      </w:r>
      <w:r>
        <w:instrText>PAGEREF _Toc121442163</w:instrText>
      </w:r>
      <w:r>
        <w:fldChar w:fldCharType="separate"/>
      </w:r>
      <w:r>
        <w:t>11</w:t>
      </w:r>
      <w:r>
        <w:fldChar w:fldCharType="end"/>
      </w:r>
    </w:p>
    <w:p w14:paraId="5F68CCF1" w14:textId="77777777" w:rsidR="00FE4DA4" w:rsidRDefault="00FE4DA4">
      <w:pPr>
        <w:pStyle w:val="Sommario2"/>
      </w:pPr>
      <w:hyperlink w:anchor="_Toc560842544">
        <w:r>
          <w:rPr>
            <w:rStyle w:val="Collegamentoipertestuale"/>
          </w:rPr>
          <w:t>5.1.</w:t>
        </w:r>
        <w:r>
          <w:rPr>
            <w:rStyle w:val="Collegamentoipertestuale"/>
          </w:rPr>
          <w:tab/>
          <w:t>Misure esistenti o pianificate</w:t>
        </w:r>
        <w:r>
          <w:rPr>
            <w:rStyle w:val="Collegamentoipertestuale"/>
          </w:rPr>
          <w:tab/>
        </w:r>
      </w:hyperlink>
      <w:r>
        <w:fldChar w:fldCharType="begin"/>
      </w:r>
      <w:r>
        <w:instrText>PAGEREF _Toc560842544</w:instrText>
      </w:r>
      <w:r>
        <w:fldChar w:fldCharType="separate"/>
      </w:r>
      <w:r>
        <w:t>11</w:t>
      </w:r>
      <w:r>
        <w:fldChar w:fldCharType="end"/>
      </w:r>
    </w:p>
    <w:p w14:paraId="528B1244" w14:textId="77777777" w:rsidR="00FE4DA4" w:rsidRDefault="00FE4DA4">
      <w:pPr>
        <w:pStyle w:val="Sommario2"/>
      </w:pPr>
      <w:hyperlink w:anchor="_Toc1579467768">
        <w:r>
          <w:rPr>
            <w:rStyle w:val="Collegamentoipertestuale"/>
          </w:rPr>
          <w:t>5.2.</w:t>
        </w:r>
        <w:r>
          <w:rPr>
            <w:rStyle w:val="Collegamentoipertestuale"/>
          </w:rPr>
          <w:tab/>
          <w:t>Rischi</w:t>
        </w:r>
        <w:r>
          <w:rPr>
            <w:rStyle w:val="Collegamentoipertestuale"/>
          </w:rPr>
          <w:tab/>
        </w:r>
      </w:hyperlink>
      <w:r>
        <w:fldChar w:fldCharType="begin"/>
      </w:r>
      <w:r>
        <w:instrText>PAGEREF _Toc1579467768</w:instrText>
      </w:r>
      <w:r>
        <w:fldChar w:fldCharType="separate"/>
      </w:r>
      <w:r>
        <w:t>16</w:t>
      </w:r>
      <w:r>
        <w:fldChar w:fldCharType="end"/>
      </w:r>
    </w:p>
    <w:p w14:paraId="3C4896F1" w14:textId="77777777" w:rsidR="00FE4DA4" w:rsidRDefault="00FE4DA4">
      <w:pPr>
        <w:pStyle w:val="Sommario1"/>
      </w:pPr>
      <w:hyperlink w:anchor="_Toc436598543">
        <w:r>
          <w:rPr>
            <w:rStyle w:val="Collegamentoipertestuale"/>
          </w:rPr>
          <w:t>6.</w:t>
        </w:r>
        <w:r>
          <w:rPr>
            <w:rStyle w:val="Collegamentoipertestuale"/>
          </w:rPr>
          <w:tab/>
          <w:t>PIANO DI AZIONE</w:t>
        </w:r>
        <w:r>
          <w:rPr>
            <w:rStyle w:val="Collegamentoipertestuale"/>
          </w:rPr>
          <w:tab/>
        </w:r>
      </w:hyperlink>
      <w:r>
        <w:fldChar w:fldCharType="begin"/>
      </w:r>
      <w:r>
        <w:instrText>PAGEREF _Toc436598543</w:instrText>
      </w:r>
      <w:r>
        <w:fldChar w:fldCharType="separate"/>
      </w:r>
      <w:r>
        <w:t>19</w:t>
      </w:r>
      <w:r>
        <w:fldChar w:fldCharType="end"/>
      </w:r>
    </w:p>
    <w:p w14:paraId="47D36608" w14:textId="77777777" w:rsidR="00FE4DA4" w:rsidRDefault="00FE4DA4">
      <w:pPr>
        <w:pStyle w:val="Sommario2"/>
      </w:pPr>
      <w:hyperlink w:anchor="_Toc349314763">
        <w:r>
          <w:rPr>
            <w:rStyle w:val="Collegamentoipertestuale"/>
          </w:rPr>
          <w:t>6.1.</w:t>
        </w:r>
        <w:r>
          <w:rPr>
            <w:rStyle w:val="Collegamentoipertestuale"/>
          </w:rPr>
          <w:tab/>
          <w:t>Misure di protezione dei diritti degli interessati</w:t>
        </w:r>
        <w:r>
          <w:rPr>
            <w:rStyle w:val="Collegamentoipertestuale"/>
          </w:rPr>
          <w:tab/>
        </w:r>
      </w:hyperlink>
      <w:r>
        <w:fldChar w:fldCharType="begin"/>
      </w:r>
      <w:r>
        <w:instrText>PAGEREF _Toc349314763</w:instrText>
      </w:r>
      <w:r>
        <w:fldChar w:fldCharType="separate"/>
      </w:r>
      <w:r>
        <w:t>19</w:t>
      </w:r>
      <w:r>
        <w:fldChar w:fldCharType="end"/>
      </w:r>
    </w:p>
    <w:p w14:paraId="13FE0984" w14:textId="77777777" w:rsidR="00FE4DA4" w:rsidRDefault="00FE4DA4">
      <w:pPr>
        <w:pStyle w:val="Sommario2"/>
      </w:pPr>
      <w:hyperlink w:anchor="_Toc294501349">
        <w:r>
          <w:rPr>
            <w:rStyle w:val="Collegamentoipertestuale"/>
          </w:rPr>
          <w:t>6.2.</w:t>
        </w:r>
        <w:r>
          <w:rPr>
            <w:rStyle w:val="Collegamentoipertestuale"/>
          </w:rPr>
          <w:tab/>
          <w:t>Rischi</w:t>
        </w:r>
        <w:r>
          <w:rPr>
            <w:rStyle w:val="Collegamentoipertestuale"/>
          </w:rPr>
          <w:tab/>
        </w:r>
      </w:hyperlink>
      <w:r>
        <w:fldChar w:fldCharType="begin"/>
      </w:r>
      <w:r>
        <w:instrText>PAGEREF _Toc294501349</w:instrText>
      </w:r>
      <w:r>
        <w:fldChar w:fldCharType="separate"/>
      </w:r>
      <w:r>
        <w:t>20</w:t>
      </w:r>
      <w:r>
        <w:fldChar w:fldCharType="end"/>
      </w:r>
    </w:p>
    <w:p w14:paraId="13BFC0CE" w14:textId="77777777" w:rsidR="00FE4DA4" w:rsidRDefault="00FE4DA4">
      <w:pPr>
        <w:pStyle w:val="Sommario1"/>
      </w:pPr>
      <w:hyperlink w:anchor="_Toc1498118621">
        <w:r>
          <w:rPr>
            <w:rStyle w:val="Collegamentoipertestuale"/>
          </w:rPr>
          <w:t>7.</w:t>
        </w:r>
        <w:r>
          <w:rPr>
            <w:rStyle w:val="Collegamentoipertestuale"/>
          </w:rPr>
          <w:tab/>
          <w:t>VALIDAZIONE</w:t>
        </w:r>
        <w:r>
          <w:rPr>
            <w:rStyle w:val="Collegamentoipertestuale"/>
          </w:rPr>
          <w:tab/>
        </w:r>
      </w:hyperlink>
      <w:r>
        <w:fldChar w:fldCharType="begin"/>
      </w:r>
      <w:r>
        <w:instrText>PAGEREF _Toc1498118621</w:instrText>
      </w:r>
      <w:r>
        <w:fldChar w:fldCharType="separate"/>
      </w:r>
      <w:r>
        <w:t>20</w:t>
      </w:r>
      <w:r>
        <w:fldChar w:fldCharType="end"/>
      </w:r>
    </w:p>
    <w:p w14:paraId="3E546CFD" w14:textId="77777777" w:rsidR="00FE4DA4" w:rsidRDefault="00000000">
      <w:pPr>
        <w:pStyle w:val="Sommario1"/>
        <w:rPr>
          <w:sz w:val="18"/>
        </w:rPr>
      </w:pPr>
      <w:r>
        <w:rPr>
          <w:sz w:val="18"/>
        </w:rPr>
        <w:fldChar w:fldCharType="end"/>
      </w:r>
    </w:p>
    <w:p w14:paraId="47E5EAB2" w14:textId="77777777" w:rsidR="00FE4DA4" w:rsidRPr="00E856D3" w:rsidRDefault="00000000">
      <w:pPr>
        <w:pStyle w:val="Titolo1"/>
        <w:numPr>
          <w:ilvl w:val="0"/>
          <w:numId w:val="1"/>
        </w:numPr>
        <w:tabs>
          <w:tab w:val="left" w:pos="426"/>
        </w:tabs>
        <w:rPr>
          <w:sz w:val="17"/>
          <w:szCs w:val="17"/>
        </w:rPr>
      </w:pPr>
      <w:r>
        <w:br w:type="page"/>
      </w:r>
      <w:bookmarkStart w:id="1" w:name="_Toc1428189992"/>
      <w:r w:rsidRPr="00E856D3">
        <w:rPr>
          <w:sz w:val="17"/>
          <w:szCs w:val="17"/>
          <w:lang w:bidi="it-IT"/>
        </w:rPr>
        <w:lastRenderedPageBreak/>
        <w:t>INFORMAZIONI SULLA DPIA</w:t>
      </w:r>
      <w:bookmarkEnd w:id="1"/>
    </w:p>
    <w:p w14:paraId="5A697EC3" w14:textId="010C2F09" w:rsidR="00FE4DA4" w:rsidRPr="00E856D3" w:rsidRDefault="00000000" w:rsidP="00E856D3">
      <w:pPr>
        <w:pStyle w:val="NSCorpoTestoNormale"/>
        <w:tabs>
          <w:tab w:val="left" w:pos="426"/>
        </w:tabs>
        <w:jc w:val="left"/>
        <w:rPr>
          <w:sz w:val="17"/>
          <w:szCs w:val="17"/>
          <w:lang w:bidi="it-IT"/>
        </w:rPr>
      </w:pPr>
      <w:r w:rsidRPr="00E856D3">
        <w:rPr>
          <w:b/>
          <w:bCs/>
          <w:sz w:val="17"/>
          <w:szCs w:val="17"/>
          <w:lang w:bidi="it-IT"/>
        </w:rPr>
        <w:t>Denominazione della DPIA:</w:t>
      </w:r>
      <w:r w:rsidRPr="00E856D3">
        <w:rPr>
          <w:sz w:val="17"/>
          <w:szCs w:val="17"/>
          <w:lang w:bidi="it-IT"/>
        </w:rPr>
        <w:t xml:space="preserve"> TRATTAMENTO DEI DATI PERSONALI ATTRAVERSO ATTIVITA' DI VIDEOSORVEGLIANZA COMUNALE COMUNE DI </w:t>
      </w:r>
      <w:r w:rsidR="005F6352" w:rsidRPr="00E856D3">
        <w:rPr>
          <w:sz w:val="17"/>
          <w:szCs w:val="17"/>
          <w:lang w:bidi="it-IT"/>
        </w:rPr>
        <w:t xml:space="preserve">COLLI </w:t>
      </w:r>
      <w:r w:rsidR="00922D86" w:rsidRPr="00E856D3">
        <w:rPr>
          <w:sz w:val="17"/>
          <w:szCs w:val="17"/>
          <w:lang w:bidi="it-IT"/>
        </w:rPr>
        <w:t>SUL VELINO</w:t>
      </w:r>
    </w:p>
    <w:p w14:paraId="1C30DF5A" w14:textId="77777777" w:rsidR="00FE4DA4" w:rsidRPr="00E856D3" w:rsidRDefault="00000000" w:rsidP="00E856D3">
      <w:pPr>
        <w:pStyle w:val="NSCorpoTestoNormale"/>
        <w:tabs>
          <w:tab w:val="left" w:pos="426"/>
        </w:tabs>
        <w:jc w:val="left"/>
        <w:rPr>
          <w:sz w:val="17"/>
          <w:szCs w:val="17"/>
          <w:lang w:bidi="it-IT"/>
        </w:rPr>
      </w:pPr>
      <w:r w:rsidRPr="00E856D3">
        <w:rPr>
          <w:b/>
          <w:bCs/>
          <w:sz w:val="17"/>
          <w:szCs w:val="17"/>
          <w:lang w:bidi="it-IT"/>
        </w:rPr>
        <w:t>Trattamento:</w:t>
      </w:r>
      <w:r w:rsidRPr="00E856D3">
        <w:rPr>
          <w:sz w:val="17"/>
          <w:szCs w:val="17"/>
          <w:lang w:bidi="it-IT"/>
        </w:rPr>
        <w:t xml:space="preserve"> Sistema di videosorveglianza comunale</w:t>
      </w:r>
    </w:p>
    <w:p w14:paraId="19F53160" w14:textId="33FE569E" w:rsidR="00FE4DA4" w:rsidRPr="00E856D3" w:rsidRDefault="00000000" w:rsidP="00E856D3">
      <w:pPr>
        <w:pStyle w:val="NSCorpoTestoNormale"/>
        <w:tabs>
          <w:tab w:val="left" w:pos="426"/>
        </w:tabs>
        <w:jc w:val="left"/>
        <w:rPr>
          <w:sz w:val="17"/>
          <w:szCs w:val="17"/>
          <w:lang w:bidi="it-IT"/>
        </w:rPr>
      </w:pPr>
      <w:r w:rsidRPr="00E856D3">
        <w:rPr>
          <w:b/>
          <w:bCs/>
          <w:sz w:val="17"/>
          <w:szCs w:val="17"/>
          <w:lang w:bidi="it-IT"/>
        </w:rPr>
        <w:t>Data di creazione:</w:t>
      </w:r>
      <w:r w:rsidR="00327F7D" w:rsidRPr="00E856D3">
        <w:rPr>
          <w:sz w:val="17"/>
          <w:szCs w:val="17"/>
          <w:lang w:bidi="it-IT"/>
        </w:rPr>
        <w:t xml:space="preserve"> </w:t>
      </w:r>
      <w:r w:rsidR="00327F7D" w:rsidRPr="00E856D3">
        <w:rPr>
          <w:sz w:val="17"/>
          <w:szCs w:val="17"/>
          <w:highlight w:val="green"/>
          <w:lang w:bidi="it-IT"/>
        </w:rPr>
        <w:t>…</w:t>
      </w:r>
      <w:proofErr w:type="gramStart"/>
      <w:r w:rsidR="00327F7D" w:rsidRPr="00E856D3">
        <w:rPr>
          <w:sz w:val="17"/>
          <w:szCs w:val="17"/>
          <w:highlight w:val="green"/>
          <w:lang w:bidi="it-IT"/>
        </w:rPr>
        <w:t>…….</w:t>
      </w:r>
      <w:proofErr w:type="gramEnd"/>
      <w:r w:rsidR="00327F7D" w:rsidRPr="00E856D3">
        <w:rPr>
          <w:sz w:val="17"/>
          <w:szCs w:val="17"/>
          <w:highlight w:val="green"/>
          <w:lang w:bidi="it-IT"/>
        </w:rPr>
        <w:t>/…</w:t>
      </w:r>
      <w:proofErr w:type="gramStart"/>
      <w:r w:rsidR="00327F7D" w:rsidRPr="00E856D3">
        <w:rPr>
          <w:sz w:val="17"/>
          <w:szCs w:val="17"/>
          <w:highlight w:val="green"/>
          <w:lang w:bidi="it-IT"/>
        </w:rPr>
        <w:t>…….</w:t>
      </w:r>
      <w:proofErr w:type="gramEnd"/>
      <w:r w:rsidR="00327F7D" w:rsidRPr="00E856D3">
        <w:rPr>
          <w:sz w:val="17"/>
          <w:szCs w:val="17"/>
          <w:highlight w:val="green"/>
          <w:lang w:bidi="it-IT"/>
        </w:rPr>
        <w:t>/………</w:t>
      </w:r>
    </w:p>
    <w:p w14:paraId="6E73F3C2" w14:textId="1896A886" w:rsidR="00FE4DA4" w:rsidRPr="00E856D3" w:rsidRDefault="00000000" w:rsidP="00E856D3">
      <w:pPr>
        <w:pStyle w:val="NSCorpoTestoNormale"/>
        <w:tabs>
          <w:tab w:val="left" w:pos="426"/>
        </w:tabs>
        <w:jc w:val="left"/>
        <w:rPr>
          <w:sz w:val="17"/>
          <w:szCs w:val="17"/>
          <w:lang w:bidi="it-IT"/>
        </w:rPr>
      </w:pPr>
      <w:r w:rsidRPr="00E856D3">
        <w:rPr>
          <w:b/>
          <w:bCs/>
          <w:sz w:val="17"/>
          <w:szCs w:val="17"/>
          <w:lang w:bidi="it-IT"/>
        </w:rPr>
        <w:t>Data di validazione:</w:t>
      </w:r>
      <w:r w:rsidRPr="00E856D3">
        <w:rPr>
          <w:sz w:val="17"/>
          <w:szCs w:val="17"/>
          <w:lang w:bidi="it-IT"/>
        </w:rPr>
        <w:t xml:space="preserve"> </w:t>
      </w:r>
      <w:r w:rsidR="00327F7D" w:rsidRPr="00E856D3">
        <w:rPr>
          <w:sz w:val="17"/>
          <w:szCs w:val="17"/>
          <w:highlight w:val="green"/>
          <w:lang w:bidi="it-IT"/>
        </w:rPr>
        <w:t>…</w:t>
      </w:r>
      <w:proofErr w:type="gramStart"/>
      <w:r w:rsidR="00327F7D" w:rsidRPr="00E856D3">
        <w:rPr>
          <w:sz w:val="17"/>
          <w:szCs w:val="17"/>
          <w:highlight w:val="green"/>
          <w:lang w:bidi="it-IT"/>
        </w:rPr>
        <w:t>…….</w:t>
      </w:r>
      <w:proofErr w:type="gramEnd"/>
      <w:r w:rsidR="00327F7D" w:rsidRPr="00E856D3">
        <w:rPr>
          <w:sz w:val="17"/>
          <w:szCs w:val="17"/>
          <w:highlight w:val="green"/>
          <w:lang w:bidi="it-IT"/>
        </w:rPr>
        <w:t>/</w:t>
      </w:r>
      <w:proofErr w:type="gramStart"/>
      <w:r w:rsidR="00327F7D" w:rsidRPr="00E856D3">
        <w:rPr>
          <w:sz w:val="17"/>
          <w:szCs w:val="17"/>
          <w:highlight w:val="green"/>
          <w:lang w:bidi="it-IT"/>
        </w:rPr>
        <w:t>…….</w:t>
      </w:r>
      <w:proofErr w:type="gramEnd"/>
      <w:r w:rsidR="00327F7D" w:rsidRPr="00E856D3">
        <w:rPr>
          <w:sz w:val="17"/>
          <w:szCs w:val="17"/>
          <w:highlight w:val="green"/>
          <w:lang w:bidi="it-IT"/>
        </w:rPr>
        <w:t>./………/</w:t>
      </w:r>
    </w:p>
    <w:p w14:paraId="560E16AB" w14:textId="46CBD472" w:rsidR="00FE4DA4" w:rsidRPr="00E856D3" w:rsidRDefault="00000000" w:rsidP="00E856D3">
      <w:pPr>
        <w:pStyle w:val="NSCorpoTestoNormale"/>
        <w:tabs>
          <w:tab w:val="left" w:pos="426"/>
        </w:tabs>
        <w:jc w:val="left"/>
        <w:rPr>
          <w:sz w:val="17"/>
          <w:szCs w:val="17"/>
          <w:lang w:bidi="it-IT"/>
        </w:rPr>
      </w:pPr>
      <w:r w:rsidRPr="00E856D3">
        <w:rPr>
          <w:b/>
          <w:bCs/>
          <w:sz w:val="17"/>
          <w:szCs w:val="17"/>
          <w:lang w:bidi="it-IT"/>
        </w:rPr>
        <w:t>Revisore:</w:t>
      </w:r>
      <w:r w:rsidR="00253BA4" w:rsidRPr="00E856D3">
        <w:rPr>
          <w:b/>
          <w:bCs/>
          <w:sz w:val="17"/>
          <w:szCs w:val="17"/>
          <w:lang w:bidi="it-IT"/>
        </w:rPr>
        <w:t xml:space="preserve"> </w:t>
      </w:r>
      <w:r w:rsidR="00253BA4" w:rsidRPr="00E856D3">
        <w:rPr>
          <w:sz w:val="17"/>
          <w:szCs w:val="17"/>
          <w:lang w:bidi="it-IT"/>
        </w:rPr>
        <w:t>D</w:t>
      </w:r>
      <w:r w:rsidR="00731ACA" w:rsidRPr="00E856D3">
        <w:rPr>
          <w:sz w:val="17"/>
          <w:szCs w:val="17"/>
          <w:lang w:bidi="it-IT"/>
        </w:rPr>
        <w:t>ott. Marchioni Giacomo DPO</w:t>
      </w:r>
      <w:r w:rsidRPr="00E856D3">
        <w:rPr>
          <w:sz w:val="17"/>
          <w:szCs w:val="17"/>
          <w:lang w:bidi="it-IT"/>
        </w:rPr>
        <w:t xml:space="preserve"> </w:t>
      </w:r>
    </w:p>
    <w:p w14:paraId="758878B5" w14:textId="711736A1" w:rsidR="00FE4DA4" w:rsidRPr="00E856D3" w:rsidRDefault="00253BA4" w:rsidP="00E856D3">
      <w:pPr>
        <w:pStyle w:val="NSCorpoTestoNormale"/>
        <w:tabs>
          <w:tab w:val="left" w:pos="426"/>
        </w:tabs>
        <w:jc w:val="left"/>
        <w:rPr>
          <w:sz w:val="17"/>
          <w:szCs w:val="17"/>
          <w:lang w:bidi="it-IT"/>
        </w:rPr>
      </w:pPr>
      <w:r w:rsidRPr="00E856D3">
        <w:rPr>
          <w:b/>
          <w:bCs/>
          <w:sz w:val="17"/>
          <w:szCs w:val="17"/>
          <w:lang w:bidi="it-IT"/>
        </w:rPr>
        <w:t>Validatore:</w:t>
      </w:r>
      <w:r w:rsidRPr="00E856D3">
        <w:rPr>
          <w:sz w:val="17"/>
          <w:szCs w:val="17"/>
          <w:lang w:bidi="it-IT"/>
        </w:rPr>
        <w:t xml:space="preserve"> Comune di </w:t>
      </w:r>
      <w:r w:rsidR="009F4FCA" w:rsidRPr="00E856D3">
        <w:rPr>
          <w:sz w:val="17"/>
          <w:szCs w:val="17"/>
          <w:lang w:bidi="it-IT"/>
        </w:rPr>
        <w:t>COLLI SUL VELINO Titolare</w:t>
      </w:r>
      <w:r w:rsidRPr="00E856D3">
        <w:rPr>
          <w:sz w:val="17"/>
          <w:szCs w:val="17"/>
          <w:lang w:bidi="it-IT"/>
        </w:rPr>
        <w:t xml:space="preserve"> Del Trattamento Nella Persona Del Sindaco</w:t>
      </w:r>
      <w:r w:rsidRPr="00E856D3">
        <w:rPr>
          <w:sz w:val="17"/>
          <w:szCs w:val="17"/>
          <w:highlight w:val="green"/>
          <w:lang w:bidi="it-IT"/>
        </w:rPr>
        <w:t>………………………</w:t>
      </w:r>
      <w:r w:rsidR="003B7381">
        <w:rPr>
          <w:sz w:val="17"/>
          <w:szCs w:val="17"/>
          <w:lang w:bidi="it-IT"/>
        </w:rPr>
        <w:t xml:space="preserve"> rappresentante legale dell’ente</w:t>
      </w:r>
    </w:p>
    <w:p w14:paraId="0F8BA8C0" w14:textId="77777777" w:rsidR="00FE4DA4" w:rsidRDefault="00000000">
      <w:pPr>
        <w:pStyle w:val="Titolo1"/>
        <w:numPr>
          <w:ilvl w:val="0"/>
          <w:numId w:val="1"/>
        </w:numPr>
        <w:tabs>
          <w:tab w:val="left" w:pos="426"/>
        </w:tabs>
      </w:pPr>
      <w:bookmarkStart w:id="2" w:name="_Toc1504736996"/>
      <w:r>
        <w:t>PARERI</w:t>
      </w:r>
      <w:bookmarkEnd w:id="2"/>
    </w:p>
    <w:p w14:paraId="7BD57DED" w14:textId="77777777" w:rsidR="00FE4DA4" w:rsidRDefault="00000000">
      <w:pPr>
        <w:pStyle w:val="Titolo2"/>
        <w:numPr>
          <w:ilvl w:val="1"/>
          <w:numId w:val="1"/>
        </w:numPr>
        <w:tabs>
          <w:tab w:val="left" w:pos="567"/>
        </w:tabs>
        <w:ind w:left="0" w:firstLine="0"/>
      </w:pPr>
      <w:bookmarkStart w:id="3" w:name="_Toc2094543956"/>
      <w:bookmarkStart w:id="4" w:name="_Toc95608058"/>
      <w:r>
        <w:t>DPO</w:t>
      </w:r>
      <w:bookmarkEnd w:id="3"/>
      <w:bookmarkEnd w:id="4"/>
    </w:p>
    <w:p w14:paraId="484CE56F" w14:textId="6A5A3E49" w:rsidR="00FE4DA4" w:rsidRPr="00731ACA" w:rsidRDefault="00000000" w:rsidP="00F30963">
      <w:pPr>
        <w:pStyle w:val="NSCorpoTestoNormale"/>
        <w:ind w:left="283" w:firstLine="0"/>
        <w:jc w:val="left"/>
        <w:rPr>
          <w:sz w:val="17"/>
          <w:szCs w:val="17"/>
          <w:lang w:bidi="it-IT"/>
        </w:rPr>
      </w:pPr>
      <w:r w:rsidRPr="00731ACA">
        <w:rPr>
          <w:sz w:val="17"/>
          <w:szCs w:val="17"/>
          <w:lang w:bidi="it-IT"/>
        </w:rPr>
        <w:t>Denominazione del DPO:</w:t>
      </w:r>
      <w:r w:rsidR="00253BA4" w:rsidRPr="00731ACA">
        <w:rPr>
          <w:sz w:val="17"/>
          <w:szCs w:val="17"/>
          <w:lang w:bidi="it-IT"/>
        </w:rPr>
        <w:t xml:space="preserve"> Dott.</w:t>
      </w:r>
      <w:r w:rsidRPr="00731ACA">
        <w:rPr>
          <w:sz w:val="17"/>
          <w:szCs w:val="17"/>
          <w:lang w:bidi="it-IT"/>
        </w:rPr>
        <w:t xml:space="preserve"> MARCHIONI GIACOMO</w:t>
      </w:r>
    </w:p>
    <w:p w14:paraId="490AA260" w14:textId="45FDC5EF" w:rsidR="00FE4DA4" w:rsidRPr="00731ACA" w:rsidRDefault="00000000" w:rsidP="00F30963">
      <w:pPr>
        <w:pStyle w:val="NSCorpoTestoNormale"/>
        <w:ind w:left="283" w:firstLine="0"/>
        <w:jc w:val="left"/>
        <w:rPr>
          <w:sz w:val="17"/>
          <w:szCs w:val="17"/>
          <w:lang w:bidi="it-IT"/>
        </w:rPr>
      </w:pPr>
      <w:r w:rsidRPr="00731ACA">
        <w:rPr>
          <w:b/>
          <w:bCs/>
          <w:sz w:val="17"/>
          <w:szCs w:val="17"/>
          <w:lang w:bidi="it-IT"/>
        </w:rPr>
        <w:t>Parere</w:t>
      </w:r>
      <w:r w:rsidRPr="00731ACA">
        <w:rPr>
          <w:sz w:val="17"/>
          <w:szCs w:val="17"/>
          <w:lang w:bidi="it-IT"/>
        </w:rPr>
        <w:t>: Il trattamento p</w:t>
      </w:r>
      <w:r w:rsidR="009F4FCA">
        <w:rPr>
          <w:sz w:val="17"/>
          <w:szCs w:val="17"/>
          <w:lang w:bidi="it-IT"/>
        </w:rPr>
        <w:t xml:space="preserve">uò </w:t>
      </w:r>
      <w:r w:rsidRPr="00731ACA">
        <w:rPr>
          <w:sz w:val="17"/>
          <w:szCs w:val="17"/>
          <w:lang w:bidi="it-IT"/>
        </w:rPr>
        <w:t>essere attuato</w:t>
      </w:r>
    </w:p>
    <w:p w14:paraId="3804088E" w14:textId="77777777" w:rsidR="00FE4DA4" w:rsidRPr="00731ACA" w:rsidRDefault="00000000" w:rsidP="00F30963">
      <w:pPr>
        <w:pStyle w:val="NSCorpoTestoNormale"/>
        <w:spacing w:after="0"/>
        <w:ind w:left="283" w:firstLine="0"/>
        <w:jc w:val="left"/>
        <w:rPr>
          <w:sz w:val="17"/>
          <w:szCs w:val="17"/>
          <w:lang w:bidi="it-IT"/>
        </w:rPr>
      </w:pPr>
      <w:r w:rsidRPr="00731ACA">
        <w:rPr>
          <w:b/>
          <w:bCs/>
          <w:sz w:val="17"/>
          <w:szCs w:val="17"/>
          <w:lang w:bidi="it-IT"/>
        </w:rPr>
        <w:t>Motivazione</w:t>
      </w:r>
      <w:r w:rsidRPr="00731ACA">
        <w:rPr>
          <w:sz w:val="17"/>
          <w:szCs w:val="17"/>
          <w:lang w:bidi="it-IT"/>
        </w:rPr>
        <w:t xml:space="preserve">: </w:t>
      </w:r>
    </w:p>
    <w:p w14:paraId="0DC8F499" w14:textId="77777777" w:rsidR="00FE4DA4" w:rsidRPr="00731ACA" w:rsidRDefault="00000000" w:rsidP="00E856D3">
      <w:pPr>
        <w:pStyle w:val="NSCorpoTestoNormale"/>
        <w:ind w:left="567" w:firstLine="0"/>
        <w:rPr>
          <w:sz w:val="17"/>
          <w:szCs w:val="17"/>
        </w:rPr>
      </w:pPr>
      <w:r w:rsidRPr="00731ACA">
        <w:rPr>
          <w:sz w:val="17"/>
          <w:szCs w:val="17"/>
        </w:rPr>
        <w:t>Parere Finale del Responsabile della Protezione dei Dati (DPO)</w:t>
      </w:r>
    </w:p>
    <w:p w14:paraId="715C5038" w14:textId="77777777" w:rsidR="00FE4DA4" w:rsidRPr="00731ACA" w:rsidRDefault="00000000" w:rsidP="00E856D3">
      <w:pPr>
        <w:pStyle w:val="NSCorpoTestoNormale"/>
        <w:ind w:left="567" w:firstLine="0"/>
        <w:rPr>
          <w:sz w:val="17"/>
          <w:szCs w:val="17"/>
        </w:rPr>
      </w:pPr>
      <w:r w:rsidRPr="00731ACA">
        <w:rPr>
          <w:sz w:val="17"/>
          <w:szCs w:val="17"/>
        </w:rPr>
        <w:t>Presupposti di Liceità e Proporzionalità</w:t>
      </w:r>
    </w:p>
    <w:p w14:paraId="7D7E6ED9" w14:textId="2F5E5CF6" w:rsidR="00FE4DA4" w:rsidRPr="00731ACA" w:rsidRDefault="00000000" w:rsidP="00E856D3">
      <w:pPr>
        <w:pStyle w:val="NSCorpoTestoNormale"/>
        <w:ind w:left="567" w:firstLine="0"/>
        <w:rPr>
          <w:sz w:val="17"/>
          <w:szCs w:val="17"/>
        </w:rPr>
      </w:pPr>
      <w:r w:rsidRPr="00731ACA">
        <w:rPr>
          <w:sz w:val="17"/>
          <w:szCs w:val="17"/>
        </w:rPr>
        <w:t>In via preliminare, si attesta che il trattamento è pienamente lecito e proporzionato ai sensi del GDPR. Esso trova la sua base giuridica nell’Art. 6, par. 1, lett. e), essendo necessario per l'esecuzione di compiti di interesse pubblico quali la sicurezza urbana</w:t>
      </w:r>
      <w:r w:rsidR="00E856D3">
        <w:rPr>
          <w:sz w:val="17"/>
          <w:szCs w:val="17"/>
        </w:rPr>
        <w:t xml:space="preserve"> sicurezza pubblica</w:t>
      </w:r>
      <w:r w:rsidRPr="00731ACA">
        <w:rPr>
          <w:sz w:val="17"/>
          <w:szCs w:val="17"/>
        </w:rPr>
        <w:t xml:space="preserve"> e la tutela del patrimonio</w:t>
      </w:r>
      <w:r w:rsidR="00E856D3">
        <w:rPr>
          <w:sz w:val="17"/>
          <w:szCs w:val="17"/>
        </w:rPr>
        <w:t xml:space="preserve"> e ambiente.</w:t>
      </w:r>
      <w:r w:rsidRPr="00731ACA">
        <w:rPr>
          <w:sz w:val="17"/>
          <w:szCs w:val="17"/>
        </w:rPr>
        <w:t xml:space="preserve"> Il sistema rispetta rigorosamente il principio di minimizzazione (Art. 5): le riprese sono limitate agli spazi strettamente necessari, evitando intrusioni nella sfera privata, e l’impiego della tecnologia è risultato indispensabile poiché altre misure (es. presidio fisico) risulterebbero meno efficaci o eccessivamente onerose.</w:t>
      </w:r>
    </w:p>
    <w:p w14:paraId="766F7A6F" w14:textId="77777777" w:rsidR="00FE4DA4" w:rsidRPr="00731ACA" w:rsidRDefault="00000000" w:rsidP="00E856D3">
      <w:pPr>
        <w:pStyle w:val="NSCorpoTestoNormale"/>
        <w:ind w:left="567" w:firstLine="0"/>
        <w:rPr>
          <w:sz w:val="17"/>
          <w:szCs w:val="17"/>
        </w:rPr>
      </w:pPr>
      <w:r w:rsidRPr="00731ACA">
        <w:rPr>
          <w:sz w:val="17"/>
          <w:szCs w:val="17"/>
        </w:rPr>
        <w:t>Valutazione Tecnica e Organizzativa</w:t>
      </w:r>
    </w:p>
    <w:p w14:paraId="2DB8DB0D" w14:textId="6A086CC1" w:rsidR="00FE4DA4" w:rsidRPr="00731ACA" w:rsidRDefault="00000000" w:rsidP="00E856D3">
      <w:pPr>
        <w:pStyle w:val="NSCorpoTestoNormale"/>
        <w:ind w:left="567" w:firstLine="0"/>
        <w:rPr>
          <w:sz w:val="17"/>
          <w:szCs w:val="17"/>
        </w:rPr>
      </w:pPr>
      <w:r w:rsidRPr="00731ACA">
        <w:rPr>
          <w:sz w:val="17"/>
          <w:szCs w:val="17"/>
        </w:rPr>
        <w:t>Tanto premesso, il DPO esprime parere favorevole al trattamento, fondato sulla solidità delle misure di sicurezza implementate:</w:t>
      </w:r>
    </w:p>
    <w:p w14:paraId="27B85CC3" w14:textId="77777777" w:rsidR="00FE4DA4" w:rsidRPr="00731ACA" w:rsidRDefault="00000000" w:rsidP="00E856D3">
      <w:pPr>
        <w:pStyle w:val="NSCorpoTestoNormale"/>
        <w:ind w:left="567" w:firstLine="0"/>
        <w:rPr>
          <w:sz w:val="17"/>
          <w:szCs w:val="17"/>
        </w:rPr>
      </w:pPr>
      <w:r w:rsidRPr="00731ACA">
        <w:rPr>
          <w:sz w:val="17"/>
          <w:szCs w:val="17"/>
        </w:rPr>
        <w:t>Sicurezza Logica Multilivello: Sono state adottate password robuste e univoche sia per la gestione di ogni singola telecamera che per l’accesso alle immagini registrate. I profili autorizzativi sono granulari e limitati al personale specificamente formato.</w:t>
      </w:r>
    </w:p>
    <w:p w14:paraId="16CA16DD" w14:textId="490721E5" w:rsidR="00F30963" w:rsidRPr="00F30963" w:rsidRDefault="00000000" w:rsidP="00E856D3">
      <w:pPr>
        <w:pStyle w:val="NSCorpoTestoNormale"/>
        <w:ind w:left="567"/>
        <w:rPr>
          <w:sz w:val="17"/>
          <w:szCs w:val="17"/>
        </w:rPr>
      </w:pPr>
      <w:r w:rsidRPr="00731ACA">
        <w:rPr>
          <w:sz w:val="17"/>
          <w:szCs w:val="17"/>
        </w:rPr>
        <w:t xml:space="preserve">Crittografia e Blindatura: </w:t>
      </w:r>
      <w:r w:rsidR="00F30963" w:rsidRPr="00F30963">
        <w:rPr>
          <w:sz w:val="17"/>
          <w:szCs w:val="17"/>
        </w:rPr>
        <w:t>Il dato delle immagini è conservato su NVR server su cui è trasmesso via radio dalla telecamera, quest’ultima appunto, trasmette le informazioni e le immagini via radio o via collegamento in fibra ottica al server EVALTIA.</w:t>
      </w:r>
    </w:p>
    <w:p w14:paraId="61DBEBA2" w14:textId="77777777" w:rsidR="00F30963" w:rsidRPr="00F30963" w:rsidRDefault="00F30963" w:rsidP="00E856D3">
      <w:pPr>
        <w:pStyle w:val="NSCorpoTestoNormale"/>
        <w:ind w:left="567"/>
        <w:rPr>
          <w:sz w:val="17"/>
          <w:szCs w:val="17"/>
        </w:rPr>
      </w:pPr>
      <w:r w:rsidRPr="00F30963">
        <w:rPr>
          <w:sz w:val="17"/>
          <w:szCs w:val="17"/>
        </w:rPr>
        <w:t>Il sistema di registrazione è stato dimensionato per esaltare le performance di registrazione, supervisione e fruizione del registrato.</w:t>
      </w:r>
    </w:p>
    <w:p w14:paraId="26662DD7" w14:textId="406082CD" w:rsidR="00F30963" w:rsidRPr="00F30963" w:rsidRDefault="00093980" w:rsidP="00E856D3">
      <w:pPr>
        <w:pStyle w:val="NSCorpoTestoNormale"/>
        <w:ind w:left="567"/>
        <w:rPr>
          <w:sz w:val="17"/>
          <w:szCs w:val="17"/>
        </w:rPr>
      </w:pPr>
      <w:r w:rsidRPr="00093980">
        <w:rPr>
          <w:sz w:val="17"/>
          <w:szCs w:val="17"/>
        </w:rPr>
        <w:t>Il server contiene un'unità di memoria fisica (Hard Disk) dedicata esclusivamente a registrare e conservare i video che arrivano dalle telecamere.</w:t>
      </w:r>
    </w:p>
    <w:p w14:paraId="66CB72EA" w14:textId="31AC32BF" w:rsidR="00FE4DA4" w:rsidRPr="00731ACA" w:rsidRDefault="00F30963" w:rsidP="00E856D3">
      <w:pPr>
        <w:pStyle w:val="NSCorpoTestoNormale"/>
        <w:ind w:left="567" w:firstLine="0"/>
        <w:rPr>
          <w:sz w:val="17"/>
          <w:szCs w:val="17"/>
        </w:rPr>
      </w:pPr>
      <w:r w:rsidRPr="00F30963">
        <w:rPr>
          <w:sz w:val="17"/>
          <w:szCs w:val="17"/>
        </w:rPr>
        <w:t xml:space="preserve">Il link radio si basa sulla tecnologia “punto-punto” o “punto multi punto” realizzati con tecnologia 5GHZ a frequenza libera, </w:t>
      </w:r>
      <w:proofErr w:type="spellStart"/>
      <w:r w:rsidRPr="00F30963">
        <w:rPr>
          <w:sz w:val="17"/>
          <w:szCs w:val="17"/>
        </w:rPr>
        <w:t>criptatura</w:t>
      </w:r>
      <w:proofErr w:type="spellEnd"/>
      <w:r w:rsidRPr="00F30963">
        <w:rPr>
          <w:sz w:val="17"/>
          <w:szCs w:val="17"/>
        </w:rPr>
        <w:t xml:space="preserve"> della componente radio con protocollo WPA2/Personal e protezione mediante password dei parametri di configurazione della radio.</w:t>
      </w:r>
    </w:p>
    <w:p w14:paraId="26045F30" w14:textId="77777777" w:rsidR="00FE4DA4" w:rsidRPr="00731ACA" w:rsidRDefault="00000000" w:rsidP="00E856D3">
      <w:pPr>
        <w:pStyle w:val="NSCorpoTestoNormale"/>
        <w:ind w:left="567" w:firstLine="0"/>
        <w:rPr>
          <w:sz w:val="17"/>
          <w:szCs w:val="17"/>
        </w:rPr>
      </w:pPr>
      <w:r w:rsidRPr="00731ACA">
        <w:rPr>
          <w:sz w:val="17"/>
          <w:szCs w:val="17"/>
        </w:rPr>
        <w:t>Tracciabilità (Doppio Binario): Il controllo è garantito dall'incrocio tra i log digitali di sistema e il Registro Cartaceo degli Accessi vidimato, assicurando la piena accountability.</w:t>
      </w:r>
    </w:p>
    <w:p w14:paraId="10C488A9" w14:textId="77777777" w:rsidR="00FE4DA4" w:rsidRPr="00731ACA" w:rsidRDefault="00000000" w:rsidP="00F30963">
      <w:pPr>
        <w:pStyle w:val="NSCorpoTestoNormale"/>
        <w:ind w:left="567" w:firstLine="0"/>
        <w:rPr>
          <w:sz w:val="17"/>
          <w:szCs w:val="17"/>
        </w:rPr>
      </w:pPr>
      <w:r w:rsidRPr="00731ACA">
        <w:rPr>
          <w:sz w:val="17"/>
          <w:szCs w:val="17"/>
        </w:rPr>
        <w:lastRenderedPageBreak/>
        <w:t>Trasparenza Totale: L'Ente ha assolto agli obblighi informativi tramite cartellonistica a norma EDPB, informativa estesa e una sezione dedicata sul portale istituzionale (Sezione Privacy Videosorveglianza).</w:t>
      </w:r>
    </w:p>
    <w:p w14:paraId="5EBB752A" w14:textId="77777777" w:rsidR="00FE4DA4" w:rsidRPr="00731ACA" w:rsidRDefault="00000000" w:rsidP="00F30963">
      <w:pPr>
        <w:pStyle w:val="NSCorpoTestoNormale"/>
        <w:ind w:left="567" w:firstLine="0"/>
        <w:rPr>
          <w:sz w:val="17"/>
          <w:szCs w:val="17"/>
        </w:rPr>
      </w:pPr>
      <w:r w:rsidRPr="00731ACA">
        <w:rPr>
          <w:sz w:val="17"/>
          <w:szCs w:val="17"/>
        </w:rPr>
        <w:t>Conclusioni e Raccomandazioni</w:t>
      </w:r>
    </w:p>
    <w:p w14:paraId="588AA7D2" w14:textId="4F4B1A16" w:rsidR="00FE4DA4" w:rsidRPr="00731ACA" w:rsidRDefault="00000000" w:rsidP="00F30963">
      <w:pPr>
        <w:pStyle w:val="NSCorpoTestoNormale"/>
        <w:ind w:left="567" w:firstLine="0"/>
        <w:rPr>
          <w:sz w:val="17"/>
          <w:szCs w:val="17"/>
        </w:rPr>
      </w:pPr>
      <w:r w:rsidRPr="00731ACA">
        <w:rPr>
          <w:sz w:val="17"/>
          <w:szCs w:val="17"/>
        </w:rPr>
        <w:t>Il trattamento è dichiarato pienamente legittimo e procedibile. Si raccomanda di formalizzare con Nomina ex Art. 28 GDPR ogni intervento di manutentori esterni che comporti l'accesso ai dati, fornendo loro istruzioni vincolanti, e di mantenere un programma di audit periodico sulla tenuta dei registri e sull'efficienza degli apparati.</w:t>
      </w:r>
    </w:p>
    <w:p w14:paraId="5A54FBC7" w14:textId="77777777" w:rsidR="00FE4DA4" w:rsidRDefault="00000000">
      <w:pPr>
        <w:pStyle w:val="Titolo2"/>
        <w:numPr>
          <w:ilvl w:val="1"/>
          <w:numId w:val="1"/>
        </w:numPr>
        <w:tabs>
          <w:tab w:val="left" w:pos="567"/>
        </w:tabs>
        <w:ind w:left="0" w:firstLine="0"/>
      </w:pPr>
      <w:bookmarkStart w:id="5" w:name="_Toc2132691464"/>
      <w:r>
        <w:t>Interessati</w:t>
      </w:r>
      <w:bookmarkEnd w:id="5"/>
    </w:p>
    <w:p w14:paraId="094BEEFE" w14:textId="77777777" w:rsidR="00FE4DA4" w:rsidRPr="00731ACA" w:rsidRDefault="00000000">
      <w:pPr>
        <w:pStyle w:val="NSCorpoTestoNormale"/>
        <w:tabs>
          <w:tab w:val="left" w:pos="426"/>
        </w:tabs>
        <w:rPr>
          <w:sz w:val="17"/>
          <w:szCs w:val="17"/>
          <w:lang w:bidi="it-IT"/>
        </w:rPr>
      </w:pPr>
      <w:r w:rsidRPr="00731ACA">
        <w:rPr>
          <w:sz w:val="17"/>
          <w:szCs w:val="17"/>
        </w:rPr>
        <w:t>Non è stato richiesto il parere dei soggetti interessati o dei loro rappresentanti</w:t>
      </w:r>
      <w:r w:rsidRPr="00731ACA">
        <w:rPr>
          <w:sz w:val="17"/>
          <w:szCs w:val="17"/>
          <w:lang w:bidi="it-IT"/>
        </w:rPr>
        <w:t>.</w:t>
      </w:r>
    </w:p>
    <w:p w14:paraId="411C36C1" w14:textId="77777777" w:rsidR="00FE4DA4" w:rsidRPr="00731ACA" w:rsidRDefault="00000000">
      <w:pPr>
        <w:pStyle w:val="NSCorpoTestoNormale"/>
        <w:spacing w:after="0"/>
        <w:ind w:left="283" w:firstLine="0"/>
        <w:rPr>
          <w:sz w:val="17"/>
          <w:szCs w:val="17"/>
          <w:lang w:bidi="it-IT"/>
        </w:rPr>
      </w:pPr>
      <w:r w:rsidRPr="00731ACA">
        <w:rPr>
          <w:b/>
          <w:bCs/>
          <w:sz w:val="17"/>
          <w:szCs w:val="17"/>
          <w:lang w:bidi="it-IT"/>
        </w:rPr>
        <w:t>Motivo assenza parere interessati:</w:t>
      </w:r>
      <w:r w:rsidRPr="00731ACA">
        <w:rPr>
          <w:sz w:val="17"/>
          <w:szCs w:val="17"/>
          <w:lang w:bidi="it-IT"/>
        </w:rPr>
        <w:t xml:space="preserve"> </w:t>
      </w:r>
    </w:p>
    <w:p w14:paraId="726D5198" w14:textId="77777777" w:rsidR="00FE4DA4" w:rsidRPr="00731ACA" w:rsidRDefault="00000000">
      <w:pPr>
        <w:pStyle w:val="NSCorpoTestoNormale"/>
        <w:ind w:left="283" w:firstLine="0"/>
        <w:rPr>
          <w:sz w:val="17"/>
          <w:szCs w:val="17"/>
        </w:rPr>
      </w:pPr>
      <w:r w:rsidRPr="00731ACA">
        <w:rPr>
          <w:sz w:val="17"/>
          <w:szCs w:val="17"/>
        </w:rPr>
        <w:t>il trattamento messo in atto per motivi di interesse pubblico non richiede parere degli interessati.</w:t>
      </w:r>
    </w:p>
    <w:p w14:paraId="66E018FF" w14:textId="77777777" w:rsidR="00FE4DA4" w:rsidRDefault="00000000">
      <w:pPr>
        <w:pStyle w:val="Titolo1"/>
        <w:numPr>
          <w:ilvl w:val="0"/>
          <w:numId w:val="1"/>
        </w:numPr>
        <w:tabs>
          <w:tab w:val="left" w:pos="567"/>
        </w:tabs>
      </w:pPr>
      <w:bookmarkStart w:id="6" w:name="_Toc1787016880"/>
      <w:r>
        <w:t>CONTESTO</w:t>
      </w:r>
      <w:bookmarkEnd w:id="6"/>
    </w:p>
    <w:p w14:paraId="3E2BD451" w14:textId="77777777" w:rsidR="00FE4DA4" w:rsidRDefault="00000000">
      <w:pPr>
        <w:pStyle w:val="Titolo2"/>
        <w:numPr>
          <w:ilvl w:val="1"/>
          <w:numId w:val="1"/>
        </w:numPr>
        <w:tabs>
          <w:tab w:val="left" w:pos="567"/>
        </w:tabs>
        <w:ind w:left="0" w:firstLine="0"/>
      </w:pPr>
      <w:bookmarkStart w:id="7" w:name="_Toc1238333700"/>
      <w:r>
        <w:t>P</w:t>
      </w:r>
      <w:r>
        <w:rPr>
          <w:lang w:bidi="it-IT"/>
        </w:rPr>
        <w:t>anoramica</w:t>
      </w:r>
      <w:bookmarkEnd w:id="7"/>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7DB26162" w14:textId="77777777">
        <w:trPr>
          <w:trHeight w:val="390"/>
          <w:tblHeader/>
        </w:trPr>
        <w:tc>
          <w:tcPr>
            <w:tcW w:w="9645" w:type="dxa"/>
            <w:gridSpan w:val="2"/>
            <w:tcBorders>
              <w:left w:val="single" w:sz="12" w:space="0" w:color="FFFFFF"/>
            </w:tcBorders>
            <w:shd w:val="clear" w:color="auto" w:fill="4B4B4B"/>
            <w:vAlign w:val="center"/>
          </w:tcPr>
          <w:p w14:paraId="327CED8F" w14:textId="77777777" w:rsidR="00FE4DA4" w:rsidRDefault="00000000">
            <w:pPr>
              <w:pStyle w:val="af97615b-4e61-437f-ba7e-625537d4f94e"/>
              <w:rPr>
                <w:rStyle w:val="df79b4b9-c390-403d-b273-4d4d556dd705"/>
              </w:rPr>
            </w:pPr>
            <w:r>
              <w:rPr>
                <w:rStyle w:val="df79b4b9-c390-403d-b273-4d4d556dd705"/>
              </w:rPr>
              <w:t>Panoramica</w:t>
            </w:r>
          </w:p>
        </w:tc>
      </w:tr>
      <w:tr w:rsidR="00FE4DA4" w14:paraId="7F2D30E8" w14:textId="77777777">
        <w:trPr>
          <w:trHeight w:val="390"/>
        </w:trPr>
        <w:tc>
          <w:tcPr>
            <w:tcW w:w="3120" w:type="dxa"/>
            <w:tcBorders>
              <w:bottom w:val="single" w:sz="12" w:space="0" w:color="FFFFFF"/>
            </w:tcBorders>
            <w:shd w:val="clear" w:color="auto" w:fill="E7E7E7"/>
            <w:vAlign w:val="center"/>
          </w:tcPr>
          <w:p w14:paraId="3F4EF605" w14:textId="77777777" w:rsidR="00FE4DA4" w:rsidRDefault="00000000">
            <w:pPr>
              <w:pStyle w:val="cdfa6313-ff5f-449c-aa7f-46ca4a1a029a"/>
              <w:rPr>
                <w:rStyle w:val="7463b8ce-50fa-40fb-832d-38729425b736"/>
              </w:rPr>
            </w:pPr>
            <w:r>
              <w:rPr>
                <w:rStyle w:val="7463b8ce-50fa-40fb-832d-38729425b736"/>
              </w:rPr>
              <w:t>Denominazione del trattamento</w:t>
            </w:r>
          </w:p>
        </w:tc>
        <w:tc>
          <w:tcPr>
            <w:tcW w:w="6525" w:type="dxa"/>
            <w:tcBorders>
              <w:bottom w:val="single" w:sz="12" w:space="0" w:color="FFFFFF"/>
            </w:tcBorders>
            <w:shd w:val="clear" w:color="auto" w:fill="FFFFFF"/>
            <w:vAlign w:val="center"/>
          </w:tcPr>
          <w:p w14:paraId="5340FCC0" w14:textId="77777777" w:rsidR="00FE4DA4" w:rsidRDefault="00000000">
            <w:pPr>
              <w:pStyle w:val="d5d0fb56-5edb-4d2a-8a49-30d66b0a59e8"/>
              <w:rPr>
                <w:rStyle w:val="46871578-7636-4a59-b1eb-ae04c04eac02"/>
              </w:rPr>
            </w:pPr>
            <w:r>
              <w:rPr>
                <w:rStyle w:val="46871578-7636-4a59-b1eb-ae04c04eac02"/>
              </w:rPr>
              <w:t>Sistema di videosorveglianza comunale</w:t>
            </w:r>
          </w:p>
        </w:tc>
      </w:tr>
      <w:tr w:rsidR="00FE4DA4" w14:paraId="17AA9FBF" w14:textId="77777777">
        <w:trPr>
          <w:trHeight w:val="270"/>
        </w:trPr>
        <w:tc>
          <w:tcPr>
            <w:tcW w:w="9645" w:type="dxa"/>
            <w:gridSpan w:val="2"/>
            <w:tcBorders>
              <w:bottom w:val="single" w:sz="12" w:space="0" w:color="FFFFFF"/>
            </w:tcBorders>
            <w:shd w:val="clear" w:color="auto" w:fill="E7E7E7"/>
            <w:vAlign w:val="center"/>
          </w:tcPr>
          <w:p w14:paraId="03BA2859" w14:textId="77777777" w:rsidR="00FE4DA4" w:rsidRDefault="00000000">
            <w:pPr>
              <w:pStyle w:val="464ef5af-c7ae-4dbd-83e8-3f775b1b3080"/>
              <w:rPr>
                <w:rStyle w:val="02e64da8-8330-48cc-9739-a04caf748e67"/>
              </w:rPr>
            </w:pPr>
            <w:r>
              <w:rPr>
                <w:rStyle w:val="02e64da8-8330-48cc-9739-a04caf748e67"/>
              </w:rPr>
              <w:t>Descrizione estesa del trattamento</w:t>
            </w:r>
          </w:p>
        </w:tc>
      </w:tr>
      <w:tr w:rsidR="00FE4DA4" w14:paraId="4C00CB10" w14:textId="77777777">
        <w:trPr>
          <w:trHeight w:val="3105"/>
        </w:trPr>
        <w:tc>
          <w:tcPr>
            <w:tcW w:w="9645" w:type="dxa"/>
            <w:gridSpan w:val="2"/>
            <w:tcBorders>
              <w:bottom w:val="single" w:sz="12" w:space="0" w:color="FFFFFF"/>
            </w:tcBorders>
            <w:shd w:val="clear" w:color="auto" w:fill="FFFFFF"/>
            <w:vAlign w:val="center"/>
          </w:tcPr>
          <w:p w14:paraId="07BF2BD2" w14:textId="7D26A90C" w:rsidR="00FE4DA4" w:rsidRDefault="008946B9" w:rsidP="008946B9">
            <w:pPr>
              <w:jc w:val="both"/>
              <w:rPr>
                <w:rStyle w:val="c8de76b9-9984-464e-a6d7-fb453fc1fffc"/>
              </w:rPr>
            </w:pPr>
            <w:r w:rsidRPr="008946B9">
              <w:rPr>
                <w:rFonts w:eastAsia="Calibri" w:cs="Calibri"/>
                <w:noProof/>
                <w:color w:val="000000"/>
                <w:sz w:val="17"/>
                <w:szCs w:val="17"/>
              </w:rPr>
              <w:t>Il trattamento dei dati è finalizzato alla gestione del sistema di videosorveglianza comunale, installato per garantire il monitoraggio di aree critiche ai fini della sicurezza urbana e della tutela del patrimonio pubblico da atti di vandalismo o danneggiamento. Il sistema funge da supporto alle attività di controllo del territorio e alle eventuali indagini di polizia giudiziaria, offrendo un ausilio fondamentale nella ricostruzione della dinamica di incidenti stradali e nella gestione della viabilità. Di seguito si riporta il quadro riassuntivo del posizionamento delle telecamere sul territorio comunale con le relative specifiche tecniche.</w:t>
            </w:r>
            <w:r w:rsidRPr="008946B9">
              <w:rPr>
                <w:rStyle w:val="c8de76b9-9984-464e-a6d7-fb453fc1fffc"/>
              </w:rPr>
              <w:br/>
            </w:r>
            <w:r>
              <w:rPr>
                <w:rStyle w:val="c8de76b9-9984-464e-a6d7-fb453fc1fffc"/>
              </w:rPr>
              <w:br/>
              <w:t>Postazione</w:t>
            </w:r>
            <w:r>
              <w:rPr>
                <w:rStyle w:val="c8de76b9-9984-464e-a6d7-fb453fc1fffc"/>
              </w:rPr>
              <w:tab/>
              <w:t>Tipologia Telecamera</w:t>
            </w:r>
            <w:r>
              <w:rPr>
                <w:rStyle w:val="c8de76b9-9984-464e-a6d7-fb453fc1fffc"/>
              </w:rPr>
              <w:tab/>
              <w:t>Funzionalità Specifica</w:t>
            </w:r>
            <w:r>
              <w:rPr>
                <w:rStyle w:val="c8de76b9-9984-464e-a6d7-fb453fc1fffc"/>
              </w:rPr>
              <w:br/>
            </w:r>
            <w:r w:rsidRPr="00E76895">
              <w:rPr>
                <w:rStyle w:val="c8de76b9-9984-464e-a6d7-fb453fc1fffc"/>
                <w:highlight w:val="green"/>
              </w:rPr>
              <w:t xml:space="preserve">1. </w:t>
            </w:r>
            <w:r w:rsidR="00093980">
              <w:rPr>
                <w:rStyle w:val="c8de76b9-9984-464e-a6d7-fb453fc1fffc"/>
                <w:highlight w:val="green"/>
              </w:rPr>
              <w:t>………………………………………………………………………………………</w:t>
            </w:r>
            <w:r w:rsidRPr="00E76895">
              <w:rPr>
                <w:rStyle w:val="c8de76b9-9984-464e-a6d7-fb453fc1fffc"/>
                <w:highlight w:val="green"/>
              </w:rPr>
              <w:br/>
              <w:t xml:space="preserve">2. </w:t>
            </w:r>
            <w:r w:rsidR="00093980">
              <w:rPr>
                <w:rStyle w:val="c8de76b9-9984-464e-a6d7-fb453fc1fffc"/>
                <w:highlight w:val="green"/>
              </w:rPr>
              <w:t>………………………………………………………………………………………</w:t>
            </w:r>
            <w:r w:rsidRPr="00E76895">
              <w:rPr>
                <w:rStyle w:val="c8de76b9-9984-464e-a6d7-fb453fc1fffc"/>
                <w:highlight w:val="green"/>
              </w:rPr>
              <w:br/>
              <w:t>3</w:t>
            </w:r>
            <w:r w:rsidR="00093980">
              <w:rPr>
                <w:rStyle w:val="c8de76b9-9984-464e-a6d7-fb453fc1fffc"/>
                <w:highlight w:val="green"/>
              </w:rPr>
              <w:t>………………………………………………………………………………………..</w:t>
            </w:r>
            <w:r w:rsidRPr="00E76895">
              <w:rPr>
                <w:rStyle w:val="c8de76b9-9984-464e-a6d7-fb453fc1fffc"/>
                <w:highlight w:val="green"/>
              </w:rPr>
              <w:br/>
              <w:t xml:space="preserve">4. </w:t>
            </w:r>
            <w:r w:rsidR="00093980">
              <w:rPr>
                <w:rStyle w:val="c8de76b9-9984-464e-a6d7-fb453fc1fffc"/>
                <w:highlight w:val="green"/>
              </w:rPr>
              <w:t>………………………………………………………………………………………</w:t>
            </w:r>
            <w:r w:rsidRPr="00E76895">
              <w:rPr>
                <w:rStyle w:val="c8de76b9-9984-464e-a6d7-fb453fc1fffc"/>
                <w:highlight w:val="green"/>
              </w:rPr>
              <w:br/>
              <w:t>5.</w:t>
            </w:r>
            <w:r w:rsidRPr="00093980">
              <w:rPr>
                <w:rStyle w:val="c8de76b9-9984-464e-a6d7-fb453fc1fffc"/>
                <w:highlight w:val="green"/>
              </w:rPr>
              <w:t xml:space="preserve"> </w:t>
            </w:r>
            <w:r w:rsidR="00093980" w:rsidRPr="00093980">
              <w:rPr>
                <w:rStyle w:val="c8de76b9-9984-464e-a6d7-fb453fc1fffc"/>
                <w:highlight w:val="green"/>
              </w:rPr>
              <w:t>………………………………………………………………………………………</w:t>
            </w:r>
          </w:p>
        </w:tc>
      </w:tr>
      <w:tr w:rsidR="00FE4DA4" w14:paraId="6D7C1C53" w14:textId="77777777">
        <w:trPr>
          <w:trHeight w:val="270"/>
        </w:trPr>
        <w:tc>
          <w:tcPr>
            <w:tcW w:w="9645" w:type="dxa"/>
            <w:gridSpan w:val="2"/>
            <w:tcBorders>
              <w:bottom w:val="single" w:sz="12" w:space="0" w:color="FFFFFF"/>
            </w:tcBorders>
            <w:shd w:val="clear" w:color="auto" w:fill="E7E7E7"/>
            <w:vAlign w:val="center"/>
          </w:tcPr>
          <w:p w14:paraId="557B125B" w14:textId="77777777" w:rsidR="00FE4DA4" w:rsidRDefault="00000000">
            <w:pPr>
              <w:pStyle w:val="464ef5af-c7ae-4dbd-83e8-3f775b1b3080"/>
              <w:rPr>
                <w:rStyle w:val="02e64da8-8330-48cc-9739-a04caf748e67"/>
              </w:rPr>
            </w:pPr>
            <w:r>
              <w:rPr>
                <w:rStyle w:val="02e64da8-8330-48cc-9739-a04caf748e67"/>
              </w:rPr>
              <w:t>Finalità del trattamento</w:t>
            </w:r>
          </w:p>
        </w:tc>
      </w:tr>
      <w:tr w:rsidR="00FE4DA4" w14:paraId="33921231" w14:textId="77777777">
        <w:trPr>
          <w:trHeight w:val="420"/>
        </w:trPr>
        <w:tc>
          <w:tcPr>
            <w:tcW w:w="9645" w:type="dxa"/>
            <w:gridSpan w:val="2"/>
            <w:tcBorders>
              <w:bottom w:val="single" w:sz="12" w:space="0" w:color="FFFFFF"/>
            </w:tcBorders>
            <w:shd w:val="clear" w:color="auto" w:fill="FFFFFF"/>
            <w:vAlign w:val="center"/>
          </w:tcPr>
          <w:p w14:paraId="4D57923D" w14:textId="6479C398" w:rsidR="00FE4DA4" w:rsidRDefault="00000000">
            <w:pPr>
              <w:pStyle w:val="18a2370f-8f17-4de9-b8d2-d68907799edb"/>
              <w:rPr>
                <w:rStyle w:val="c8de76b9-9984-464e-a6d7-fb453fc1fffc"/>
              </w:rPr>
            </w:pPr>
            <w:r>
              <w:rPr>
                <w:rStyle w:val="c8de76b9-9984-464e-a6d7-fb453fc1fffc"/>
              </w:rPr>
              <w:t>Esecuzione di un compito di pubblico interesse ; Esercizio di pubblici poteri di cui è investito il titolare del trattamento</w:t>
            </w:r>
            <w:r w:rsidR="00E76895">
              <w:rPr>
                <w:rStyle w:val="c8de76b9-9984-464e-a6d7-fb453fc1fffc"/>
              </w:rPr>
              <w:t xml:space="preserve"> art. 6 par. e GDPR</w:t>
            </w:r>
          </w:p>
        </w:tc>
      </w:tr>
      <w:tr w:rsidR="00FE4DA4" w14:paraId="30CD1601" w14:textId="77777777">
        <w:trPr>
          <w:trHeight w:val="270"/>
        </w:trPr>
        <w:tc>
          <w:tcPr>
            <w:tcW w:w="9645" w:type="dxa"/>
            <w:gridSpan w:val="2"/>
            <w:tcBorders>
              <w:bottom w:val="single" w:sz="12" w:space="0" w:color="FFFFFF"/>
            </w:tcBorders>
            <w:shd w:val="clear" w:color="auto" w:fill="E7E7E7"/>
            <w:vAlign w:val="center"/>
          </w:tcPr>
          <w:p w14:paraId="05D0A816" w14:textId="77777777" w:rsidR="00FE4DA4" w:rsidRDefault="00000000">
            <w:pPr>
              <w:pStyle w:val="464ef5af-c7ae-4dbd-83e8-3f775b1b3080"/>
              <w:rPr>
                <w:rStyle w:val="02e64da8-8330-48cc-9739-a04caf748e67"/>
              </w:rPr>
            </w:pPr>
            <w:r>
              <w:rPr>
                <w:rStyle w:val="02e64da8-8330-48cc-9739-a04caf748e67"/>
              </w:rPr>
              <w:t>Categorie di soggetti interessati dal trattamento</w:t>
            </w:r>
          </w:p>
        </w:tc>
      </w:tr>
      <w:tr w:rsidR="00FE4DA4" w14:paraId="013740E3" w14:textId="77777777">
        <w:trPr>
          <w:trHeight w:val="405"/>
        </w:trPr>
        <w:tc>
          <w:tcPr>
            <w:tcW w:w="9645" w:type="dxa"/>
            <w:gridSpan w:val="2"/>
            <w:tcBorders>
              <w:bottom w:val="single" w:sz="12" w:space="0" w:color="FFFFFF"/>
            </w:tcBorders>
            <w:shd w:val="clear" w:color="auto" w:fill="FFFFFF"/>
            <w:vAlign w:val="center"/>
          </w:tcPr>
          <w:p w14:paraId="46D1FF2D" w14:textId="77777777" w:rsidR="00FE4DA4" w:rsidRDefault="00000000">
            <w:pPr>
              <w:pStyle w:val="18a2370f-8f17-4de9-b8d2-d68907799edb"/>
              <w:rPr>
                <w:rStyle w:val="c8de76b9-9984-464e-a6d7-fb453fc1fffc"/>
              </w:rPr>
            </w:pPr>
            <w:r>
              <w:rPr>
                <w:rStyle w:val="c8de76b9-9984-464e-a6d7-fb453fc1fffc"/>
              </w:rPr>
              <w:t>Cittadini</w:t>
            </w:r>
          </w:p>
        </w:tc>
      </w:tr>
      <w:tr w:rsidR="00FE4DA4" w14:paraId="669BE540" w14:textId="77777777">
        <w:trPr>
          <w:trHeight w:val="270"/>
        </w:trPr>
        <w:tc>
          <w:tcPr>
            <w:tcW w:w="9645" w:type="dxa"/>
            <w:gridSpan w:val="2"/>
            <w:tcBorders>
              <w:bottom w:val="single" w:sz="12" w:space="0" w:color="FFFFFF"/>
            </w:tcBorders>
            <w:shd w:val="clear" w:color="auto" w:fill="E7E7E7"/>
            <w:vAlign w:val="center"/>
          </w:tcPr>
          <w:p w14:paraId="3FC0E848" w14:textId="77777777" w:rsidR="00FE4DA4" w:rsidRDefault="00000000">
            <w:pPr>
              <w:pStyle w:val="464ef5af-c7ae-4dbd-83e8-3f775b1b3080"/>
              <w:rPr>
                <w:rStyle w:val="02e64da8-8330-48cc-9739-a04caf748e67"/>
              </w:rPr>
            </w:pPr>
            <w:r>
              <w:rPr>
                <w:rStyle w:val="02e64da8-8330-48cc-9739-a04caf748e67"/>
              </w:rPr>
              <w:t>Titolari del trattamento</w:t>
            </w:r>
          </w:p>
        </w:tc>
      </w:tr>
      <w:tr w:rsidR="00FE4DA4" w14:paraId="4EB3AD24" w14:textId="77777777">
        <w:trPr>
          <w:trHeight w:val="420"/>
        </w:trPr>
        <w:tc>
          <w:tcPr>
            <w:tcW w:w="9645" w:type="dxa"/>
            <w:gridSpan w:val="2"/>
            <w:tcBorders>
              <w:bottom w:val="single" w:sz="12" w:space="0" w:color="FFFFFF"/>
            </w:tcBorders>
            <w:shd w:val="clear" w:color="auto" w:fill="FFFFFF"/>
            <w:vAlign w:val="center"/>
          </w:tcPr>
          <w:p w14:paraId="05B6BE6A" w14:textId="77777777" w:rsidR="00FE4DA4" w:rsidRDefault="00000000">
            <w:pPr>
              <w:pStyle w:val="18a2370f-8f17-4de9-b8d2-d68907799edb"/>
              <w:rPr>
                <w:rStyle w:val="c8de76b9-9984-464e-a6d7-fb453fc1fffc"/>
              </w:rPr>
            </w:pPr>
            <w:r>
              <w:rPr>
                <w:rStyle w:val="c8de76b9-9984-464e-a6d7-fb453fc1fffc"/>
              </w:rPr>
              <w:t>AMMINISTRAZIONE COMUNALE</w:t>
            </w:r>
          </w:p>
        </w:tc>
      </w:tr>
      <w:tr w:rsidR="00FE4DA4" w14:paraId="2D03CAB2" w14:textId="77777777">
        <w:trPr>
          <w:trHeight w:val="270"/>
        </w:trPr>
        <w:tc>
          <w:tcPr>
            <w:tcW w:w="9645" w:type="dxa"/>
            <w:gridSpan w:val="2"/>
            <w:tcBorders>
              <w:bottom w:val="single" w:sz="12" w:space="0" w:color="FFFFFF"/>
            </w:tcBorders>
            <w:shd w:val="clear" w:color="auto" w:fill="E7E7E7"/>
            <w:vAlign w:val="center"/>
          </w:tcPr>
          <w:p w14:paraId="5E06269A" w14:textId="77777777" w:rsidR="00FE4DA4" w:rsidRDefault="00000000">
            <w:pPr>
              <w:pStyle w:val="464ef5af-c7ae-4dbd-83e8-3f775b1b3080"/>
              <w:rPr>
                <w:rStyle w:val="02e64da8-8330-48cc-9739-a04caf748e67"/>
              </w:rPr>
            </w:pPr>
            <w:r>
              <w:rPr>
                <w:rStyle w:val="02e64da8-8330-48cc-9739-a04caf748e67"/>
              </w:rPr>
              <w:t>Responsabili del trattamento</w:t>
            </w:r>
          </w:p>
        </w:tc>
      </w:tr>
      <w:tr w:rsidR="00FE4DA4" w14:paraId="3019B2EF" w14:textId="77777777">
        <w:trPr>
          <w:trHeight w:val="405"/>
        </w:trPr>
        <w:tc>
          <w:tcPr>
            <w:tcW w:w="9645" w:type="dxa"/>
            <w:gridSpan w:val="2"/>
            <w:tcBorders>
              <w:bottom w:val="single" w:sz="12" w:space="0" w:color="FFFFFF"/>
            </w:tcBorders>
            <w:shd w:val="clear" w:color="auto" w:fill="FFFFFF"/>
            <w:vAlign w:val="center"/>
          </w:tcPr>
          <w:p w14:paraId="0583E5F6" w14:textId="1009DFA1" w:rsidR="00FE4DA4" w:rsidRDefault="00AE4106" w:rsidP="00AE4106">
            <w:pPr>
              <w:pStyle w:val="18a2370f-8f17-4de9-b8d2-d68907799edb"/>
              <w:ind w:left="0"/>
              <w:rPr>
                <w:rStyle w:val="c8de76b9-9984-464e-a6d7-fb453fc1fffc"/>
              </w:rPr>
            </w:pPr>
            <w:r>
              <w:rPr>
                <w:rStyle w:val="c8de76b9-9984-464e-a6d7-fb453fc1fffc"/>
              </w:rPr>
              <w:t xml:space="preserve"> Ad oggi non è stata formalizzata alcuna nomina di fornitori esterni ai sensi dell’ art. 28 del GDPR.</w:t>
            </w:r>
          </w:p>
        </w:tc>
      </w:tr>
      <w:tr w:rsidR="00FE4DA4" w14:paraId="3D95E73A" w14:textId="77777777">
        <w:trPr>
          <w:trHeight w:val="270"/>
        </w:trPr>
        <w:tc>
          <w:tcPr>
            <w:tcW w:w="9645" w:type="dxa"/>
            <w:gridSpan w:val="2"/>
            <w:tcBorders>
              <w:bottom w:val="single" w:sz="12" w:space="0" w:color="FFFFFF"/>
            </w:tcBorders>
            <w:shd w:val="clear" w:color="auto" w:fill="E7E7E7"/>
            <w:vAlign w:val="center"/>
          </w:tcPr>
          <w:p w14:paraId="64F246E0" w14:textId="77777777" w:rsidR="00FE4DA4" w:rsidRDefault="00000000">
            <w:pPr>
              <w:pStyle w:val="464ef5af-c7ae-4dbd-83e8-3f775b1b3080"/>
              <w:rPr>
                <w:rStyle w:val="02e64da8-8330-48cc-9739-a04caf748e67"/>
              </w:rPr>
            </w:pPr>
            <w:r>
              <w:rPr>
                <w:rStyle w:val="02e64da8-8330-48cc-9739-a04caf748e67"/>
              </w:rPr>
              <w:t>Norme applicabili al trattamento</w:t>
            </w:r>
          </w:p>
        </w:tc>
      </w:tr>
      <w:tr w:rsidR="00FE4DA4" w14:paraId="02520D9E" w14:textId="77777777">
        <w:trPr>
          <w:trHeight w:val="825"/>
        </w:trPr>
        <w:tc>
          <w:tcPr>
            <w:tcW w:w="9645" w:type="dxa"/>
            <w:gridSpan w:val="2"/>
            <w:tcBorders>
              <w:bottom w:val="single" w:sz="12" w:space="0" w:color="FFFFFF"/>
            </w:tcBorders>
            <w:shd w:val="clear" w:color="auto" w:fill="FFFFFF"/>
            <w:vAlign w:val="center"/>
          </w:tcPr>
          <w:p w14:paraId="3AD46C78" w14:textId="217DC2C7" w:rsidR="00FE4DA4" w:rsidRDefault="00000000">
            <w:pPr>
              <w:pStyle w:val="18a2370f-8f17-4de9-b8d2-d68907799edb"/>
              <w:rPr>
                <w:rStyle w:val="c8de76b9-9984-464e-a6d7-fb453fc1fffc"/>
              </w:rPr>
            </w:pPr>
            <w:r>
              <w:rPr>
                <w:rStyle w:val="c8de76b9-9984-464e-a6d7-fb453fc1fffc"/>
              </w:rPr>
              <w:lastRenderedPageBreak/>
              <w:t xml:space="preserve">Decreto Legislativo 31 marzo 1998, n. 112; Regolamento (UE) n. 2016/679; Regolamento Comunale in materia di Videosorveglianza </w:t>
            </w:r>
            <w:r w:rsidRPr="00E76895">
              <w:rPr>
                <w:rStyle w:val="c8de76b9-9984-464e-a6d7-fb453fc1fffc"/>
                <w:highlight w:val="green"/>
              </w:rPr>
              <w:t>...../..../....</w:t>
            </w:r>
            <w:r>
              <w:rPr>
                <w:rStyle w:val="c8de76b9-9984-464e-a6d7-fb453fc1fffc"/>
              </w:rPr>
              <w:t xml:space="preserve"> ; Provvedimento del 8 aprile 2010</w:t>
            </w:r>
            <w:r w:rsidR="00E76895">
              <w:rPr>
                <w:rStyle w:val="c8de76b9-9984-464e-a6d7-fb453fc1fffc"/>
              </w:rPr>
              <w:t xml:space="preserve"> Garante privacy</w:t>
            </w:r>
            <w:r>
              <w:rPr>
                <w:rStyle w:val="c8de76b9-9984-464e-a6d7-fb453fc1fffc"/>
              </w:rPr>
              <w:t>; Comitato europeo per la protezione dei dati - Linee guida 3/2019; Art. 6 e del GDPR 2016/679; Legge 18 aprile 2017, n. 48.</w:t>
            </w:r>
            <w:r w:rsidR="00E76895">
              <w:rPr>
                <w:rStyle w:val="c8de76b9-9984-464e-a6d7-fb453fc1fffc"/>
              </w:rPr>
              <w:t xml:space="preserve"> </w:t>
            </w:r>
            <w:r w:rsidR="00E76895" w:rsidRPr="00E76895">
              <w:rPr>
                <w:noProof/>
                <w:color w:val="000000"/>
                <w:sz w:val="17"/>
                <w:szCs w:val="17"/>
              </w:rPr>
              <w:t>"Disposizioni urgenti in materia di sicurezza delle città"</w:t>
            </w:r>
            <w:r w:rsidR="008946B9">
              <w:rPr>
                <w:noProof/>
                <w:color w:val="000000"/>
                <w:sz w:val="17"/>
                <w:szCs w:val="17"/>
              </w:rPr>
              <w:t xml:space="preserve"> Patto per la sicurezza siglato tra il Comune e la </w:t>
            </w:r>
            <w:r w:rsidR="00AE4106">
              <w:rPr>
                <w:noProof/>
                <w:color w:val="000000"/>
                <w:sz w:val="17"/>
                <w:szCs w:val="17"/>
              </w:rPr>
              <w:t>P</w:t>
            </w:r>
            <w:r w:rsidR="008946B9">
              <w:rPr>
                <w:noProof/>
                <w:color w:val="000000"/>
                <w:sz w:val="17"/>
                <w:szCs w:val="17"/>
              </w:rPr>
              <w:t>refettura di Rieti in data</w:t>
            </w:r>
            <w:r w:rsidR="008946B9" w:rsidRPr="008946B9">
              <w:rPr>
                <w:noProof/>
                <w:color w:val="000000"/>
                <w:sz w:val="17"/>
                <w:szCs w:val="17"/>
                <w:highlight w:val="green"/>
              </w:rPr>
              <w:t>……./……/……/</w:t>
            </w:r>
          </w:p>
        </w:tc>
      </w:tr>
      <w:tr w:rsidR="00FE4DA4" w14:paraId="69AF676E" w14:textId="77777777">
        <w:trPr>
          <w:trHeight w:val="270"/>
        </w:trPr>
        <w:tc>
          <w:tcPr>
            <w:tcW w:w="3120" w:type="dxa"/>
            <w:tcBorders>
              <w:bottom w:val="single" w:sz="12" w:space="0" w:color="FFFFFF"/>
            </w:tcBorders>
            <w:shd w:val="clear" w:color="auto" w:fill="E7E7E7"/>
            <w:vAlign w:val="center"/>
          </w:tcPr>
          <w:p w14:paraId="20E10798" w14:textId="77777777" w:rsidR="00FE4DA4" w:rsidRDefault="00000000">
            <w:pPr>
              <w:pStyle w:val="8129cc71-9cd2-48c9-a29a-605e17714d38"/>
              <w:rPr>
                <w:rStyle w:val="b9d58d3e-d9a3-4bb7-9119-e44cce4ea28f"/>
              </w:rPr>
            </w:pPr>
            <w:r>
              <w:rPr>
                <w:rStyle w:val="b9d58d3e-d9a3-4bb7-9119-e44cce4ea28f"/>
              </w:rPr>
              <w:t>Valutazione del revisore</w:t>
            </w:r>
          </w:p>
        </w:tc>
        <w:tc>
          <w:tcPr>
            <w:tcW w:w="6525" w:type="dxa"/>
            <w:tcBorders>
              <w:bottom w:val="single" w:sz="12" w:space="0" w:color="FFFFFF"/>
            </w:tcBorders>
            <w:shd w:val="clear" w:color="auto" w:fill="61A375"/>
            <w:vAlign w:val="center"/>
          </w:tcPr>
          <w:p w14:paraId="73ED179A" w14:textId="77777777" w:rsidR="00FE4DA4" w:rsidRDefault="00000000">
            <w:pPr>
              <w:pStyle w:val="01833a5b-7a88-41f0-9176-4fb187e56011"/>
              <w:rPr>
                <w:rStyle w:val="3e725f0d-f1f9-450c-b1cb-b7048c537750"/>
              </w:rPr>
            </w:pPr>
            <w:r>
              <w:rPr>
                <w:rStyle w:val="3e725f0d-f1f9-450c-b1cb-b7048c537750"/>
              </w:rPr>
              <w:t>Accettabile</w:t>
            </w:r>
          </w:p>
        </w:tc>
      </w:tr>
    </w:tbl>
    <w:p w14:paraId="4F879C61" w14:textId="2B66BE10" w:rsidR="00E76895" w:rsidRDefault="00E76895" w:rsidP="00E76895">
      <w:pPr>
        <w:pStyle w:val="NSCorpoTestoNormale"/>
        <w:tabs>
          <w:tab w:val="left" w:pos="426"/>
        </w:tabs>
        <w:ind w:firstLine="0"/>
        <w:rPr>
          <w:lang w:bidi="it-IT"/>
        </w:rPr>
      </w:pPr>
      <w:bookmarkStart w:id="8" w:name="_Toc1629821731"/>
    </w:p>
    <w:p w14:paraId="091FC3CD" w14:textId="17674E7C" w:rsidR="00FE4DA4" w:rsidRDefault="00AE4106">
      <w:pPr>
        <w:pStyle w:val="Titolo2"/>
        <w:numPr>
          <w:ilvl w:val="1"/>
          <w:numId w:val="1"/>
        </w:numPr>
        <w:tabs>
          <w:tab w:val="left" w:pos="567"/>
        </w:tabs>
        <w:ind w:left="0" w:firstLine="0"/>
      </w:pPr>
      <w:r>
        <w:rPr>
          <w:lang w:bidi="it-IT"/>
        </w:rPr>
        <w:t>Dati, pro</w:t>
      </w:r>
      <w:r w:rsidR="00000000">
        <w:rPr>
          <w:lang w:bidi="it-IT"/>
        </w:rPr>
        <w:t>cessi e asset di supporto</w:t>
      </w:r>
      <w:bookmarkEnd w:id="8"/>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060DD276" w14:textId="77777777">
        <w:trPr>
          <w:trHeight w:val="390"/>
          <w:tblHeader/>
        </w:trPr>
        <w:tc>
          <w:tcPr>
            <w:tcW w:w="9645" w:type="dxa"/>
            <w:gridSpan w:val="2"/>
            <w:tcBorders>
              <w:left w:val="single" w:sz="12" w:space="0" w:color="FFFFFF"/>
            </w:tcBorders>
            <w:shd w:val="clear" w:color="auto" w:fill="4B4B4B"/>
            <w:vAlign w:val="center"/>
          </w:tcPr>
          <w:p w14:paraId="22A744F9" w14:textId="77777777" w:rsidR="00FE4DA4" w:rsidRDefault="00000000">
            <w:pPr>
              <w:pStyle w:val="559b5a78-18a2-42b6-bb5c-1a3e35d23dee"/>
              <w:rPr>
                <w:rStyle w:val="2249cf79-a923-4bb2-a1be-a5f6e44eac1d"/>
              </w:rPr>
            </w:pPr>
            <w:r>
              <w:rPr>
                <w:rStyle w:val="2249cf79-a923-4bb2-a1be-a5f6e44eac1d"/>
              </w:rPr>
              <w:t>Dati, processi e asset di supporto</w:t>
            </w:r>
          </w:p>
        </w:tc>
      </w:tr>
      <w:tr w:rsidR="00FE4DA4" w14:paraId="1B14D7D3" w14:textId="77777777">
        <w:trPr>
          <w:trHeight w:val="390"/>
        </w:trPr>
        <w:tc>
          <w:tcPr>
            <w:tcW w:w="9645" w:type="dxa"/>
            <w:gridSpan w:val="2"/>
            <w:tcBorders>
              <w:bottom w:val="single" w:sz="12" w:space="0" w:color="FFFFFF"/>
            </w:tcBorders>
            <w:shd w:val="clear" w:color="auto" w:fill="E7E7E7"/>
            <w:vAlign w:val="center"/>
          </w:tcPr>
          <w:p w14:paraId="5B4FAFB7" w14:textId="77777777" w:rsidR="00FE4DA4" w:rsidRDefault="00000000">
            <w:pPr>
              <w:pStyle w:val="1439f998-798c-4511-91dd-de1d33583b85"/>
              <w:rPr>
                <w:rStyle w:val="b61e5f4a-3c01-4b21-8ae8-a577c399b64a"/>
              </w:rPr>
            </w:pPr>
            <w:r>
              <w:rPr>
                <w:rStyle w:val="b61e5f4a-3c01-4b21-8ae8-a577c399b64a"/>
              </w:rPr>
              <w:t>Descrizione dei dati trattati</w:t>
            </w:r>
          </w:p>
        </w:tc>
      </w:tr>
      <w:tr w:rsidR="00FE4DA4" w14:paraId="1E527272" w14:textId="77777777">
        <w:trPr>
          <w:trHeight w:val="420"/>
        </w:trPr>
        <w:tc>
          <w:tcPr>
            <w:tcW w:w="9645" w:type="dxa"/>
            <w:gridSpan w:val="2"/>
            <w:tcBorders>
              <w:bottom w:val="single" w:sz="12" w:space="0" w:color="FFFFFF"/>
            </w:tcBorders>
            <w:shd w:val="clear" w:color="auto" w:fill="FFFFFF"/>
            <w:vAlign w:val="center"/>
          </w:tcPr>
          <w:p w14:paraId="09A8730D" w14:textId="3ACEFF97" w:rsidR="00FE4DA4" w:rsidRDefault="00000000">
            <w:pPr>
              <w:pStyle w:val="3aa582ba-6404-4599-b587-dbeb6aea062e"/>
              <w:rPr>
                <w:rStyle w:val="10b36305-4af5-4097-a54d-067783a45066"/>
              </w:rPr>
            </w:pPr>
            <w:r>
              <w:rPr>
                <w:rStyle w:val="10b36305-4af5-4097-a54d-067783a45066"/>
              </w:rPr>
              <w:t>Immagini; Videoregistrazioni;</w:t>
            </w:r>
            <w:r w:rsidR="008946B9">
              <w:rPr>
                <w:rStyle w:val="10b36305-4af5-4097-a54d-067783a45066"/>
              </w:rPr>
              <w:t xml:space="preserve"> immagini</w:t>
            </w:r>
          </w:p>
        </w:tc>
      </w:tr>
      <w:tr w:rsidR="00FE4DA4" w14:paraId="1E78E544" w14:textId="77777777">
        <w:trPr>
          <w:trHeight w:val="255"/>
        </w:trPr>
        <w:tc>
          <w:tcPr>
            <w:tcW w:w="9645" w:type="dxa"/>
            <w:gridSpan w:val="2"/>
            <w:tcBorders>
              <w:bottom w:val="single" w:sz="12" w:space="0" w:color="FFFFFF"/>
            </w:tcBorders>
            <w:shd w:val="clear" w:color="auto" w:fill="E7E7E7"/>
            <w:vAlign w:val="center"/>
          </w:tcPr>
          <w:p w14:paraId="5BFD4625" w14:textId="77777777" w:rsidR="00FE4DA4" w:rsidRDefault="00000000">
            <w:pPr>
              <w:pStyle w:val="729081b5-28fd-49c1-9da9-f8d02d400e7f"/>
              <w:rPr>
                <w:rStyle w:val="7b930e7b-9a71-424b-84d3-761059f6ecbd"/>
              </w:rPr>
            </w:pPr>
            <w:r>
              <w:rPr>
                <w:rStyle w:val="7b930e7b-9a71-424b-84d3-761059f6ecbd"/>
              </w:rPr>
              <w:t>Durata trattamento e conservazione dei dati personali</w:t>
            </w:r>
          </w:p>
        </w:tc>
      </w:tr>
      <w:tr w:rsidR="00FE4DA4" w14:paraId="6369DE2A" w14:textId="77777777">
        <w:trPr>
          <w:trHeight w:val="420"/>
        </w:trPr>
        <w:tc>
          <w:tcPr>
            <w:tcW w:w="9645" w:type="dxa"/>
            <w:gridSpan w:val="2"/>
            <w:tcBorders>
              <w:bottom w:val="single" w:sz="12" w:space="0" w:color="FFFFFF"/>
            </w:tcBorders>
            <w:shd w:val="clear" w:color="auto" w:fill="FFFFFF"/>
            <w:vAlign w:val="center"/>
          </w:tcPr>
          <w:p w14:paraId="1F0023CB" w14:textId="6B3011EC" w:rsidR="00FE4DA4" w:rsidRDefault="00000000">
            <w:pPr>
              <w:pStyle w:val="3aa582ba-6404-4599-b587-dbeb6aea062e"/>
              <w:rPr>
                <w:rStyle w:val="10b36305-4af5-4097-a54d-067783a45066"/>
              </w:rPr>
            </w:pPr>
            <w:r>
              <w:rPr>
                <w:rStyle w:val="10b36305-4af5-4097-a54d-067783a45066"/>
              </w:rPr>
              <w:t>Durata prestabilita del trattamento: 7 Giorni</w:t>
            </w:r>
            <w:r w:rsidR="00E76895">
              <w:rPr>
                <w:rStyle w:val="10b36305-4af5-4097-a54d-067783a45066"/>
              </w:rPr>
              <w:t>. La conservazione dei dati è limitata a un massimo di 7 giorni, fatte salve le ipotesi di specifica richiesta dell'Autorità Giudiziaria o della Polizia Giudiziaria in relazione a attività di indagine in corso.</w:t>
            </w:r>
          </w:p>
        </w:tc>
      </w:tr>
      <w:tr w:rsidR="00FE4DA4" w14:paraId="21C4AD0A" w14:textId="77777777">
        <w:trPr>
          <w:trHeight w:val="270"/>
        </w:trPr>
        <w:tc>
          <w:tcPr>
            <w:tcW w:w="9645" w:type="dxa"/>
            <w:gridSpan w:val="2"/>
            <w:tcBorders>
              <w:bottom w:val="single" w:sz="12" w:space="0" w:color="FFFFFF"/>
            </w:tcBorders>
            <w:shd w:val="clear" w:color="auto" w:fill="E7E7E7"/>
            <w:vAlign w:val="center"/>
          </w:tcPr>
          <w:p w14:paraId="6F7CCCAB" w14:textId="77777777" w:rsidR="00FE4DA4" w:rsidRDefault="00000000">
            <w:pPr>
              <w:pStyle w:val="729081b5-28fd-49c1-9da9-f8d02d400e7f"/>
              <w:rPr>
                <w:rStyle w:val="7b930e7b-9a71-424b-84d3-761059f6ecbd"/>
              </w:rPr>
            </w:pPr>
            <w:r>
              <w:rPr>
                <w:rStyle w:val="7b930e7b-9a71-424b-84d3-761059f6ecbd"/>
              </w:rPr>
              <w:t>Categorie di destinatari</w:t>
            </w:r>
          </w:p>
        </w:tc>
      </w:tr>
      <w:tr w:rsidR="00FE4DA4" w14:paraId="59292F37" w14:textId="77777777">
        <w:trPr>
          <w:trHeight w:val="420"/>
        </w:trPr>
        <w:tc>
          <w:tcPr>
            <w:tcW w:w="9645" w:type="dxa"/>
            <w:gridSpan w:val="2"/>
            <w:tcBorders>
              <w:bottom w:val="single" w:sz="12" w:space="0" w:color="FFFFFF"/>
            </w:tcBorders>
            <w:shd w:val="clear" w:color="auto" w:fill="FFFFFF"/>
            <w:vAlign w:val="center"/>
          </w:tcPr>
          <w:p w14:paraId="112F2849" w14:textId="77777777" w:rsidR="00FE4DA4" w:rsidRDefault="00000000">
            <w:pPr>
              <w:pStyle w:val="3aa582ba-6404-4599-b587-dbeb6aea062e"/>
              <w:rPr>
                <w:rStyle w:val="10b36305-4af5-4097-a54d-067783a45066"/>
              </w:rPr>
            </w:pPr>
            <w:r>
              <w:rPr>
                <w:rStyle w:val="10b36305-4af5-4097-a54d-067783a45066"/>
              </w:rPr>
              <w:t>Uffici giudiziari; Forze di polizia; Autorità pubblica; Soggetti terzi</w:t>
            </w:r>
          </w:p>
        </w:tc>
      </w:tr>
      <w:tr w:rsidR="00FE4DA4" w14:paraId="10B82464" w14:textId="77777777">
        <w:trPr>
          <w:trHeight w:val="255"/>
        </w:trPr>
        <w:tc>
          <w:tcPr>
            <w:tcW w:w="9645" w:type="dxa"/>
            <w:gridSpan w:val="2"/>
            <w:tcBorders>
              <w:bottom w:val="single" w:sz="12" w:space="0" w:color="FFFFFF"/>
            </w:tcBorders>
            <w:shd w:val="clear" w:color="auto" w:fill="E7E7E7"/>
            <w:vAlign w:val="center"/>
          </w:tcPr>
          <w:p w14:paraId="1C0541C0" w14:textId="77777777" w:rsidR="00FE4DA4" w:rsidRDefault="00000000">
            <w:pPr>
              <w:pStyle w:val="729081b5-28fd-49c1-9da9-f8d02d400e7f"/>
              <w:rPr>
                <w:rStyle w:val="7b930e7b-9a71-424b-84d3-761059f6ecbd"/>
              </w:rPr>
            </w:pPr>
            <w:r>
              <w:rPr>
                <w:rStyle w:val="7b930e7b-9a71-424b-84d3-761059f6ecbd"/>
              </w:rPr>
              <w:t>Persone autorizzate al trattamento</w:t>
            </w:r>
          </w:p>
        </w:tc>
      </w:tr>
      <w:tr w:rsidR="00FE4DA4" w14:paraId="0008FFC1" w14:textId="77777777">
        <w:trPr>
          <w:trHeight w:val="420"/>
        </w:trPr>
        <w:tc>
          <w:tcPr>
            <w:tcW w:w="9645" w:type="dxa"/>
            <w:gridSpan w:val="2"/>
            <w:tcBorders>
              <w:bottom w:val="single" w:sz="12" w:space="0" w:color="FFFFFF"/>
            </w:tcBorders>
            <w:shd w:val="clear" w:color="auto" w:fill="FFFFFF"/>
            <w:vAlign w:val="center"/>
          </w:tcPr>
          <w:p w14:paraId="0358C84E" w14:textId="6B584D55" w:rsidR="00FE4DA4" w:rsidRDefault="008946B9">
            <w:pPr>
              <w:pStyle w:val="3aa582ba-6404-4599-b587-dbeb6aea062e"/>
              <w:rPr>
                <w:rStyle w:val="10b36305-4af5-4097-a54d-067783a45066"/>
              </w:rPr>
            </w:pPr>
            <w:r>
              <w:rPr>
                <w:rStyle w:val="10b36305-4af5-4097-a54d-067783a45066"/>
              </w:rPr>
              <w:t xml:space="preserve">Sindaco di colli sul velino </w:t>
            </w:r>
            <w:r w:rsidR="00AE4106">
              <w:rPr>
                <w:rStyle w:val="10b36305-4af5-4097-a54d-067783a45066"/>
              </w:rPr>
              <w:t>e personale autorizato nella persona del dipendente</w:t>
            </w:r>
            <w:r w:rsidR="00AE4106" w:rsidRPr="00AE4106">
              <w:rPr>
                <w:rStyle w:val="10b36305-4af5-4097-a54d-067783a45066"/>
                <w:highlight w:val="yellow"/>
              </w:rPr>
              <w:t>…………………………………………</w:t>
            </w:r>
          </w:p>
        </w:tc>
      </w:tr>
      <w:tr w:rsidR="00FE4DA4" w14:paraId="108ECACB" w14:textId="77777777">
        <w:trPr>
          <w:trHeight w:val="270"/>
        </w:trPr>
        <w:tc>
          <w:tcPr>
            <w:tcW w:w="9645" w:type="dxa"/>
            <w:gridSpan w:val="2"/>
            <w:tcBorders>
              <w:bottom w:val="single" w:sz="12" w:space="0" w:color="FFFFFF"/>
            </w:tcBorders>
            <w:shd w:val="clear" w:color="auto" w:fill="E7E7E7"/>
            <w:vAlign w:val="center"/>
          </w:tcPr>
          <w:p w14:paraId="7448310E" w14:textId="77777777" w:rsidR="00FE4DA4" w:rsidRDefault="00000000">
            <w:pPr>
              <w:pStyle w:val="729081b5-28fd-49c1-9da9-f8d02d400e7f"/>
              <w:rPr>
                <w:rStyle w:val="7b930e7b-9a71-424b-84d3-761059f6ecbd"/>
              </w:rPr>
            </w:pPr>
            <w:r>
              <w:rPr>
                <w:rStyle w:val="7b930e7b-9a71-424b-84d3-761059f6ecbd"/>
              </w:rPr>
              <w:t>Ciclo di vita dei dati</w:t>
            </w:r>
          </w:p>
        </w:tc>
      </w:tr>
      <w:tr w:rsidR="00FE4DA4" w14:paraId="0461194F" w14:textId="77777777">
        <w:trPr>
          <w:trHeight w:val="1245"/>
        </w:trPr>
        <w:tc>
          <w:tcPr>
            <w:tcW w:w="9645" w:type="dxa"/>
            <w:gridSpan w:val="2"/>
            <w:tcBorders>
              <w:bottom w:val="single" w:sz="12" w:space="0" w:color="FFFFFF"/>
            </w:tcBorders>
            <w:shd w:val="clear" w:color="auto" w:fill="FFFFFF"/>
            <w:vAlign w:val="center"/>
          </w:tcPr>
          <w:p w14:paraId="510693CE" w14:textId="77777777" w:rsidR="00FE4DA4" w:rsidRDefault="00000000">
            <w:pPr>
              <w:pStyle w:val="3aa582ba-6404-4599-b587-dbeb6aea062e"/>
              <w:rPr>
                <w:rStyle w:val="10b36305-4af5-4097-a54d-067783a45066"/>
              </w:rPr>
            </w:pPr>
            <w:r>
              <w:rPr>
                <w:rStyle w:val="10b36305-4af5-4097-a54d-067783a45066"/>
              </w:rPr>
              <w:t>Il ciclo di vita dei dati di videosorveglianza comunale si articola in quattro fasi essenziali: l'acquisizione per finalità di pubblico interesse, la conservazione sicura limitata al tempo strettamente necessario (di norma fino a 7 giorni), l'accesso e il trattamento ristretto al personale autorizzato e per specifiche necessità, e la successiva cancellazione automatica e definitiva. La conservazione dei dati è limitata a un massimo di 7 giorni, fatte salve le ipotesi di specifica richiesta dell'Autorità Giudiziaria o della Polizia Giudiziaria in relazione a attività di indagine in corso.</w:t>
            </w:r>
          </w:p>
        </w:tc>
      </w:tr>
      <w:tr w:rsidR="00FE4DA4" w14:paraId="602AFBFF" w14:textId="77777777">
        <w:trPr>
          <w:trHeight w:val="270"/>
        </w:trPr>
        <w:tc>
          <w:tcPr>
            <w:tcW w:w="9645" w:type="dxa"/>
            <w:gridSpan w:val="2"/>
            <w:tcBorders>
              <w:bottom w:val="single" w:sz="12" w:space="0" w:color="FFFFFF"/>
            </w:tcBorders>
            <w:shd w:val="clear" w:color="auto" w:fill="E7E7E7"/>
            <w:vAlign w:val="center"/>
          </w:tcPr>
          <w:p w14:paraId="1C14AC84" w14:textId="77777777" w:rsidR="00FE4DA4" w:rsidRDefault="00000000">
            <w:pPr>
              <w:pStyle w:val="729081b5-28fd-49c1-9da9-f8d02d400e7f"/>
              <w:rPr>
                <w:rStyle w:val="7b930e7b-9a71-424b-84d3-761059f6ecbd"/>
              </w:rPr>
            </w:pPr>
            <w:r>
              <w:rPr>
                <w:rStyle w:val="7b930e7b-9a71-424b-84d3-761059f6ecbd"/>
              </w:rPr>
              <w:t>Asset di supporto dei dati</w:t>
            </w:r>
          </w:p>
        </w:tc>
      </w:tr>
      <w:tr w:rsidR="00FE4DA4" w14:paraId="18164393" w14:textId="77777777">
        <w:trPr>
          <w:trHeight w:val="405"/>
        </w:trPr>
        <w:tc>
          <w:tcPr>
            <w:tcW w:w="9645" w:type="dxa"/>
            <w:gridSpan w:val="2"/>
            <w:tcBorders>
              <w:bottom w:val="single" w:sz="12" w:space="0" w:color="FFFFFF"/>
            </w:tcBorders>
            <w:shd w:val="clear" w:color="auto" w:fill="FFFFFF"/>
            <w:vAlign w:val="center"/>
          </w:tcPr>
          <w:p w14:paraId="6C1260BE" w14:textId="1E98B6FE" w:rsidR="00FE4DA4" w:rsidRDefault="00000000">
            <w:pPr>
              <w:pStyle w:val="3aa582ba-6404-4599-b587-dbeb6aea062e"/>
              <w:rPr>
                <w:rStyle w:val="10b36305-4af5-4097-a54d-067783a45066"/>
              </w:rPr>
            </w:pPr>
            <w:r>
              <w:rPr>
                <w:rStyle w:val="10b36305-4af5-4097-a54d-067783a45066"/>
              </w:rPr>
              <w:t xml:space="preserve">Sistema videosorveglianza; </w:t>
            </w:r>
            <w:r w:rsidR="008946B9" w:rsidRPr="00164F1E">
              <w:rPr>
                <w:rStyle w:val="10b36305-4af5-4097-a54d-067783a45066"/>
              </w:rPr>
              <w:t xml:space="preserve">Server di registrazione EVALTIA </w:t>
            </w:r>
            <w:r w:rsidRPr="00164F1E">
              <w:rPr>
                <w:rStyle w:val="10b36305-4af5-4097-a54d-067783a45066"/>
              </w:rPr>
              <w:t>; Videocamer</w:t>
            </w:r>
            <w:r w:rsidR="005F6352" w:rsidRPr="00164F1E">
              <w:rPr>
                <w:rStyle w:val="10b36305-4af5-4097-a54d-067783a45066"/>
              </w:rPr>
              <w:t>e</w:t>
            </w:r>
            <w:r w:rsidR="007174EE" w:rsidRPr="00164F1E">
              <w:rPr>
                <w:rStyle w:val="10b36305-4af5-4097-a54d-067783a45066"/>
              </w:rPr>
              <w:t>, Monitor</w:t>
            </w:r>
          </w:p>
        </w:tc>
      </w:tr>
      <w:tr w:rsidR="00FE4DA4" w14:paraId="2A8692EB" w14:textId="77777777">
        <w:trPr>
          <w:trHeight w:val="270"/>
        </w:trPr>
        <w:tc>
          <w:tcPr>
            <w:tcW w:w="3120" w:type="dxa"/>
            <w:tcBorders>
              <w:bottom w:val="single" w:sz="12" w:space="0" w:color="FFFFFF"/>
            </w:tcBorders>
            <w:shd w:val="clear" w:color="auto" w:fill="E7E7E7"/>
            <w:vAlign w:val="center"/>
          </w:tcPr>
          <w:p w14:paraId="292B1D45" w14:textId="77777777" w:rsidR="00FE4DA4" w:rsidRDefault="00000000">
            <w:pPr>
              <w:pStyle w:val="aa6a2348-484f-4010-a6b2-5c4b23d24995"/>
              <w:rPr>
                <w:rStyle w:val="5b0bc6ff-1f2f-415d-8e23-87a4cc948f03"/>
              </w:rPr>
            </w:pPr>
            <w:r>
              <w:rPr>
                <w:rStyle w:val="5b0bc6ff-1f2f-415d-8e23-87a4cc948f03"/>
              </w:rPr>
              <w:t>Valutazione del revisore</w:t>
            </w:r>
          </w:p>
        </w:tc>
        <w:tc>
          <w:tcPr>
            <w:tcW w:w="6525" w:type="dxa"/>
            <w:tcBorders>
              <w:bottom w:val="single" w:sz="12" w:space="0" w:color="FFFFFF"/>
            </w:tcBorders>
            <w:shd w:val="clear" w:color="auto" w:fill="61A375"/>
            <w:vAlign w:val="center"/>
          </w:tcPr>
          <w:p w14:paraId="760EA2C0" w14:textId="77777777" w:rsidR="00FE4DA4" w:rsidRDefault="00000000">
            <w:pPr>
              <w:pStyle w:val="83b628b3-e3e3-47bb-bc52-af6ed41cc492"/>
              <w:rPr>
                <w:rStyle w:val="29d28eb7-0d83-44be-83ba-6f3561110107"/>
              </w:rPr>
            </w:pPr>
            <w:r>
              <w:rPr>
                <w:rStyle w:val="29d28eb7-0d83-44be-83ba-6f3561110107"/>
              </w:rPr>
              <w:t>Accettabile</w:t>
            </w:r>
          </w:p>
        </w:tc>
      </w:tr>
    </w:tbl>
    <w:p w14:paraId="07BEFBE5" w14:textId="77777777" w:rsidR="00FE4DA4" w:rsidRDefault="00000000">
      <w:pPr>
        <w:pStyle w:val="NSCorpoTestoNormale"/>
        <w:tabs>
          <w:tab w:val="left" w:pos="567"/>
        </w:tabs>
        <w:ind w:left="627" w:hanging="344"/>
        <w:rPr>
          <w:lang w:bidi="it-IT"/>
        </w:rPr>
      </w:pPr>
      <w:r>
        <w:rPr>
          <w:lang w:bidi="it-IT"/>
        </w:rPr>
        <w:t xml:space="preserve"> </w:t>
      </w:r>
    </w:p>
    <w:p w14:paraId="44D22E59" w14:textId="77777777" w:rsidR="00FE4DA4" w:rsidRDefault="00000000">
      <w:pPr>
        <w:pStyle w:val="Titolo1"/>
        <w:numPr>
          <w:ilvl w:val="0"/>
          <w:numId w:val="1"/>
        </w:numPr>
        <w:tabs>
          <w:tab w:val="left" w:pos="567"/>
        </w:tabs>
      </w:pPr>
      <w:bookmarkStart w:id="9" w:name="_Toc560589072"/>
      <w:r>
        <w:t>PRINCIPI FONDAMENTALI</w:t>
      </w:r>
      <w:bookmarkEnd w:id="9"/>
    </w:p>
    <w:p w14:paraId="4E48E1F9" w14:textId="77777777" w:rsidR="00FE4DA4" w:rsidRDefault="00000000">
      <w:pPr>
        <w:pStyle w:val="Titolo2"/>
        <w:numPr>
          <w:ilvl w:val="1"/>
          <w:numId w:val="1"/>
        </w:numPr>
        <w:tabs>
          <w:tab w:val="left" w:pos="567"/>
        </w:tabs>
      </w:pPr>
      <w:bookmarkStart w:id="10" w:name="_Toc273278286"/>
      <w:r>
        <w:rPr>
          <w:lang w:bidi="it-IT"/>
        </w:rPr>
        <w:t>Proporzionalità e necessità</w:t>
      </w:r>
      <w:bookmarkEnd w:id="10"/>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166C978C" w14:textId="77777777">
        <w:trPr>
          <w:tblHeader/>
        </w:trPr>
        <w:tc>
          <w:tcPr>
            <w:tcW w:w="9645" w:type="dxa"/>
            <w:gridSpan w:val="2"/>
            <w:vAlign w:val="center"/>
          </w:tcPr>
          <w:p w14:paraId="5D11FEE6" w14:textId="77777777" w:rsidR="00FE4DA4" w:rsidRDefault="00FE4DA4">
            <w:pPr>
              <w:pStyle w:val="59981554-f65e-408f-8e18-8e707c2c52d4"/>
            </w:pPr>
          </w:p>
        </w:tc>
      </w:tr>
      <w:tr w:rsidR="00FE4DA4" w14:paraId="66C4CFF4" w14:textId="77777777">
        <w:trPr>
          <w:trHeight w:val="765"/>
        </w:trPr>
        <w:tc>
          <w:tcPr>
            <w:tcW w:w="9645" w:type="dxa"/>
            <w:gridSpan w:val="2"/>
            <w:tcBorders>
              <w:left w:val="single" w:sz="12" w:space="0" w:color="FFFFFF"/>
            </w:tcBorders>
            <w:shd w:val="clear" w:color="auto" w:fill="4B4B4B"/>
            <w:vAlign w:val="center"/>
          </w:tcPr>
          <w:p w14:paraId="5EFE8F1A" w14:textId="77777777" w:rsidR="00FE4DA4" w:rsidRDefault="00000000">
            <w:pPr>
              <w:pStyle w:val="04b8e8f7-9aad-46f8-8c1f-9298b3891b4c"/>
              <w:rPr>
                <w:rStyle w:val="0998373e-e6ba-4455-8fb1-cededb769c15"/>
              </w:rPr>
            </w:pPr>
            <w:r>
              <w:rPr>
                <w:rStyle w:val="0998373e-e6ba-4455-8fb1-cededb769c15"/>
              </w:rPr>
              <w:t>Finalità</w:t>
            </w:r>
          </w:p>
        </w:tc>
      </w:tr>
      <w:tr w:rsidR="00FE4DA4" w14:paraId="444739E5" w14:textId="77777777">
        <w:trPr>
          <w:trHeight w:val="375"/>
        </w:trPr>
        <w:tc>
          <w:tcPr>
            <w:tcW w:w="9645" w:type="dxa"/>
            <w:gridSpan w:val="2"/>
            <w:tcBorders>
              <w:bottom w:val="single" w:sz="12" w:space="0" w:color="FFFFFF"/>
            </w:tcBorders>
            <w:shd w:val="clear" w:color="auto" w:fill="E7E7E7"/>
            <w:vAlign w:val="center"/>
          </w:tcPr>
          <w:p w14:paraId="276AB8FB" w14:textId="77777777" w:rsidR="00FE4DA4" w:rsidRDefault="00000000">
            <w:pPr>
              <w:pStyle w:val="2e563c3e-1b0a-4bb9-bd42-062a106e7bdd"/>
              <w:rPr>
                <w:rStyle w:val="8dcd1183-121d-42fd-9dc9-a74e85f1fdce"/>
              </w:rPr>
            </w:pPr>
            <w:r>
              <w:rPr>
                <w:rStyle w:val="8dcd1183-121d-42fd-9dc9-a74e85f1fdce"/>
              </w:rPr>
              <w:t>Le finalità del trattamento sono esplicite, specifiche e legittime?</w:t>
            </w:r>
          </w:p>
        </w:tc>
      </w:tr>
      <w:tr w:rsidR="00FE4DA4" w14:paraId="3112616B" w14:textId="77777777">
        <w:trPr>
          <w:trHeight w:val="7260"/>
        </w:trPr>
        <w:tc>
          <w:tcPr>
            <w:tcW w:w="9645" w:type="dxa"/>
            <w:gridSpan w:val="2"/>
            <w:tcBorders>
              <w:bottom w:val="single" w:sz="12" w:space="0" w:color="FFFFFF"/>
            </w:tcBorders>
            <w:shd w:val="clear" w:color="auto" w:fill="FFFFFF"/>
            <w:vAlign w:val="center"/>
          </w:tcPr>
          <w:p w14:paraId="7B84CF51" w14:textId="76499C96" w:rsidR="00FE4DA4" w:rsidRDefault="00000000">
            <w:pPr>
              <w:pStyle w:val="58b1e897-c1b6-413e-a84e-b686df164ad3"/>
              <w:rPr>
                <w:rStyle w:val="86439251-d352-41da-809b-6acbc75aac24"/>
              </w:rPr>
            </w:pPr>
            <w:r>
              <w:rPr>
                <w:rStyle w:val="86439251-d352-41da-809b-6acbc75aac24"/>
              </w:rPr>
              <w:lastRenderedPageBreak/>
              <w:t>Finalità del Trattamento di Videosorveglianza Urbana</w:t>
            </w:r>
            <w:r>
              <w:rPr>
                <w:rStyle w:val="86439251-d352-41da-809b-6acbc75aac24"/>
              </w:rPr>
              <w:br/>
              <w:t>Il trattamento dei dati di videosorveglianza è ritenuto necessario per l'esecuzione di un compito di interesse pubblico rilevante  o connesso all'esercizio di pubblici poteri, ai sensi dell'Art. 6, par. 1, lett. e) del Regolamento (UE) 2016/679 (GDPR).</w:t>
            </w:r>
            <w:r>
              <w:rPr>
                <w:rStyle w:val="86439251-d352-41da-809b-6acbc75aac24"/>
              </w:rPr>
              <w:br/>
            </w:r>
            <w:r>
              <w:rPr>
                <w:rStyle w:val="86439251-d352-41da-809b-6acbc75aac24"/>
              </w:rPr>
              <w:br/>
              <w:t>Tali finalità sono molteplici e strettamente correlate al mandato istituzionale del Comune in materia di sicurezza e gestione del territorio:</w:t>
            </w:r>
            <w:r>
              <w:rPr>
                <w:rStyle w:val="86439251-d352-41da-809b-6acbc75aac24"/>
              </w:rPr>
              <w:br/>
            </w:r>
            <w:r>
              <w:rPr>
                <w:rStyle w:val="86439251-d352-41da-809b-6acbc75aac24"/>
              </w:rPr>
              <w:br/>
              <w:t>Sicurezza Urbana e Pubblica: Consiste nella prevenzione e nel contrasto di attività illecite, microcriminalità, atti di vandalismo e turbative dell'ordine pubblico nelle aree accessibili al pubblico.</w:t>
            </w:r>
            <w:r>
              <w:rPr>
                <w:rStyle w:val="86439251-d352-41da-809b-6acbc75aac24"/>
              </w:rPr>
              <w:br/>
            </w:r>
            <w:r>
              <w:rPr>
                <w:rStyle w:val="86439251-d352-41da-809b-6acbc75aac24"/>
              </w:rPr>
              <w:br/>
              <w:t>Tutela del Patrimonio Pubblico: Protezione di beni e strutture comunali, come parchi, edifici municipali e monumenti, per contrastare fenomeni di degrado e danneggiamento.</w:t>
            </w:r>
            <w:r>
              <w:rPr>
                <w:rStyle w:val="86439251-d352-41da-809b-6acbc75aac24"/>
              </w:rPr>
              <w:br/>
            </w:r>
            <w:r>
              <w:rPr>
                <w:rStyle w:val="86439251-d352-41da-809b-6acbc75aac24"/>
              </w:rPr>
              <w:br/>
              <w:t>Controllo della Viabilità e degli Accessi Specifici:</w:t>
            </w:r>
            <w:r>
              <w:rPr>
                <w:rStyle w:val="86439251-d352-41da-809b-6acbc75aac24"/>
              </w:rPr>
              <w:br/>
            </w:r>
            <w:r>
              <w:rPr>
                <w:rStyle w:val="86439251-d352-41da-809b-6acbc75aac24"/>
              </w:rPr>
              <w:br/>
              <w:t>Monitoraggio del traffico e accertamento di infrazioni al Codice della Strada e abbandono illecito di rifiuti.</w:t>
            </w:r>
            <w:r>
              <w:rPr>
                <w:rStyle w:val="86439251-d352-41da-809b-6acbc75aac24"/>
              </w:rPr>
              <w:br/>
            </w:r>
            <w:r>
              <w:rPr>
                <w:rStyle w:val="86439251-d352-41da-809b-6acbc75aac24"/>
              </w:rPr>
              <w:br/>
              <w:t>Supporto alle Indagini e Cooperazione con le Autorità: Fornitura di dati e prove registrate alle Forze dell'Ordine e all'Autorità Giudiziaria per l'accertamento di responsabilità penali e civili, nel rispetto delle specifiche richieste.</w:t>
            </w:r>
            <w:r>
              <w:rPr>
                <w:rStyle w:val="86439251-d352-41da-809b-6acbc75aac24"/>
              </w:rPr>
              <w:br/>
            </w:r>
            <w:r>
              <w:rPr>
                <w:rStyle w:val="86439251-d352-41da-809b-6acbc75aac24"/>
              </w:rPr>
              <w:br/>
              <w:t>Si conferma che le finalità di trattamento perseguite dal sistema di videosorveglianza urbana e</w:t>
            </w:r>
            <w:r w:rsidR="008D33B1">
              <w:rPr>
                <w:rStyle w:val="86439251-d352-41da-809b-6acbc75aac24"/>
              </w:rPr>
              <w:t xml:space="preserve"> sicurezza pubblica</w:t>
            </w:r>
            <w:r>
              <w:rPr>
                <w:rStyle w:val="86439251-d352-41da-809b-6acbc75aac24"/>
              </w:rPr>
              <w:t xml:space="preserve"> sono state valutate e risultano pienamente conformi ai requisiti stabiliti dall'Art. 5, par. 1, lett. b) del Regolamento (UE) 2016/679 (GDPR), in quanto sono:</w:t>
            </w:r>
            <w:r>
              <w:rPr>
                <w:rStyle w:val="86439251-d352-41da-809b-6acbc75aac24"/>
              </w:rPr>
              <w:br/>
            </w:r>
            <w:r>
              <w:rPr>
                <w:rStyle w:val="86439251-d352-41da-809b-6acbc75aac24"/>
              </w:rPr>
              <w:br/>
              <w:t>Determinate: Sono state individuate in modo specifico in fase di progettazione e sono dettagliate nei documenti ufficiali del Comune (Regolamento e Informativa), non consentendo un utilizzo generico o futuro non previsto.</w:t>
            </w:r>
            <w:r>
              <w:rPr>
                <w:rStyle w:val="86439251-d352-41da-809b-6acbc75aac24"/>
              </w:rPr>
              <w:br/>
            </w:r>
            <w:r>
              <w:rPr>
                <w:rStyle w:val="86439251-d352-41da-809b-6acbc75aac24"/>
              </w:rPr>
              <w:br/>
              <w:t>Esplicite: Vengono chiaramente definite e comunicate agli interessati (cittadini e visitatori) attraverso l'apposita cartellonistica e l'Informativa estesa, garantendo la trasparenza del trattamento.</w:t>
            </w:r>
            <w:r>
              <w:rPr>
                <w:rStyle w:val="86439251-d352-41da-809b-6acbc75aac24"/>
              </w:rPr>
              <w:br/>
            </w:r>
            <w:r>
              <w:rPr>
                <w:rStyle w:val="86439251-d352-41da-809b-6acbc75aac24"/>
              </w:rPr>
              <w:br/>
              <w:t xml:space="preserve">Legittime: Sono fondate sull'esecuzione di un compito di interesse pubblico (Art. 6, par. 1, lett. e) del GDPR) </w:t>
            </w:r>
            <w:r>
              <w:rPr>
                <w:rStyle w:val="86439251-d352-41da-809b-6acbc75aac24"/>
              </w:rPr>
              <w:br/>
              <w:t>In sintesi, il Comune assicura che il trattamento dei dati personali avviene per scopi specifici, dichiarati e giuridicamente validi, escludendo l'uso dei dati per finalità diverse o incompatibili con quelle sopra stabilite.</w:t>
            </w:r>
          </w:p>
        </w:tc>
      </w:tr>
      <w:tr w:rsidR="00FE4DA4" w14:paraId="5B1D3BD5" w14:textId="77777777">
        <w:trPr>
          <w:trHeight w:val="270"/>
        </w:trPr>
        <w:tc>
          <w:tcPr>
            <w:tcW w:w="3120" w:type="dxa"/>
            <w:tcBorders>
              <w:bottom w:val="single" w:sz="12" w:space="0" w:color="FFFFFF"/>
            </w:tcBorders>
            <w:shd w:val="clear" w:color="auto" w:fill="E7E7E7"/>
            <w:vAlign w:val="center"/>
          </w:tcPr>
          <w:p w14:paraId="29301D9D" w14:textId="77777777" w:rsidR="00FE4DA4" w:rsidRDefault="00000000">
            <w:pPr>
              <w:pStyle w:val="ea3b797a-e4da-47d9-9d56-1853d56d3138"/>
              <w:rPr>
                <w:rStyle w:val="e476d417-62ae-4d4d-ac2c-fa483c558047"/>
              </w:rPr>
            </w:pPr>
            <w:r>
              <w:rPr>
                <w:rStyle w:val="e476d417-62ae-4d4d-ac2c-fa483c558047"/>
              </w:rPr>
              <w:t>Valutazione del revisore</w:t>
            </w:r>
          </w:p>
        </w:tc>
        <w:tc>
          <w:tcPr>
            <w:tcW w:w="6525" w:type="dxa"/>
            <w:tcBorders>
              <w:bottom w:val="single" w:sz="12" w:space="0" w:color="FFFFFF"/>
            </w:tcBorders>
            <w:shd w:val="clear" w:color="auto" w:fill="61A375"/>
            <w:vAlign w:val="center"/>
          </w:tcPr>
          <w:p w14:paraId="35ECDE69" w14:textId="77777777" w:rsidR="00FE4DA4" w:rsidRDefault="00000000">
            <w:pPr>
              <w:pStyle w:val="c93a28d0-4547-4e09-a9ff-c32decd9c53c"/>
              <w:rPr>
                <w:rStyle w:val="ccd08c7d-0a3b-4b81-aec4-19efec1a3467"/>
              </w:rPr>
            </w:pPr>
            <w:r>
              <w:rPr>
                <w:rStyle w:val="ccd08c7d-0a3b-4b81-aec4-19efec1a3467"/>
              </w:rPr>
              <w:t>Accettabile</w:t>
            </w:r>
          </w:p>
        </w:tc>
      </w:tr>
      <w:tr w:rsidR="00FE4DA4" w14:paraId="4588DDF4" w14:textId="77777777">
        <w:trPr>
          <w:trHeight w:val="390"/>
        </w:trPr>
        <w:tc>
          <w:tcPr>
            <w:tcW w:w="9645" w:type="dxa"/>
            <w:gridSpan w:val="2"/>
            <w:tcBorders>
              <w:bottom w:val="single" w:sz="12" w:space="0" w:color="FFFFFF"/>
            </w:tcBorders>
            <w:shd w:val="clear" w:color="auto" w:fill="E7E7E7"/>
            <w:vAlign w:val="center"/>
          </w:tcPr>
          <w:p w14:paraId="0B8D447B" w14:textId="77777777" w:rsidR="00FE4DA4" w:rsidRDefault="00000000">
            <w:pPr>
              <w:pStyle w:val="dff14bba-ae52-46fb-9dfd-6145a924d899"/>
              <w:rPr>
                <w:rStyle w:val="6ab14ef6-0de6-4429-9a8e-9b25b937b180"/>
              </w:rPr>
            </w:pPr>
            <w:r>
              <w:rPr>
                <w:rStyle w:val="6ab14ef6-0de6-4429-9a8e-9b25b937b180"/>
              </w:rPr>
              <w:t>Commento di valutazione</w:t>
            </w:r>
          </w:p>
        </w:tc>
      </w:tr>
      <w:tr w:rsidR="00FE4DA4" w14:paraId="5692FCB1" w14:textId="77777777">
        <w:trPr>
          <w:trHeight w:val="1860"/>
        </w:trPr>
        <w:tc>
          <w:tcPr>
            <w:tcW w:w="9645" w:type="dxa"/>
            <w:gridSpan w:val="2"/>
            <w:tcBorders>
              <w:bottom w:val="single" w:sz="12" w:space="0" w:color="FFFFFF"/>
            </w:tcBorders>
            <w:shd w:val="clear" w:color="auto" w:fill="FFFFFF"/>
            <w:vAlign w:val="center"/>
          </w:tcPr>
          <w:p w14:paraId="61D31EF6" w14:textId="77777777" w:rsidR="005F6352" w:rsidRDefault="00000000">
            <w:pPr>
              <w:pStyle w:val="58b1e897-c1b6-413e-a84e-b686df164ad3"/>
              <w:rPr>
                <w:rStyle w:val="86439251-d352-41da-809b-6acbc75aac24"/>
              </w:rPr>
            </w:pPr>
            <w:r>
              <w:rPr>
                <w:rStyle w:val="86439251-d352-41da-809b-6acbc75aac24"/>
              </w:rPr>
              <w:t xml:space="preserve">In un'ottica di leale collaborazione istituzionale e al fine di garantire la massima coerenza del sistema di videosorveglianza con le direttive nazionali in materia di sicurezza urbana, il Comune </w:t>
            </w:r>
            <w:r w:rsidRPr="005F6352">
              <w:rPr>
                <w:rStyle w:val="86439251-d352-41da-809b-6acbc75aac24"/>
                <w:highlight w:val="green"/>
              </w:rPr>
              <w:t xml:space="preserve">ha provveduto a </w:t>
            </w:r>
            <w:r w:rsidR="005F6352" w:rsidRPr="005F6352">
              <w:rPr>
                <w:rStyle w:val="86439251-d352-41da-809b-6acbc75aac24"/>
                <w:highlight w:val="green"/>
              </w:rPr>
              <w:t>sottoscrivere un patto con la prefettura in data………./……../…………./</w:t>
            </w:r>
          </w:p>
          <w:p w14:paraId="2EB7A71E" w14:textId="5292B914" w:rsidR="00FE4DA4" w:rsidRDefault="00000000">
            <w:pPr>
              <w:pStyle w:val="58b1e897-c1b6-413e-a84e-b686df164ad3"/>
              <w:rPr>
                <w:rStyle w:val="86439251-d352-41da-809b-6acbc75aac24"/>
              </w:rPr>
            </w:pPr>
            <w:r>
              <w:rPr>
                <w:rStyle w:val="86439251-d352-41da-809b-6acbc75aac24"/>
              </w:rPr>
              <w:br/>
              <w:t xml:space="preserve"> l'Ente ritiene il trattamento lecito e proporzionato ai sensi dell'Art. 6, par. 1, lett. e) del GDPR, in quanto finalizzato all'esecuzione di compiti di interesse pubblico (Sicurezza Urbana e Polizia Stradale) già previsti dal vigente Regolamento Comunale</w:t>
            </w:r>
          </w:p>
        </w:tc>
      </w:tr>
      <w:tr w:rsidR="00FE4DA4" w14:paraId="562D238C" w14:textId="77777777">
        <w:trPr>
          <w:tblHeader/>
        </w:trPr>
        <w:tc>
          <w:tcPr>
            <w:tcW w:w="9645" w:type="dxa"/>
            <w:gridSpan w:val="2"/>
            <w:vAlign w:val="center"/>
          </w:tcPr>
          <w:p w14:paraId="5FF5077D" w14:textId="77777777" w:rsidR="00FE4DA4" w:rsidRDefault="00FE4DA4">
            <w:pPr>
              <w:pStyle w:val="59981554-f65e-408f-8e18-8e707c2c52d4"/>
            </w:pPr>
          </w:p>
        </w:tc>
      </w:tr>
      <w:tr w:rsidR="00FE4DA4" w14:paraId="13EC5251" w14:textId="77777777">
        <w:trPr>
          <w:trHeight w:val="765"/>
        </w:trPr>
        <w:tc>
          <w:tcPr>
            <w:tcW w:w="9645" w:type="dxa"/>
            <w:gridSpan w:val="2"/>
            <w:tcBorders>
              <w:left w:val="single" w:sz="12" w:space="0" w:color="FFFFFF"/>
            </w:tcBorders>
            <w:shd w:val="clear" w:color="auto" w:fill="4B4B4B"/>
            <w:vAlign w:val="center"/>
          </w:tcPr>
          <w:p w14:paraId="1CB9833C" w14:textId="77777777" w:rsidR="00FE4DA4" w:rsidRDefault="00000000">
            <w:pPr>
              <w:pStyle w:val="04b8e8f7-9aad-46f8-8c1f-9298b3891b4c"/>
              <w:rPr>
                <w:rStyle w:val="0998373e-e6ba-4455-8fb1-cededb769c15"/>
              </w:rPr>
            </w:pPr>
            <w:r>
              <w:rPr>
                <w:rStyle w:val="0998373e-e6ba-4455-8fb1-cededb769c15"/>
              </w:rPr>
              <w:t>Criteri di liceità</w:t>
            </w:r>
          </w:p>
        </w:tc>
      </w:tr>
      <w:tr w:rsidR="00FE4DA4" w14:paraId="6ECA672E" w14:textId="77777777">
        <w:trPr>
          <w:trHeight w:val="375"/>
        </w:trPr>
        <w:tc>
          <w:tcPr>
            <w:tcW w:w="9645" w:type="dxa"/>
            <w:gridSpan w:val="2"/>
            <w:tcBorders>
              <w:bottom w:val="single" w:sz="12" w:space="0" w:color="FFFFFF"/>
            </w:tcBorders>
            <w:shd w:val="clear" w:color="auto" w:fill="E7E7E7"/>
            <w:vAlign w:val="center"/>
          </w:tcPr>
          <w:p w14:paraId="6C1EA5C5" w14:textId="77777777" w:rsidR="00FE4DA4" w:rsidRDefault="00000000">
            <w:pPr>
              <w:pStyle w:val="2e563c3e-1b0a-4bb9-bd42-062a106e7bdd"/>
              <w:rPr>
                <w:rStyle w:val="8dcd1183-121d-42fd-9dc9-a74e85f1fdce"/>
              </w:rPr>
            </w:pPr>
            <w:r>
              <w:rPr>
                <w:rStyle w:val="8dcd1183-121d-42fd-9dc9-a74e85f1fdce"/>
              </w:rPr>
              <w:t>Quali sono i principi di liceità che rendono il trattamento legittimo?</w:t>
            </w:r>
          </w:p>
        </w:tc>
      </w:tr>
      <w:tr w:rsidR="00FE4DA4" w14:paraId="2943153D" w14:textId="77777777">
        <w:trPr>
          <w:trHeight w:val="3945"/>
        </w:trPr>
        <w:tc>
          <w:tcPr>
            <w:tcW w:w="9645" w:type="dxa"/>
            <w:gridSpan w:val="2"/>
            <w:tcBorders>
              <w:bottom w:val="single" w:sz="12" w:space="0" w:color="FFFFFF"/>
            </w:tcBorders>
            <w:shd w:val="clear" w:color="auto" w:fill="FFFFFF"/>
            <w:vAlign w:val="center"/>
          </w:tcPr>
          <w:p w14:paraId="65E55036" w14:textId="28756C62" w:rsidR="00FE4DA4" w:rsidRDefault="00000000">
            <w:pPr>
              <w:pStyle w:val="58b1e897-c1b6-413e-a84e-b686df164ad3"/>
              <w:rPr>
                <w:rStyle w:val="86439251-d352-41da-809b-6acbc75aac24"/>
              </w:rPr>
            </w:pPr>
            <w:r>
              <w:rPr>
                <w:rStyle w:val="86439251-d352-41da-809b-6acbc75aac24"/>
              </w:rPr>
              <w:lastRenderedPageBreak/>
              <w:t>La liceità del trattamento dei dati di videosorveglianza è fondata sull'Articolo 6, paragrafo 1, lettera e) del Regolamento Generale sulla Protezione dei Dati (GDPR).</w:t>
            </w:r>
            <w:r>
              <w:rPr>
                <w:rStyle w:val="86439251-d352-41da-809b-6acbc75aac24"/>
              </w:rPr>
              <w:br/>
            </w:r>
            <w:r>
              <w:rPr>
                <w:rStyle w:val="86439251-d352-41da-809b-6acbc75aac24"/>
              </w:rPr>
              <w:br/>
              <w:t>Articolo 6, par. 1, lett. e) - Esecuzione di un compito di interesse pubblico</w:t>
            </w:r>
            <w:r>
              <w:rPr>
                <w:rStyle w:val="86439251-d352-41da-809b-6acbc75aac24"/>
              </w:rPr>
              <w:br/>
              <w:t>"il trattamento è necessario per l'esecuzione di un compito di interesse pubblico o connesso all'esercizio di pubblici poteri di cui è investito il titolare del trattamento."</w:t>
            </w:r>
            <w:r>
              <w:rPr>
                <w:rStyle w:val="86439251-d352-41da-809b-6acbc75aac24"/>
              </w:rPr>
              <w:br/>
            </w:r>
            <w:r>
              <w:rPr>
                <w:rStyle w:val="86439251-d352-41da-809b-6acbc75aac24"/>
              </w:rPr>
              <w:br/>
              <w:t>Il Comune, in qualità di Titolare del Trattamento, è investito dei seguenti poteri pubblici e compiti di interesse pubblico che legittimano l'uso della videosorveglianza:</w:t>
            </w:r>
            <w:r>
              <w:rPr>
                <w:rStyle w:val="86439251-d352-41da-809b-6acbc75aac24"/>
              </w:rPr>
              <w:br/>
            </w:r>
            <w:r>
              <w:rPr>
                <w:rStyle w:val="86439251-d352-41da-809b-6acbc75aac24"/>
              </w:rPr>
              <w:br/>
              <w:t>Sicurezza Urbana e Ordine Pubblico: Rientra nei poteri e doveri dell'ente locale concorrere alla sicurezza urbana, come stabilito dalla normativa nazionale (es. D.L. 20/2017 convertito in L. 48/2017)</w:t>
            </w:r>
            <w:r w:rsidR="007174EE">
              <w:rPr>
                <w:rStyle w:val="86439251-d352-41da-809b-6acbc75aac24"/>
              </w:rPr>
              <w:t xml:space="preserve"> e alla sicurezza pubblica </w:t>
            </w:r>
            <w:r w:rsidR="007174EE">
              <w:rPr>
                <w:rStyle w:val="c8de76b9-9984-464e-a6d7-fb453fc1fffc"/>
              </w:rPr>
              <w:t xml:space="preserve">Legge 18 aprile 2017, n. 48. </w:t>
            </w:r>
            <w:r w:rsidR="007174EE" w:rsidRPr="00E76895">
              <w:rPr>
                <w:noProof/>
                <w:color w:val="000000"/>
                <w:sz w:val="17"/>
                <w:szCs w:val="17"/>
              </w:rPr>
              <w:t>"Disposizioni urgenti in materia di sicurezza delle città"</w:t>
            </w:r>
            <w:r>
              <w:rPr>
                <w:rStyle w:val="86439251-d352-41da-809b-6acbc75aac24"/>
              </w:rPr>
              <w:br/>
            </w:r>
            <w:r>
              <w:rPr>
                <w:rStyle w:val="86439251-d352-41da-809b-6acbc75aac24"/>
              </w:rPr>
              <w:br/>
              <w:t>Tutela del Patrimonio: La protezione dei beni pubblici e del decoro urbano è un compito istituzionale specifico dell'ente comunale.</w:t>
            </w:r>
            <w:r>
              <w:rPr>
                <w:rStyle w:val="86439251-d352-41da-809b-6acbc75aac24"/>
              </w:rPr>
              <w:br/>
            </w:r>
            <w:r>
              <w:rPr>
                <w:rStyle w:val="86439251-d352-41da-809b-6acbc75aac24"/>
              </w:rPr>
              <w:br/>
            </w:r>
            <w:r w:rsidR="005F6352" w:rsidRPr="005F6352">
              <w:rPr>
                <w:noProof/>
                <w:color w:val="000000"/>
                <w:sz w:val="17"/>
                <w:szCs w:val="17"/>
              </w:rPr>
              <w:t>Gestione della Viabilità e Controllo Territoriale: L'installazione di sistemi di videosorveglianza per il monitoraggio del traffico e la tutela della sicurezza urbana rientra nell'esercizio di funzioni pubbliche di regolamentazione del territorio e di gestione dei servizi comunali.</w:t>
            </w:r>
          </w:p>
        </w:tc>
      </w:tr>
      <w:tr w:rsidR="00FE4DA4" w14:paraId="13C1606B" w14:textId="77777777">
        <w:trPr>
          <w:trHeight w:val="270"/>
        </w:trPr>
        <w:tc>
          <w:tcPr>
            <w:tcW w:w="3120" w:type="dxa"/>
            <w:tcBorders>
              <w:bottom w:val="single" w:sz="12" w:space="0" w:color="FFFFFF"/>
            </w:tcBorders>
            <w:shd w:val="clear" w:color="auto" w:fill="E7E7E7"/>
            <w:vAlign w:val="center"/>
          </w:tcPr>
          <w:p w14:paraId="0D92950A" w14:textId="77777777" w:rsidR="00FE4DA4" w:rsidRDefault="00000000">
            <w:pPr>
              <w:pStyle w:val="ea3b797a-e4da-47d9-9d56-1853d56d3138"/>
              <w:rPr>
                <w:rStyle w:val="e476d417-62ae-4d4d-ac2c-fa483c558047"/>
              </w:rPr>
            </w:pPr>
            <w:r>
              <w:rPr>
                <w:rStyle w:val="e476d417-62ae-4d4d-ac2c-fa483c558047"/>
              </w:rPr>
              <w:t>Valutazione del revisore</w:t>
            </w:r>
          </w:p>
        </w:tc>
        <w:tc>
          <w:tcPr>
            <w:tcW w:w="6525" w:type="dxa"/>
            <w:tcBorders>
              <w:bottom w:val="single" w:sz="12" w:space="0" w:color="FFFFFF"/>
            </w:tcBorders>
            <w:shd w:val="clear" w:color="auto" w:fill="61A375"/>
            <w:vAlign w:val="center"/>
          </w:tcPr>
          <w:p w14:paraId="4B6C45DF" w14:textId="77777777" w:rsidR="00FE4DA4" w:rsidRDefault="00000000">
            <w:pPr>
              <w:pStyle w:val="c93a28d0-4547-4e09-a9ff-c32decd9c53c"/>
              <w:rPr>
                <w:rStyle w:val="ccd08c7d-0a3b-4b81-aec4-19efec1a3467"/>
              </w:rPr>
            </w:pPr>
            <w:r>
              <w:rPr>
                <w:rStyle w:val="ccd08c7d-0a3b-4b81-aec4-19efec1a3467"/>
              </w:rPr>
              <w:t>Accettabile</w:t>
            </w:r>
          </w:p>
        </w:tc>
      </w:tr>
      <w:tr w:rsidR="00FE4DA4" w14:paraId="217139A0" w14:textId="77777777">
        <w:trPr>
          <w:tblHeader/>
        </w:trPr>
        <w:tc>
          <w:tcPr>
            <w:tcW w:w="9645" w:type="dxa"/>
            <w:gridSpan w:val="2"/>
            <w:vAlign w:val="center"/>
          </w:tcPr>
          <w:p w14:paraId="7C9CABA1" w14:textId="77777777" w:rsidR="00FE4DA4" w:rsidRDefault="00FE4DA4">
            <w:pPr>
              <w:pStyle w:val="59981554-f65e-408f-8e18-8e707c2c52d4"/>
            </w:pPr>
          </w:p>
        </w:tc>
      </w:tr>
      <w:tr w:rsidR="00FE4DA4" w14:paraId="49927A72" w14:textId="77777777">
        <w:trPr>
          <w:trHeight w:val="765"/>
        </w:trPr>
        <w:tc>
          <w:tcPr>
            <w:tcW w:w="9645" w:type="dxa"/>
            <w:gridSpan w:val="2"/>
            <w:tcBorders>
              <w:left w:val="single" w:sz="12" w:space="0" w:color="FFFFFF"/>
            </w:tcBorders>
            <w:shd w:val="clear" w:color="auto" w:fill="4B4B4B"/>
            <w:vAlign w:val="center"/>
          </w:tcPr>
          <w:p w14:paraId="0FBC659A" w14:textId="77777777" w:rsidR="00FE4DA4" w:rsidRDefault="00000000">
            <w:pPr>
              <w:pStyle w:val="04b8e8f7-9aad-46f8-8c1f-9298b3891b4c"/>
              <w:rPr>
                <w:rStyle w:val="0998373e-e6ba-4455-8fb1-cededb769c15"/>
              </w:rPr>
            </w:pPr>
            <w:r>
              <w:rPr>
                <w:rStyle w:val="0998373e-e6ba-4455-8fb1-cededb769c15"/>
              </w:rPr>
              <w:t>Adeguatezza e pertinenza dei dati personali</w:t>
            </w:r>
          </w:p>
        </w:tc>
      </w:tr>
      <w:tr w:rsidR="00FE4DA4" w14:paraId="52BE00B8" w14:textId="77777777">
        <w:trPr>
          <w:trHeight w:val="585"/>
        </w:trPr>
        <w:tc>
          <w:tcPr>
            <w:tcW w:w="9645" w:type="dxa"/>
            <w:gridSpan w:val="2"/>
            <w:tcBorders>
              <w:bottom w:val="single" w:sz="12" w:space="0" w:color="FFFFFF"/>
            </w:tcBorders>
            <w:shd w:val="clear" w:color="auto" w:fill="E7E7E7"/>
            <w:vAlign w:val="center"/>
          </w:tcPr>
          <w:p w14:paraId="1370356B" w14:textId="77777777" w:rsidR="00FE4DA4" w:rsidRDefault="00000000">
            <w:pPr>
              <w:pStyle w:val="2e563c3e-1b0a-4bb9-bd42-062a106e7bdd"/>
              <w:rPr>
                <w:rStyle w:val="8dcd1183-121d-42fd-9dc9-a74e85f1fdce"/>
              </w:rPr>
            </w:pPr>
            <w:r>
              <w:rPr>
                <w:rStyle w:val="8dcd1183-121d-42fd-9dc9-a74e85f1fdce"/>
              </w:rPr>
              <w:t>I dati raccolti sono adeguati, rilevanti e limitati a quanto è necessario in relazione alle finalità per cui sono trattati (minimizzazione dei dati)?</w:t>
            </w:r>
          </w:p>
        </w:tc>
      </w:tr>
      <w:tr w:rsidR="00FE4DA4" w14:paraId="35D2C9D5" w14:textId="77777777">
        <w:trPr>
          <w:trHeight w:val="1245"/>
        </w:trPr>
        <w:tc>
          <w:tcPr>
            <w:tcW w:w="9645" w:type="dxa"/>
            <w:gridSpan w:val="2"/>
            <w:tcBorders>
              <w:bottom w:val="single" w:sz="12" w:space="0" w:color="FFFFFF"/>
            </w:tcBorders>
            <w:shd w:val="clear" w:color="auto" w:fill="FFFFFF"/>
            <w:vAlign w:val="center"/>
          </w:tcPr>
          <w:p w14:paraId="5E2E6B2F" w14:textId="0298E262" w:rsidR="00FE4DA4" w:rsidRDefault="00000000">
            <w:pPr>
              <w:pStyle w:val="58b1e897-c1b6-413e-a84e-b686df164ad3"/>
              <w:rPr>
                <w:rStyle w:val="86439251-d352-41da-809b-6acbc75aac24"/>
              </w:rPr>
            </w:pPr>
            <w:r>
              <w:rPr>
                <w:rStyle w:val="86439251-d352-41da-809b-6acbc75aac24"/>
              </w:rPr>
              <w:t>In conformità al principio di minimizzazione, il trattamento di videosorveglianza è configurato per raccogliere solo le immagini e i dati temporali strettamente necessari (pertinenti e adeguati) al conseguimento delle finalità di sicurezza</w:t>
            </w:r>
            <w:r w:rsidR="007174EE">
              <w:rPr>
                <w:rStyle w:val="86439251-d352-41da-809b-6acbc75aac24"/>
              </w:rPr>
              <w:t xml:space="preserve"> pubblica e</w:t>
            </w:r>
            <w:r>
              <w:rPr>
                <w:rStyle w:val="86439251-d352-41da-809b-6acbc75aac24"/>
              </w:rPr>
              <w:t xml:space="preserve"> urbana e tutela del patrimonio</w:t>
            </w:r>
          </w:p>
        </w:tc>
      </w:tr>
      <w:tr w:rsidR="00FE4DA4" w14:paraId="02C49F31" w14:textId="77777777">
        <w:trPr>
          <w:trHeight w:val="270"/>
        </w:trPr>
        <w:tc>
          <w:tcPr>
            <w:tcW w:w="3120" w:type="dxa"/>
            <w:tcBorders>
              <w:bottom w:val="single" w:sz="12" w:space="0" w:color="FFFFFF"/>
            </w:tcBorders>
            <w:shd w:val="clear" w:color="auto" w:fill="E7E7E7"/>
            <w:vAlign w:val="center"/>
          </w:tcPr>
          <w:p w14:paraId="7295CF76" w14:textId="77777777" w:rsidR="00FE4DA4" w:rsidRDefault="00000000">
            <w:pPr>
              <w:pStyle w:val="ea3b797a-e4da-47d9-9d56-1853d56d3138"/>
              <w:rPr>
                <w:rStyle w:val="e476d417-62ae-4d4d-ac2c-fa483c558047"/>
              </w:rPr>
            </w:pPr>
            <w:r>
              <w:rPr>
                <w:rStyle w:val="e476d417-62ae-4d4d-ac2c-fa483c558047"/>
              </w:rPr>
              <w:t>Valutazione del revisore</w:t>
            </w:r>
          </w:p>
        </w:tc>
        <w:tc>
          <w:tcPr>
            <w:tcW w:w="6525" w:type="dxa"/>
            <w:tcBorders>
              <w:bottom w:val="single" w:sz="12" w:space="0" w:color="FFFFFF"/>
            </w:tcBorders>
            <w:shd w:val="clear" w:color="auto" w:fill="61A375"/>
            <w:vAlign w:val="center"/>
          </w:tcPr>
          <w:p w14:paraId="7844CEF6" w14:textId="77777777" w:rsidR="00FE4DA4" w:rsidRDefault="00000000">
            <w:pPr>
              <w:pStyle w:val="c93a28d0-4547-4e09-a9ff-c32decd9c53c"/>
              <w:rPr>
                <w:rStyle w:val="ccd08c7d-0a3b-4b81-aec4-19efec1a3467"/>
              </w:rPr>
            </w:pPr>
            <w:r>
              <w:rPr>
                <w:rStyle w:val="ccd08c7d-0a3b-4b81-aec4-19efec1a3467"/>
              </w:rPr>
              <w:t>Accettabile</w:t>
            </w:r>
          </w:p>
        </w:tc>
      </w:tr>
      <w:tr w:rsidR="00FE4DA4" w14:paraId="63F8B21E" w14:textId="77777777">
        <w:trPr>
          <w:tblHeader/>
        </w:trPr>
        <w:tc>
          <w:tcPr>
            <w:tcW w:w="9645" w:type="dxa"/>
            <w:gridSpan w:val="2"/>
            <w:vAlign w:val="center"/>
          </w:tcPr>
          <w:p w14:paraId="4C1BDCF6" w14:textId="77777777" w:rsidR="00FE4DA4" w:rsidRDefault="00FE4DA4">
            <w:pPr>
              <w:pStyle w:val="59981554-f65e-408f-8e18-8e707c2c52d4"/>
            </w:pPr>
          </w:p>
        </w:tc>
      </w:tr>
      <w:tr w:rsidR="00FE4DA4" w14:paraId="6E449B06" w14:textId="77777777">
        <w:trPr>
          <w:trHeight w:val="765"/>
        </w:trPr>
        <w:tc>
          <w:tcPr>
            <w:tcW w:w="9645" w:type="dxa"/>
            <w:gridSpan w:val="2"/>
            <w:tcBorders>
              <w:left w:val="single" w:sz="12" w:space="0" w:color="FFFFFF"/>
            </w:tcBorders>
            <w:shd w:val="clear" w:color="auto" w:fill="4B4B4B"/>
            <w:vAlign w:val="center"/>
          </w:tcPr>
          <w:p w14:paraId="56D61731" w14:textId="77777777" w:rsidR="00FE4DA4" w:rsidRDefault="00000000">
            <w:pPr>
              <w:pStyle w:val="04b8e8f7-9aad-46f8-8c1f-9298b3891b4c"/>
              <w:rPr>
                <w:rStyle w:val="0998373e-e6ba-4455-8fb1-cededb769c15"/>
              </w:rPr>
            </w:pPr>
            <w:r>
              <w:rPr>
                <w:rStyle w:val="0998373e-e6ba-4455-8fb1-cededb769c15"/>
              </w:rPr>
              <w:t>Accuratezza e aggiornamento dei dati personali</w:t>
            </w:r>
          </w:p>
        </w:tc>
      </w:tr>
      <w:tr w:rsidR="00FE4DA4" w14:paraId="5CA778CC" w14:textId="77777777">
        <w:trPr>
          <w:trHeight w:val="375"/>
        </w:trPr>
        <w:tc>
          <w:tcPr>
            <w:tcW w:w="9645" w:type="dxa"/>
            <w:gridSpan w:val="2"/>
            <w:tcBorders>
              <w:bottom w:val="single" w:sz="12" w:space="0" w:color="FFFFFF"/>
            </w:tcBorders>
            <w:shd w:val="clear" w:color="auto" w:fill="E7E7E7"/>
            <w:vAlign w:val="center"/>
          </w:tcPr>
          <w:p w14:paraId="58FC286B" w14:textId="77777777" w:rsidR="00FE4DA4" w:rsidRDefault="00000000">
            <w:pPr>
              <w:pStyle w:val="2e563c3e-1b0a-4bb9-bd42-062a106e7bdd"/>
              <w:rPr>
                <w:rStyle w:val="8dcd1183-121d-42fd-9dc9-a74e85f1fdce"/>
              </w:rPr>
            </w:pPr>
            <w:r>
              <w:rPr>
                <w:rStyle w:val="8dcd1183-121d-42fd-9dc9-a74e85f1fdce"/>
              </w:rPr>
              <w:t>I dati sono accurati e mantenuti aggiornati?</w:t>
            </w:r>
          </w:p>
        </w:tc>
      </w:tr>
      <w:tr w:rsidR="00FE4DA4" w14:paraId="568F7737" w14:textId="77777777">
        <w:trPr>
          <w:trHeight w:val="840"/>
        </w:trPr>
        <w:tc>
          <w:tcPr>
            <w:tcW w:w="9645" w:type="dxa"/>
            <w:gridSpan w:val="2"/>
            <w:tcBorders>
              <w:bottom w:val="single" w:sz="12" w:space="0" w:color="FFFFFF"/>
            </w:tcBorders>
            <w:shd w:val="clear" w:color="auto" w:fill="FFFFFF"/>
            <w:vAlign w:val="center"/>
          </w:tcPr>
          <w:p w14:paraId="1FD2017A" w14:textId="77777777" w:rsidR="00FE4DA4" w:rsidRDefault="00000000">
            <w:pPr>
              <w:pStyle w:val="58b1e897-c1b6-413e-a84e-b686df164ad3"/>
              <w:rPr>
                <w:rStyle w:val="86439251-d352-41da-809b-6acbc75aac24"/>
              </w:rPr>
            </w:pPr>
            <w:r>
              <w:rPr>
                <w:rStyle w:val="86439251-d352-41da-809b-6acbc75aac24"/>
              </w:rPr>
              <w:t>L'accuratezza e l'aggiornamento dei dati (immagini) sono garantiti dalla costante verifica della funzionalità tecnica del sistema (risoluzione e inquadratura), dalla rapida eliminazione automatica delle registrazioni inutili e dall'intervento tempestivo per la manutenzione e la calibrazione degli impianti in caso di malfunzionamento.</w:t>
            </w:r>
          </w:p>
        </w:tc>
      </w:tr>
      <w:tr w:rsidR="00FE4DA4" w14:paraId="7F8489E7" w14:textId="77777777">
        <w:trPr>
          <w:trHeight w:val="255"/>
        </w:trPr>
        <w:tc>
          <w:tcPr>
            <w:tcW w:w="3120" w:type="dxa"/>
            <w:tcBorders>
              <w:bottom w:val="single" w:sz="12" w:space="0" w:color="FFFFFF"/>
            </w:tcBorders>
            <w:shd w:val="clear" w:color="auto" w:fill="E7E7E7"/>
            <w:vAlign w:val="center"/>
          </w:tcPr>
          <w:p w14:paraId="58DD6746" w14:textId="77777777" w:rsidR="00FE4DA4" w:rsidRDefault="00000000">
            <w:pPr>
              <w:pStyle w:val="ea3b797a-e4da-47d9-9d56-1853d56d3138"/>
              <w:rPr>
                <w:rStyle w:val="e476d417-62ae-4d4d-ac2c-fa483c558047"/>
              </w:rPr>
            </w:pPr>
            <w:r>
              <w:rPr>
                <w:rStyle w:val="e476d417-62ae-4d4d-ac2c-fa483c558047"/>
              </w:rPr>
              <w:t>Valutazione del revisore</w:t>
            </w:r>
          </w:p>
        </w:tc>
        <w:tc>
          <w:tcPr>
            <w:tcW w:w="6525" w:type="dxa"/>
            <w:tcBorders>
              <w:bottom w:val="single" w:sz="12" w:space="0" w:color="FFFFFF"/>
            </w:tcBorders>
            <w:shd w:val="clear" w:color="auto" w:fill="61A375"/>
            <w:vAlign w:val="center"/>
          </w:tcPr>
          <w:p w14:paraId="40CFD0A8" w14:textId="77777777" w:rsidR="00FE4DA4" w:rsidRDefault="00000000">
            <w:pPr>
              <w:pStyle w:val="c93a28d0-4547-4e09-a9ff-c32decd9c53c"/>
              <w:rPr>
                <w:rStyle w:val="ccd08c7d-0a3b-4b81-aec4-19efec1a3467"/>
              </w:rPr>
            </w:pPr>
            <w:r>
              <w:rPr>
                <w:rStyle w:val="ccd08c7d-0a3b-4b81-aec4-19efec1a3467"/>
              </w:rPr>
              <w:t>Accettabile</w:t>
            </w:r>
          </w:p>
        </w:tc>
      </w:tr>
      <w:tr w:rsidR="00FE4DA4" w14:paraId="3E1D15F4" w14:textId="77777777">
        <w:trPr>
          <w:tblHeader/>
        </w:trPr>
        <w:tc>
          <w:tcPr>
            <w:tcW w:w="9645" w:type="dxa"/>
            <w:gridSpan w:val="2"/>
            <w:vAlign w:val="center"/>
          </w:tcPr>
          <w:p w14:paraId="1AAB710F" w14:textId="77777777" w:rsidR="00FE4DA4" w:rsidRDefault="00FE4DA4">
            <w:pPr>
              <w:pStyle w:val="59981554-f65e-408f-8e18-8e707c2c52d4"/>
            </w:pPr>
          </w:p>
        </w:tc>
      </w:tr>
      <w:tr w:rsidR="00FE4DA4" w14:paraId="3B3C12D0" w14:textId="77777777">
        <w:trPr>
          <w:trHeight w:val="765"/>
        </w:trPr>
        <w:tc>
          <w:tcPr>
            <w:tcW w:w="9645" w:type="dxa"/>
            <w:gridSpan w:val="2"/>
            <w:tcBorders>
              <w:left w:val="single" w:sz="12" w:space="0" w:color="FFFFFF"/>
            </w:tcBorders>
            <w:shd w:val="clear" w:color="auto" w:fill="4B4B4B"/>
            <w:vAlign w:val="center"/>
          </w:tcPr>
          <w:p w14:paraId="7CE012BF" w14:textId="77777777" w:rsidR="00FE4DA4" w:rsidRDefault="00000000">
            <w:pPr>
              <w:pStyle w:val="04b8e8f7-9aad-46f8-8c1f-9298b3891b4c"/>
              <w:rPr>
                <w:rStyle w:val="0998373e-e6ba-4455-8fb1-cededb769c15"/>
              </w:rPr>
            </w:pPr>
            <w:r>
              <w:rPr>
                <w:rStyle w:val="0998373e-e6ba-4455-8fb1-cededb769c15"/>
              </w:rPr>
              <w:t>Durata trattamento e conservazione dei dati personali</w:t>
            </w:r>
          </w:p>
        </w:tc>
      </w:tr>
      <w:tr w:rsidR="00FE4DA4" w14:paraId="49D3D08B" w14:textId="77777777">
        <w:trPr>
          <w:trHeight w:val="375"/>
        </w:trPr>
        <w:tc>
          <w:tcPr>
            <w:tcW w:w="9645" w:type="dxa"/>
            <w:gridSpan w:val="2"/>
            <w:tcBorders>
              <w:bottom w:val="single" w:sz="12" w:space="0" w:color="FFFFFF"/>
            </w:tcBorders>
            <w:shd w:val="clear" w:color="auto" w:fill="E7E7E7"/>
            <w:vAlign w:val="center"/>
          </w:tcPr>
          <w:p w14:paraId="0AAA7EEC" w14:textId="77777777" w:rsidR="00FE4DA4" w:rsidRDefault="00000000">
            <w:pPr>
              <w:pStyle w:val="2e563c3e-1b0a-4bb9-bd42-062a106e7bdd"/>
              <w:rPr>
                <w:rStyle w:val="8dcd1183-121d-42fd-9dc9-a74e85f1fdce"/>
              </w:rPr>
            </w:pPr>
            <w:r>
              <w:rPr>
                <w:rStyle w:val="8dcd1183-121d-42fd-9dc9-a74e85f1fdce"/>
              </w:rPr>
              <w:t>Qual è la durata della conservazione dei dati?</w:t>
            </w:r>
          </w:p>
        </w:tc>
      </w:tr>
      <w:tr w:rsidR="00FE4DA4" w14:paraId="7BDA9400" w14:textId="77777777">
        <w:trPr>
          <w:trHeight w:val="1245"/>
        </w:trPr>
        <w:tc>
          <w:tcPr>
            <w:tcW w:w="9645" w:type="dxa"/>
            <w:gridSpan w:val="2"/>
            <w:tcBorders>
              <w:bottom w:val="single" w:sz="12" w:space="0" w:color="FFFFFF"/>
            </w:tcBorders>
            <w:shd w:val="clear" w:color="auto" w:fill="FFFFFF"/>
            <w:vAlign w:val="center"/>
          </w:tcPr>
          <w:p w14:paraId="5DF42FCC" w14:textId="64592DEF" w:rsidR="00FE4DA4" w:rsidRDefault="00000000">
            <w:pPr>
              <w:pStyle w:val="58b1e897-c1b6-413e-a84e-b686df164ad3"/>
              <w:rPr>
                <w:rStyle w:val="86439251-d352-41da-809b-6acbc75aac24"/>
              </w:rPr>
            </w:pPr>
            <w:r>
              <w:rPr>
                <w:rStyle w:val="86439251-d352-41da-809b-6acbc75aac24"/>
              </w:rPr>
              <w:t>Il periodo di conservazione è definito in 7 giorni, ritenuto il tempo massimo indispensabile (e non eccedente) per consentire all'autorità comunale di visionare le registrazioni, espletare le verifiche necessarie e, su specifica e formale richiesta, mettere tempestivamente a disposizione le immagini alle Forze dell'Ordine, all'Autorità Giudiziaria o a terzi legittimati per l'esercizio di un diritto (ad esempio, il diritto di accesso). Trascorso tale termine e in assenza di qualsiasi richiesta di accesso o acquisizione legalmente supportata, i dati vengono eliminati automaticamente dal sistema</w:t>
            </w:r>
            <w:r w:rsidR="00C900AA">
              <w:rPr>
                <w:rStyle w:val="86439251-d352-41da-809b-6acbc75aac24"/>
              </w:rPr>
              <w:t xml:space="preserve"> tramite sovrascrittura.</w:t>
            </w:r>
          </w:p>
        </w:tc>
      </w:tr>
      <w:tr w:rsidR="00FE4DA4" w14:paraId="19AF7732" w14:textId="77777777">
        <w:trPr>
          <w:trHeight w:val="270"/>
        </w:trPr>
        <w:tc>
          <w:tcPr>
            <w:tcW w:w="3120" w:type="dxa"/>
            <w:tcBorders>
              <w:bottom w:val="single" w:sz="12" w:space="0" w:color="FFFFFF"/>
            </w:tcBorders>
            <w:shd w:val="clear" w:color="auto" w:fill="E7E7E7"/>
            <w:vAlign w:val="center"/>
          </w:tcPr>
          <w:p w14:paraId="0B6CBD9D" w14:textId="77777777" w:rsidR="00FE4DA4" w:rsidRDefault="00000000">
            <w:pPr>
              <w:pStyle w:val="ea3b797a-e4da-47d9-9d56-1853d56d3138"/>
              <w:rPr>
                <w:rStyle w:val="e476d417-62ae-4d4d-ac2c-fa483c558047"/>
              </w:rPr>
            </w:pPr>
            <w:r>
              <w:rPr>
                <w:rStyle w:val="e476d417-62ae-4d4d-ac2c-fa483c558047"/>
              </w:rPr>
              <w:t>Valutazione del revisore</w:t>
            </w:r>
          </w:p>
        </w:tc>
        <w:tc>
          <w:tcPr>
            <w:tcW w:w="6525" w:type="dxa"/>
            <w:tcBorders>
              <w:bottom w:val="single" w:sz="12" w:space="0" w:color="FFFFFF"/>
            </w:tcBorders>
            <w:shd w:val="clear" w:color="auto" w:fill="61A375"/>
            <w:vAlign w:val="center"/>
          </w:tcPr>
          <w:p w14:paraId="65B2DC04" w14:textId="77777777" w:rsidR="00FE4DA4" w:rsidRDefault="00000000">
            <w:pPr>
              <w:pStyle w:val="c93a28d0-4547-4e09-a9ff-c32decd9c53c"/>
              <w:rPr>
                <w:rStyle w:val="ccd08c7d-0a3b-4b81-aec4-19efec1a3467"/>
              </w:rPr>
            </w:pPr>
            <w:r>
              <w:rPr>
                <w:rStyle w:val="ccd08c7d-0a3b-4b81-aec4-19efec1a3467"/>
              </w:rPr>
              <w:t>Accettabile</w:t>
            </w:r>
          </w:p>
        </w:tc>
      </w:tr>
    </w:tbl>
    <w:p w14:paraId="7B7C88A9" w14:textId="77777777" w:rsidR="00FE4DA4" w:rsidRDefault="00000000">
      <w:pPr>
        <w:pStyle w:val="Titolo2"/>
        <w:numPr>
          <w:ilvl w:val="1"/>
          <w:numId w:val="1"/>
        </w:numPr>
        <w:tabs>
          <w:tab w:val="left" w:pos="567"/>
        </w:tabs>
        <w:ind w:left="0" w:firstLine="0"/>
      </w:pPr>
      <w:bookmarkStart w:id="11" w:name="_Toc817759222"/>
      <w:r>
        <w:rPr>
          <w:lang w:bidi="it-IT"/>
        </w:rPr>
        <w:lastRenderedPageBreak/>
        <w:t>Misure di protezione dei diritti degli interessati</w:t>
      </w:r>
      <w:bookmarkEnd w:id="11"/>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03F5A0C0" w14:textId="77777777">
        <w:trPr>
          <w:tblHeader/>
        </w:trPr>
        <w:tc>
          <w:tcPr>
            <w:tcW w:w="9645" w:type="dxa"/>
            <w:gridSpan w:val="2"/>
            <w:vAlign w:val="center"/>
          </w:tcPr>
          <w:p w14:paraId="7393B0E1" w14:textId="77777777" w:rsidR="00FE4DA4" w:rsidRDefault="00FE4DA4">
            <w:pPr>
              <w:pStyle w:val="43700774-b2fb-4542-99f1-64be7c0ba639"/>
            </w:pPr>
          </w:p>
        </w:tc>
      </w:tr>
      <w:tr w:rsidR="00FE4DA4" w14:paraId="761C8076" w14:textId="77777777">
        <w:trPr>
          <w:trHeight w:val="765"/>
        </w:trPr>
        <w:tc>
          <w:tcPr>
            <w:tcW w:w="9645" w:type="dxa"/>
            <w:gridSpan w:val="2"/>
            <w:tcBorders>
              <w:left w:val="single" w:sz="12" w:space="0" w:color="FFFFFF"/>
            </w:tcBorders>
            <w:shd w:val="clear" w:color="auto" w:fill="4B4B4B"/>
            <w:vAlign w:val="center"/>
          </w:tcPr>
          <w:p w14:paraId="0124A6B8" w14:textId="77777777" w:rsidR="00FE4DA4" w:rsidRDefault="00000000">
            <w:pPr>
              <w:pStyle w:val="0c5f5881-dfdd-4464-addc-71e2342e365a"/>
              <w:rPr>
                <w:rStyle w:val="4aa162d2-6e9b-40f4-8da9-77a07ae8e661"/>
              </w:rPr>
            </w:pPr>
            <w:r>
              <w:rPr>
                <w:rStyle w:val="4aa162d2-6e9b-40f4-8da9-77a07ae8e661"/>
              </w:rPr>
              <w:t>Informativa</w:t>
            </w:r>
          </w:p>
        </w:tc>
      </w:tr>
      <w:tr w:rsidR="00FE4DA4" w14:paraId="480FF9D8" w14:textId="77777777">
        <w:trPr>
          <w:trHeight w:val="375"/>
        </w:trPr>
        <w:tc>
          <w:tcPr>
            <w:tcW w:w="9645" w:type="dxa"/>
            <w:gridSpan w:val="2"/>
            <w:tcBorders>
              <w:bottom w:val="single" w:sz="12" w:space="0" w:color="FFFFFF"/>
            </w:tcBorders>
            <w:shd w:val="clear" w:color="auto" w:fill="E7E7E7"/>
            <w:vAlign w:val="center"/>
          </w:tcPr>
          <w:p w14:paraId="3E7921BC" w14:textId="77777777" w:rsidR="00FE4DA4" w:rsidRDefault="00000000">
            <w:pPr>
              <w:pStyle w:val="11164eb7-1bb2-477b-aed4-899a48c91b0d"/>
              <w:rPr>
                <w:rStyle w:val="abeadd06-e672-4441-aaf1-a00e3dd587bc"/>
              </w:rPr>
            </w:pPr>
            <w:r>
              <w:rPr>
                <w:rStyle w:val="abeadd06-e672-4441-aaf1-a00e3dd587bc"/>
              </w:rPr>
              <w:t>Come sono informati i soggetti interessati riguardo al trattamento dei loro dati personali?</w:t>
            </w:r>
          </w:p>
        </w:tc>
      </w:tr>
      <w:tr w:rsidR="00FE4DA4" w14:paraId="58B98FE9" w14:textId="77777777">
        <w:trPr>
          <w:trHeight w:val="2085"/>
        </w:trPr>
        <w:tc>
          <w:tcPr>
            <w:tcW w:w="9645" w:type="dxa"/>
            <w:gridSpan w:val="2"/>
            <w:tcBorders>
              <w:bottom w:val="single" w:sz="12" w:space="0" w:color="FFFFFF"/>
            </w:tcBorders>
            <w:shd w:val="clear" w:color="auto" w:fill="FFFFFF"/>
            <w:vAlign w:val="center"/>
          </w:tcPr>
          <w:p w14:paraId="27F0B76D" w14:textId="2003CF45" w:rsidR="00FE4DA4" w:rsidRDefault="00000000">
            <w:pPr>
              <w:pStyle w:val="47c80ec9-938b-4660-8343-98bbeb88d86d"/>
              <w:rPr>
                <w:rStyle w:val="0d8fa818-d269-47cf-bd4f-60d5b7d7e6b2"/>
              </w:rPr>
            </w:pPr>
            <w:r>
              <w:rPr>
                <w:rStyle w:val="0d8fa818-d269-47cf-bd4f-60d5b7d7e6b2"/>
              </w:rPr>
              <w:t>La trasparenza del trattamento è garantita da un sistema di informativa stratificata conforme alle Linee Guida EDPB 3/2019.</w:t>
            </w:r>
            <w:r>
              <w:rPr>
                <w:rStyle w:val="0d8fa818-d269-47cf-bd4f-60d5b7d7e6b2"/>
              </w:rPr>
              <w:br/>
            </w:r>
            <w:r>
              <w:rPr>
                <w:rStyle w:val="0d8fa818-d269-47cf-bd4f-60d5b7d7e6b2"/>
              </w:rPr>
              <w:br/>
              <w:t xml:space="preserve">Primo livello (Informativa breve): Segnaletica di avviso installata prima del raggio di azione delle telecamere, contenente le informazioni essenziali (identità del Titolare, finalità del trattamento, mediante icone e testi sintetici. </w:t>
            </w:r>
            <w:r>
              <w:rPr>
                <w:rStyle w:val="0d8fa818-d269-47cf-bd4f-60d5b7d7e6b2"/>
              </w:rPr>
              <w:br/>
            </w:r>
            <w:r>
              <w:rPr>
                <w:rStyle w:val="0d8fa818-d269-47cf-bd4f-60d5b7d7e6b2"/>
              </w:rPr>
              <w:br/>
              <w:t xml:space="preserve">Secondo livello (Informativa estesa): Documento dettagliato pubblicato sul sito web istituzionale dell'Ente e disponibile presso </w:t>
            </w:r>
            <w:r w:rsidR="00C711A1">
              <w:rPr>
                <w:rStyle w:val="0d8fa818-d269-47cf-bd4f-60d5b7d7e6b2"/>
              </w:rPr>
              <w:t>la sede comunale</w:t>
            </w:r>
            <w:r>
              <w:rPr>
                <w:rStyle w:val="0d8fa818-d269-47cf-bd4f-60d5b7d7e6b2"/>
              </w:rPr>
              <w:t xml:space="preserve"> redatto ai sensi dell'art. 13 GDPR, che specifica la base giuridica, i tempi di conservazione (fissati in 7 giorni, salvo diverse esigenze di P.G.), i destinatari dei dati e i punti di contatto del DPO."</w:t>
            </w:r>
          </w:p>
        </w:tc>
      </w:tr>
      <w:tr w:rsidR="00FE4DA4" w14:paraId="49BE2802" w14:textId="77777777">
        <w:trPr>
          <w:trHeight w:val="255"/>
        </w:trPr>
        <w:tc>
          <w:tcPr>
            <w:tcW w:w="3120" w:type="dxa"/>
            <w:tcBorders>
              <w:bottom w:val="single" w:sz="12" w:space="0" w:color="FFFFFF"/>
            </w:tcBorders>
            <w:shd w:val="clear" w:color="auto" w:fill="E7E7E7"/>
            <w:vAlign w:val="center"/>
          </w:tcPr>
          <w:p w14:paraId="61D2CA24"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6EA1A184" w14:textId="77777777" w:rsidR="00FE4DA4" w:rsidRDefault="00000000">
            <w:pPr>
              <w:pStyle w:val="d45d4714-0805-4be4-b94a-b16fd4b88d1d"/>
              <w:rPr>
                <w:rStyle w:val="2f1c513e-9247-4e2e-9de2-0c908cf26cb7"/>
              </w:rPr>
            </w:pPr>
            <w:r>
              <w:rPr>
                <w:rStyle w:val="2f1c513e-9247-4e2e-9de2-0c908cf26cb7"/>
              </w:rPr>
              <w:t>Accettabile</w:t>
            </w:r>
          </w:p>
        </w:tc>
      </w:tr>
      <w:tr w:rsidR="00FE4DA4" w14:paraId="0526398F" w14:textId="77777777">
        <w:trPr>
          <w:tblHeader/>
        </w:trPr>
        <w:tc>
          <w:tcPr>
            <w:tcW w:w="9645" w:type="dxa"/>
            <w:gridSpan w:val="2"/>
            <w:vAlign w:val="center"/>
          </w:tcPr>
          <w:p w14:paraId="1F11B3AA" w14:textId="77777777" w:rsidR="00FE4DA4" w:rsidRDefault="00FE4DA4">
            <w:pPr>
              <w:pStyle w:val="43700774-b2fb-4542-99f1-64be7c0ba639"/>
            </w:pPr>
          </w:p>
        </w:tc>
      </w:tr>
      <w:tr w:rsidR="00FE4DA4" w14:paraId="4FAF3A38" w14:textId="77777777">
        <w:trPr>
          <w:trHeight w:val="765"/>
        </w:trPr>
        <w:tc>
          <w:tcPr>
            <w:tcW w:w="9645" w:type="dxa"/>
            <w:gridSpan w:val="2"/>
            <w:tcBorders>
              <w:left w:val="single" w:sz="12" w:space="0" w:color="FFFFFF"/>
            </w:tcBorders>
            <w:shd w:val="clear" w:color="auto" w:fill="4B4B4B"/>
            <w:vAlign w:val="center"/>
          </w:tcPr>
          <w:p w14:paraId="267ACA4A" w14:textId="77777777" w:rsidR="00FE4DA4" w:rsidRDefault="00000000">
            <w:pPr>
              <w:pStyle w:val="0c5f5881-dfdd-4464-addc-71e2342e365a"/>
              <w:rPr>
                <w:rStyle w:val="4aa162d2-6e9b-40f4-8da9-77a07ae8e661"/>
              </w:rPr>
            </w:pPr>
            <w:r>
              <w:rPr>
                <w:rStyle w:val="4aa162d2-6e9b-40f4-8da9-77a07ae8e661"/>
              </w:rPr>
              <w:t>Consenso</w:t>
            </w:r>
          </w:p>
        </w:tc>
      </w:tr>
      <w:tr w:rsidR="00FE4DA4" w14:paraId="4FA4D2E1" w14:textId="77777777">
        <w:trPr>
          <w:trHeight w:val="375"/>
        </w:trPr>
        <w:tc>
          <w:tcPr>
            <w:tcW w:w="9645" w:type="dxa"/>
            <w:gridSpan w:val="2"/>
            <w:tcBorders>
              <w:bottom w:val="single" w:sz="12" w:space="0" w:color="FFFFFF"/>
            </w:tcBorders>
            <w:shd w:val="clear" w:color="auto" w:fill="E7E7E7"/>
            <w:vAlign w:val="center"/>
          </w:tcPr>
          <w:p w14:paraId="10595F2C" w14:textId="77777777" w:rsidR="00FE4DA4" w:rsidRDefault="00000000">
            <w:pPr>
              <w:pStyle w:val="11164eb7-1bb2-477b-aed4-899a48c91b0d"/>
              <w:rPr>
                <w:rStyle w:val="abeadd06-e672-4441-aaf1-a00e3dd587bc"/>
              </w:rPr>
            </w:pPr>
            <w:r>
              <w:rPr>
                <w:rStyle w:val="abeadd06-e672-4441-aaf1-a00e3dd587bc"/>
              </w:rPr>
              <w:t>Come si ottiene il consenso dei soggetti interessati?</w:t>
            </w:r>
          </w:p>
        </w:tc>
      </w:tr>
      <w:tr w:rsidR="00FE4DA4" w14:paraId="4CEC2D12" w14:textId="77777777">
        <w:trPr>
          <w:trHeight w:val="630"/>
        </w:trPr>
        <w:tc>
          <w:tcPr>
            <w:tcW w:w="9645" w:type="dxa"/>
            <w:gridSpan w:val="2"/>
            <w:tcBorders>
              <w:bottom w:val="single" w:sz="12" w:space="0" w:color="FFFFFF"/>
            </w:tcBorders>
            <w:shd w:val="clear" w:color="auto" w:fill="FFFFFF"/>
            <w:vAlign w:val="center"/>
          </w:tcPr>
          <w:p w14:paraId="013AEEEA" w14:textId="77777777" w:rsidR="00FE4DA4" w:rsidRDefault="00000000">
            <w:pPr>
              <w:pStyle w:val="47c80ec9-938b-4660-8343-98bbeb88d86d"/>
              <w:rPr>
                <w:rStyle w:val="0d8fa818-d269-47cf-bd4f-60d5b7d7e6b2"/>
              </w:rPr>
            </w:pPr>
            <w:r>
              <w:rPr>
                <w:rStyle w:val="0d8fa818-d269-47cf-bd4f-60d5b7d7e6b2"/>
              </w:rPr>
              <w:t>Il trattamento di videosorveglianza comunale non richiede il consenso degli interessati, poiché la sua liceità è fondata sull'esecuzione di un compito di interesse pubblico rilevante (Art. 6, par. 1, lett. e, GDPR).</w:t>
            </w:r>
          </w:p>
        </w:tc>
      </w:tr>
      <w:tr w:rsidR="00FE4DA4" w14:paraId="1C0AF7F1" w14:textId="77777777">
        <w:trPr>
          <w:trHeight w:val="270"/>
        </w:trPr>
        <w:tc>
          <w:tcPr>
            <w:tcW w:w="3120" w:type="dxa"/>
            <w:tcBorders>
              <w:bottom w:val="single" w:sz="12" w:space="0" w:color="FFFFFF"/>
            </w:tcBorders>
            <w:shd w:val="clear" w:color="auto" w:fill="E7E7E7"/>
            <w:vAlign w:val="center"/>
          </w:tcPr>
          <w:p w14:paraId="1B89EFDF"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15C40545" w14:textId="77777777" w:rsidR="00FE4DA4" w:rsidRDefault="00000000">
            <w:pPr>
              <w:pStyle w:val="d45d4714-0805-4be4-b94a-b16fd4b88d1d"/>
              <w:rPr>
                <w:rStyle w:val="2f1c513e-9247-4e2e-9de2-0c908cf26cb7"/>
              </w:rPr>
            </w:pPr>
            <w:r>
              <w:rPr>
                <w:rStyle w:val="2f1c513e-9247-4e2e-9de2-0c908cf26cb7"/>
              </w:rPr>
              <w:t>Accettabile</w:t>
            </w:r>
          </w:p>
        </w:tc>
      </w:tr>
      <w:tr w:rsidR="00FE4DA4" w14:paraId="24645093" w14:textId="77777777">
        <w:trPr>
          <w:tblHeader/>
        </w:trPr>
        <w:tc>
          <w:tcPr>
            <w:tcW w:w="9645" w:type="dxa"/>
            <w:gridSpan w:val="2"/>
            <w:vAlign w:val="center"/>
          </w:tcPr>
          <w:p w14:paraId="6BD6A427" w14:textId="77777777" w:rsidR="00FE4DA4" w:rsidRDefault="00FE4DA4">
            <w:pPr>
              <w:pStyle w:val="43700774-b2fb-4542-99f1-64be7c0ba639"/>
            </w:pPr>
          </w:p>
        </w:tc>
      </w:tr>
      <w:tr w:rsidR="00FE4DA4" w14:paraId="72855106" w14:textId="77777777">
        <w:trPr>
          <w:trHeight w:val="765"/>
        </w:trPr>
        <w:tc>
          <w:tcPr>
            <w:tcW w:w="9645" w:type="dxa"/>
            <w:gridSpan w:val="2"/>
            <w:tcBorders>
              <w:left w:val="single" w:sz="12" w:space="0" w:color="FFFFFF"/>
            </w:tcBorders>
            <w:shd w:val="clear" w:color="auto" w:fill="4B4B4B"/>
            <w:vAlign w:val="center"/>
          </w:tcPr>
          <w:p w14:paraId="3773DA2A" w14:textId="77777777" w:rsidR="00FE4DA4" w:rsidRDefault="00000000">
            <w:pPr>
              <w:pStyle w:val="0c5f5881-dfdd-4464-addc-71e2342e365a"/>
              <w:rPr>
                <w:rStyle w:val="4aa162d2-6e9b-40f4-8da9-77a07ae8e661"/>
              </w:rPr>
            </w:pPr>
            <w:r>
              <w:rPr>
                <w:rStyle w:val="4aa162d2-6e9b-40f4-8da9-77a07ae8e661"/>
              </w:rPr>
              <w:t>Diritto di accesso e portabilità</w:t>
            </w:r>
          </w:p>
        </w:tc>
      </w:tr>
      <w:tr w:rsidR="00FE4DA4" w14:paraId="4632E36F" w14:textId="77777777">
        <w:trPr>
          <w:trHeight w:val="390"/>
        </w:trPr>
        <w:tc>
          <w:tcPr>
            <w:tcW w:w="9645" w:type="dxa"/>
            <w:gridSpan w:val="2"/>
            <w:tcBorders>
              <w:bottom w:val="single" w:sz="12" w:space="0" w:color="FFFFFF"/>
            </w:tcBorders>
            <w:shd w:val="clear" w:color="auto" w:fill="E7E7E7"/>
            <w:vAlign w:val="center"/>
          </w:tcPr>
          <w:p w14:paraId="7F82563A" w14:textId="77777777" w:rsidR="00FE4DA4" w:rsidRDefault="00000000">
            <w:pPr>
              <w:pStyle w:val="11164eb7-1bb2-477b-aed4-899a48c91b0d"/>
              <w:rPr>
                <w:rStyle w:val="abeadd06-e672-4441-aaf1-a00e3dd587bc"/>
              </w:rPr>
            </w:pPr>
            <w:r>
              <w:rPr>
                <w:rStyle w:val="abeadd06-e672-4441-aaf1-a00e3dd587bc"/>
              </w:rPr>
              <w:t>Come esercitano i soggetti interessati i loro diritti di accesso e alla portabilità dei dati?</w:t>
            </w:r>
          </w:p>
        </w:tc>
      </w:tr>
      <w:tr w:rsidR="00FE4DA4" w14:paraId="62409DFB" w14:textId="77777777">
        <w:trPr>
          <w:trHeight w:val="825"/>
        </w:trPr>
        <w:tc>
          <w:tcPr>
            <w:tcW w:w="9645" w:type="dxa"/>
            <w:gridSpan w:val="2"/>
            <w:tcBorders>
              <w:bottom w:val="single" w:sz="12" w:space="0" w:color="FFFFFF"/>
            </w:tcBorders>
            <w:shd w:val="clear" w:color="auto" w:fill="FFFFFF"/>
            <w:vAlign w:val="center"/>
          </w:tcPr>
          <w:p w14:paraId="294BF69D" w14:textId="77777777" w:rsidR="00FE4DA4" w:rsidRDefault="00000000">
            <w:pPr>
              <w:pStyle w:val="47c80ec9-938b-4660-8343-98bbeb88d86d"/>
              <w:rPr>
                <w:rStyle w:val="0d8fa818-d269-47cf-bd4f-60d5b7d7e6b2"/>
              </w:rPr>
            </w:pPr>
            <w:r>
              <w:rPr>
                <w:rStyle w:val="0d8fa818-d269-47cf-bd4f-60d5b7d7e6b2"/>
              </w:rPr>
              <w:t>L'esercizio del diritto di accesso (Art. 15 GDPR) avviene tramite richiesta formale e circostanziata indirizzata al Titolare del trattamento (il Comune), specificando data, orario e luogo della ripresa per consentire l'estrazione mirata; il diritto alla portabilità (Art. 20 GDPR) non è applicabile.</w:t>
            </w:r>
          </w:p>
        </w:tc>
      </w:tr>
      <w:tr w:rsidR="00FE4DA4" w14:paraId="01526CF7" w14:textId="77777777">
        <w:trPr>
          <w:trHeight w:val="270"/>
        </w:trPr>
        <w:tc>
          <w:tcPr>
            <w:tcW w:w="3120" w:type="dxa"/>
            <w:tcBorders>
              <w:bottom w:val="single" w:sz="12" w:space="0" w:color="FFFFFF"/>
            </w:tcBorders>
            <w:shd w:val="clear" w:color="auto" w:fill="E7E7E7"/>
            <w:vAlign w:val="center"/>
          </w:tcPr>
          <w:p w14:paraId="63F981D2"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75F634BF" w14:textId="77777777" w:rsidR="00FE4DA4" w:rsidRDefault="00000000">
            <w:pPr>
              <w:pStyle w:val="d45d4714-0805-4be4-b94a-b16fd4b88d1d"/>
              <w:rPr>
                <w:rStyle w:val="2f1c513e-9247-4e2e-9de2-0c908cf26cb7"/>
              </w:rPr>
            </w:pPr>
            <w:r>
              <w:rPr>
                <w:rStyle w:val="2f1c513e-9247-4e2e-9de2-0c908cf26cb7"/>
              </w:rPr>
              <w:t>Accettabile</w:t>
            </w:r>
          </w:p>
        </w:tc>
      </w:tr>
      <w:tr w:rsidR="00FE4DA4" w14:paraId="545F4E53" w14:textId="77777777">
        <w:trPr>
          <w:tblHeader/>
        </w:trPr>
        <w:tc>
          <w:tcPr>
            <w:tcW w:w="9645" w:type="dxa"/>
            <w:gridSpan w:val="2"/>
            <w:vAlign w:val="center"/>
          </w:tcPr>
          <w:p w14:paraId="522AF0A8" w14:textId="77777777" w:rsidR="00FE4DA4" w:rsidRDefault="00FE4DA4">
            <w:pPr>
              <w:pStyle w:val="43700774-b2fb-4542-99f1-64be7c0ba639"/>
            </w:pPr>
          </w:p>
        </w:tc>
      </w:tr>
      <w:tr w:rsidR="00FE4DA4" w14:paraId="014988F5" w14:textId="77777777">
        <w:trPr>
          <w:trHeight w:val="765"/>
        </w:trPr>
        <w:tc>
          <w:tcPr>
            <w:tcW w:w="9645" w:type="dxa"/>
            <w:gridSpan w:val="2"/>
            <w:tcBorders>
              <w:left w:val="single" w:sz="12" w:space="0" w:color="FFFFFF"/>
            </w:tcBorders>
            <w:shd w:val="clear" w:color="auto" w:fill="4B4B4B"/>
            <w:vAlign w:val="center"/>
          </w:tcPr>
          <w:p w14:paraId="674C9DAB" w14:textId="77777777" w:rsidR="00FE4DA4" w:rsidRDefault="00000000">
            <w:pPr>
              <w:pStyle w:val="0c5f5881-dfdd-4464-addc-71e2342e365a"/>
              <w:rPr>
                <w:rStyle w:val="4aa162d2-6e9b-40f4-8da9-77a07ae8e661"/>
              </w:rPr>
            </w:pPr>
            <w:r>
              <w:rPr>
                <w:rStyle w:val="4aa162d2-6e9b-40f4-8da9-77a07ae8e661"/>
              </w:rPr>
              <w:t>Diritto di rettifica e all'oblio</w:t>
            </w:r>
          </w:p>
        </w:tc>
      </w:tr>
      <w:tr w:rsidR="00FE4DA4" w14:paraId="17C71547" w14:textId="77777777">
        <w:trPr>
          <w:trHeight w:val="390"/>
        </w:trPr>
        <w:tc>
          <w:tcPr>
            <w:tcW w:w="9645" w:type="dxa"/>
            <w:gridSpan w:val="2"/>
            <w:tcBorders>
              <w:bottom w:val="single" w:sz="12" w:space="0" w:color="FFFFFF"/>
            </w:tcBorders>
            <w:shd w:val="clear" w:color="auto" w:fill="E7E7E7"/>
            <w:vAlign w:val="center"/>
          </w:tcPr>
          <w:p w14:paraId="7D17DEB1" w14:textId="77777777" w:rsidR="00FE4DA4" w:rsidRDefault="00000000">
            <w:pPr>
              <w:pStyle w:val="11164eb7-1bb2-477b-aed4-899a48c91b0d"/>
              <w:rPr>
                <w:rStyle w:val="abeadd06-e672-4441-aaf1-a00e3dd587bc"/>
              </w:rPr>
            </w:pPr>
            <w:r>
              <w:rPr>
                <w:rStyle w:val="abeadd06-e672-4441-aaf1-a00e3dd587bc"/>
              </w:rPr>
              <w:t>Come esercitano i soggetti interessati i loro diritti alla rettifica e alla cancellazione dei dati?</w:t>
            </w:r>
          </w:p>
        </w:tc>
      </w:tr>
      <w:tr w:rsidR="00FE4DA4" w14:paraId="3ECA0D02" w14:textId="77777777">
        <w:trPr>
          <w:trHeight w:val="1245"/>
        </w:trPr>
        <w:tc>
          <w:tcPr>
            <w:tcW w:w="9645" w:type="dxa"/>
            <w:gridSpan w:val="2"/>
            <w:tcBorders>
              <w:bottom w:val="single" w:sz="12" w:space="0" w:color="FFFFFF"/>
            </w:tcBorders>
            <w:shd w:val="clear" w:color="auto" w:fill="FFFFFF"/>
            <w:vAlign w:val="center"/>
          </w:tcPr>
          <w:p w14:paraId="4B88163D" w14:textId="1A170758" w:rsidR="00FE4DA4" w:rsidRDefault="00000000">
            <w:pPr>
              <w:pStyle w:val="47c80ec9-938b-4660-8343-98bbeb88d86d"/>
              <w:rPr>
                <w:rStyle w:val="0d8fa818-d269-47cf-bd4f-60d5b7d7e6b2"/>
              </w:rPr>
            </w:pPr>
            <w:r>
              <w:rPr>
                <w:rStyle w:val="0d8fa818-d269-47cf-bd4f-60d5b7d7e6b2"/>
              </w:rPr>
              <w:t xml:space="preserve">Limitazioni all'esercizio dei diritti: Il Titolare dà atto che, data la natura intrinseca del trattamento (immagini e log di transito), il diritto di rettifica (art. 16 GDPR) è di fatto inapplicabile in quanto il dato raccolto </w:t>
            </w:r>
            <w:r w:rsidR="007A7828">
              <w:rPr>
                <w:rStyle w:val="0d8fa818-d269-47cf-bd4f-60d5b7d7e6b2"/>
              </w:rPr>
              <w:t>( videoregistrazione- immagini</w:t>
            </w:r>
            <w:r>
              <w:rPr>
                <w:rStyle w:val="0d8fa818-d269-47cf-bd4f-60d5b7d7e6b2"/>
              </w:rPr>
              <w:t>) è una rappresentazione oggettiva di un fatto storico non modificabile. Il diritto all'oblio (art. 17 GDPR) si ritiene soddisfatto mediante la procedura di cancellazione automatica e irreversibile dei dati alla scadenza del 7° giorno di conservazione, fatte salve eventuali esigenze di conservazione ulteriore derivanti da specifiche richieste dell'Autorità Giudiziaria o di Polizia Giudiziaria.</w:t>
            </w:r>
          </w:p>
        </w:tc>
      </w:tr>
      <w:tr w:rsidR="00FE4DA4" w14:paraId="7DAA45A0" w14:textId="77777777">
        <w:trPr>
          <w:trHeight w:val="255"/>
        </w:trPr>
        <w:tc>
          <w:tcPr>
            <w:tcW w:w="3120" w:type="dxa"/>
            <w:tcBorders>
              <w:bottom w:val="single" w:sz="12" w:space="0" w:color="FFFFFF"/>
            </w:tcBorders>
            <w:shd w:val="clear" w:color="auto" w:fill="E7E7E7"/>
            <w:vAlign w:val="center"/>
          </w:tcPr>
          <w:p w14:paraId="6861E050"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0DE74E0F" w14:textId="77777777" w:rsidR="00FE4DA4" w:rsidRDefault="00000000">
            <w:pPr>
              <w:pStyle w:val="d45d4714-0805-4be4-b94a-b16fd4b88d1d"/>
              <w:rPr>
                <w:rStyle w:val="2f1c513e-9247-4e2e-9de2-0c908cf26cb7"/>
              </w:rPr>
            </w:pPr>
            <w:r>
              <w:rPr>
                <w:rStyle w:val="2f1c513e-9247-4e2e-9de2-0c908cf26cb7"/>
              </w:rPr>
              <w:t>Accettabile</w:t>
            </w:r>
          </w:p>
        </w:tc>
      </w:tr>
      <w:tr w:rsidR="00FE4DA4" w14:paraId="4E1794EA" w14:textId="77777777">
        <w:trPr>
          <w:tblHeader/>
        </w:trPr>
        <w:tc>
          <w:tcPr>
            <w:tcW w:w="9645" w:type="dxa"/>
            <w:gridSpan w:val="2"/>
            <w:vAlign w:val="center"/>
          </w:tcPr>
          <w:p w14:paraId="083E0377" w14:textId="77777777" w:rsidR="00FE4DA4" w:rsidRDefault="00FE4DA4">
            <w:pPr>
              <w:pStyle w:val="43700774-b2fb-4542-99f1-64be7c0ba639"/>
            </w:pPr>
          </w:p>
        </w:tc>
      </w:tr>
      <w:tr w:rsidR="00FE4DA4" w14:paraId="40B902BB" w14:textId="77777777">
        <w:trPr>
          <w:trHeight w:val="765"/>
        </w:trPr>
        <w:tc>
          <w:tcPr>
            <w:tcW w:w="9645" w:type="dxa"/>
            <w:gridSpan w:val="2"/>
            <w:tcBorders>
              <w:left w:val="single" w:sz="12" w:space="0" w:color="FFFFFF"/>
            </w:tcBorders>
            <w:shd w:val="clear" w:color="auto" w:fill="4B4B4B"/>
            <w:vAlign w:val="center"/>
          </w:tcPr>
          <w:p w14:paraId="79B8C70C" w14:textId="77777777" w:rsidR="00FE4DA4" w:rsidRDefault="00000000">
            <w:pPr>
              <w:pStyle w:val="0c5f5881-dfdd-4464-addc-71e2342e365a"/>
              <w:rPr>
                <w:rStyle w:val="4aa162d2-6e9b-40f4-8da9-77a07ae8e661"/>
              </w:rPr>
            </w:pPr>
            <w:r>
              <w:rPr>
                <w:rStyle w:val="4aa162d2-6e9b-40f4-8da9-77a07ae8e661"/>
              </w:rPr>
              <w:t>Diritto di limitazione e opposizione</w:t>
            </w:r>
          </w:p>
        </w:tc>
      </w:tr>
      <w:tr w:rsidR="00FE4DA4" w14:paraId="71893F33" w14:textId="77777777">
        <w:trPr>
          <w:trHeight w:val="375"/>
        </w:trPr>
        <w:tc>
          <w:tcPr>
            <w:tcW w:w="9645" w:type="dxa"/>
            <w:gridSpan w:val="2"/>
            <w:tcBorders>
              <w:bottom w:val="single" w:sz="12" w:space="0" w:color="FFFFFF"/>
            </w:tcBorders>
            <w:shd w:val="clear" w:color="auto" w:fill="E7E7E7"/>
            <w:vAlign w:val="center"/>
          </w:tcPr>
          <w:p w14:paraId="14AAA504" w14:textId="77777777" w:rsidR="00FE4DA4" w:rsidRDefault="00000000">
            <w:pPr>
              <w:pStyle w:val="11164eb7-1bb2-477b-aed4-899a48c91b0d"/>
              <w:rPr>
                <w:rStyle w:val="abeadd06-e672-4441-aaf1-a00e3dd587bc"/>
              </w:rPr>
            </w:pPr>
            <w:r>
              <w:rPr>
                <w:rStyle w:val="abeadd06-e672-4441-aaf1-a00e3dd587bc"/>
              </w:rPr>
              <w:lastRenderedPageBreak/>
              <w:t>Come esercitano i soggetti interessati i loro diritti di limitazione e opposizione al trattamento?</w:t>
            </w:r>
          </w:p>
        </w:tc>
      </w:tr>
      <w:tr w:rsidR="00FE4DA4" w14:paraId="7A8DEAF4" w14:textId="77777777">
        <w:trPr>
          <w:trHeight w:val="7680"/>
        </w:trPr>
        <w:tc>
          <w:tcPr>
            <w:tcW w:w="9645" w:type="dxa"/>
            <w:gridSpan w:val="2"/>
            <w:tcBorders>
              <w:bottom w:val="single" w:sz="12" w:space="0" w:color="FFFFFF"/>
            </w:tcBorders>
            <w:shd w:val="clear" w:color="auto" w:fill="FFFFFF"/>
            <w:vAlign w:val="center"/>
          </w:tcPr>
          <w:p w14:paraId="394A82EF" w14:textId="69CAD0F8" w:rsidR="00FE4DA4" w:rsidRDefault="00000000">
            <w:pPr>
              <w:pStyle w:val="47c80ec9-938b-4660-8343-98bbeb88d86d"/>
              <w:rPr>
                <w:rStyle w:val="0d8fa818-d269-47cf-bd4f-60d5b7d7e6b2"/>
              </w:rPr>
            </w:pPr>
            <w:r>
              <w:rPr>
                <w:rStyle w:val="0d8fa818-d269-47cf-bd4f-60d5b7d7e6b2"/>
              </w:rPr>
              <w:t>Gestione dei Diritti di Limitazione e Opposizione (Artt. 18 e 21 GDPR)</w:t>
            </w:r>
            <w:r>
              <w:rPr>
                <w:rStyle w:val="0d8fa818-d269-47cf-bd4f-60d5b7d7e6b2"/>
              </w:rPr>
              <w:br/>
              <w:t>1. Diritto di Limitazione del Trattamento (Art. 18 GDPR)</w:t>
            </w:r>
            <w:r>
              <w:rPr>
                <w:rStyle w:val="0d8fa818-d269-47cf-bd4f-60d5b7d7e6b2"/>
              </w:rPr>
              <w:br/>
              <w:t>L’Ente garantisce all'interessato il diritto di ottenere la limitazione del trattamento, ovvero il "contrassegno" dei dati conservati con l'obiettivo di limitarne l'elaborazione futura.</w:t>
            </w:r>
            <w:r>
              <w:rPr>
                <w:rStyle w:val="0d8fa818-d269-47cf-bd4f-60d5b7d7e6b2"/>
              </w:rPr>
              <w:br/>
            </w:r>
            <w:r>
              <w:rPr>
                <w:rStyle w:val="0d8fa818-d269-47cf-bd4f-60d5b7d7e6b2"/>
              </w:rPr>
              <w:br/>
              <w:t>Finalità e Modalità: Qualora l’interessato contesti l'esattezza dei dati o la liceità del trattamento entro il termine di conservazione di 7 giorni, il Comune procederà all'isolamento tecnico dei log di transito e dei relativi fotogrammi.</w:t>
            </w:r>
            <w:r>
              <w:rPr>
                <w:rStyle w:val="0d8fa818-d269-47cf-bd4f-60d5b7d7e6b2"/>
              </w:rPr>
              <w:br/>
            </w:r>
            <w:r>
              <w:rPr>
                <w:rStyle w:val="0d8fa818-d269-47cf-bd4f-60d5b7d7e6b2"/>
              </w:rPr>
              <w:br/>
              <w:t>Effetto Operativo: Tale procedura comporta la sospensione della sovrascrittura automatica (cancellazione), permettendo la conservazione del dato esclusivamente per finalità di verifica o per l'esercizio di un diritto in sede giudiziaria, sottraendolo a qualsiasi altra attività di elaborazione ordinaria.</w:t>
            </w:r>
            <w:r>
              <w:rPr>
                <w:rStyle w:val="0d8fa818-d269-47cf-bd4f-60d5b7d7e6b2"/>
              </w:rPr>
              <w:br/>
            </w:r>
            <w:r>
              <w:rPr>
                <w:rStyle w:val="0d8fa818-d269-47cf-bd4f-60d5b7d7e6b2"/>
              </w:rPr>
              <w:br/>
              <w:t>2. Diritto di Opposizione al Trattamento (Art. 21 GDPR)</w:t>
            </w:r>
            <w:r>
              <w:rPr>
                <w:rStyle w:val="0d8fa818-d269-47cf-bd4f-60d5b7d7e6b2"/>
              </w:rPr>
              <w:br/>
              <w:t>L'interessato ha il diritto di opporsi, per motivi connessi alla sua situazione particolare, al trattamento dei dati basato sull’esecuzione di un compito di interesse pubblico (Art. 6, par. 1, lett. e).</w:t>
            </w:r>
            <w:r>
              <w:rPr>
                <w:rStyle w:val="0d8fa818-d269-47cf-bd4f-60d5b7d7e6b2"/>
              </w:rPr>
              <w:br/>
            </w:r>
            <w:r>
              <w:rPr>
                <w:rStyle w:val="0d8fa818-d269-47cf-bd4f-60d5b7d7e6b2"/>
              </w:rPr>
              <w:br/>
              <w:t>Valutazione della Prevalenza: Ai sensi dell’Art. 21, par. 1 del GDPR, il Comune, in qualità di Titolare, ha la facoltà di dimostrare l’esistenza di motivi legittimi cogenti per procedere al trattamento.</w:t>
            </w:r>
            <w:r>
              <w:rPr>
                <w:rStyle w:val="0d8fa818-d269-47cf-bd4f-60d5b7d7e6b2"/>
              </w:rPr>
              <w:br/>
            </w:r>
            <w:r>
              <w:rPr>
                <w:rStyle w:val="0d8fa818-d269-47cf-bd4f-60d5b7d7e6b2"/>
              </w:rPr>
              <w:br/>
              <w:t>Bilanciamento di Interessi: Nel contesto della videosorveglianza</w:t>
            </w:r>
            <w:r w:rsidR="007A7828">
              <w:rPr>
                <w:rStyle w:val="0d8fa818-d269-47cf-bd4f-60d5b7d7e6b2"/>
              </w:rPr>
              <w:t xml:space="preserve"> pubblica e</w:t>
            </w:r>
            <w:r>
              <w:rPr>
                <w:rStyle w:val="0d8fa818-d269-47cf-bd4f-60d5b7d7e6b2"/>
              </w:rPr>
              <w:t xml:space="preserve"> urbana , l'interesse pubblico alla prevenzione dei reati, alla tutela del patrimonio e alla sicurezza stradale — finalità per le quali è stat</w:t>
            </w:r>
            <w:r w:rsidR="007A7828">
              <w:rPr>
                <w:rStyle w:val="0d8fa818-d269-47cf-bd4f-60d5b7d7e6b2"/>
              </w:rPr>
              <w:t xml:space="preserve">o sottoscritto il patto con la </w:t>
            </w:r>
            <w:r>
              <w:rPr>
                <w:rStyle w:val="0d8fa818-d269-47cf-bd4f-60d5b7d7e6b2"/>
              </w:rPr>
              <w:t xml:space="preserve"> con la Prefettura — è ritenuto, di norma, prevalente rispetto ai diritti individuali, salvo casi eccezionali e motivati che saranno oggetto di puntuale esame istruttorio.</w:t>
            </w:r>
            <w:r>
              <w:rPr>
                <w:rStyle w:val="0d8fa818-d269-47cf-bd4f-60d5b7d7e6b2"/>
              </w:rPr>
              <w:br/>
            </w:r>
            <w:r>
              <w:rPr>
                <w:rStyle w:val="0d8fa818-d269-47cf-bd4f-60d5b7d7e6b2"/>
              </w:rPr>
              <w:br/>
              <w:t>3. Strumenti e Requisiti per l'Esercizio dei Diritti</w:t>
            </w:r>
            <w:r>
              <w:rPr>
                <w:rStyle w:val="0d8fa818-d269-47cf-bd4f-60d5b7d7e6b2"/>
              </w:rPr>
              <w:br/>
              <w:t>Per garantire l'effettività di tali diritti, l'Ente ha stabilito le seguenti procedure:</w:t>
            </w:r>
            <w:r>
              <w:rPr>
                <w:rStyle w:val="0d8fa818-d269-47cf-bd4f-60d5b7d7e6b2"/>
              </w:rPr>
              <w:br/>
            </w:r>
            <w:r>
              <w:rPr>
                <w:rStyle w:val="0d8fa818-d269-47cf-bd4f-60d5b7d7e6b2"/>
              </w:rPr>
              <w:br/>
              <w:t>Modulistica Dedicata: L'istanza deve essere presentata utilizzando esclusivamente la modulistica specifica per l'esercizio dei diritti dell'interessato, predisposta e messa a disposizione dal Comune sul portale istituzionale</w:t>
            </w:r>
            <w:r w:rsidR="00C711A1">
              <w:rPr>
                <w:rStyle w:val="0d8fa818-d269-47cf-bd4f-60d5b7d7e6b2"/>
              </w:rPr>
              <w:t>.</w:t>
            </w:r>
            <w:r>
              <w:rPr>
                <w:rStyle w:val="0d8fa818-d269-47cf-bd4f-60d5b7d7e6b2"/>
              </w:rPr>
              <w:br/>
            </w:r>
            <w:r>
              <w:rPr>
                <w:rStyle w:val="0d8fa818-d269-47cf-bd4f-60d5b7d7e6b2"/>
              </w:rPr>
              <w:br/>
              <w:t>Identificazione e Legittimazione: L'interessato deve allegare copia di un documento di identità e fornire prova documentale della titolarità o della legittima disponibilità del veicolo (es. carta di circolazione, contratto di noleggio) riferita alla data e all'orario del transito. Tali elementi sono indispensabili per evitare l'accesso indebito a dati di terzi.</w:t>
            </w:r>
            <w:r>
              <w:rPr>
                <w:rStyle w:val="0d8fa818-d269-47cf-bd4f-60d5b7d7e6b2"/>
              </w:rPr>
              <w:br/>
            </w:r>
            <w:r>
              <w:rPr>
                <w:rStyle w:val="0d8fa818-d269-47cf-bd4f-60d5b7d7e6b2"/>
              </w:rPr>
              <w:br/>
              <w:t>Canali di Ricezione: La richiesta deve essere inviata tramite PEC istituzionale o depositata presso l'Ufficio Protocollo. Il Comune fornirà riscontro motivato entro il termine di 30 giorni dal ricevimento</w:t>
            </w:r>
          </w:p>
        </w:tc>
      </w:tr>
      <w:tr w:rsidR="00FE4DA4" w14:paraId="1AC593B2" w14:textId="77777777">
        <w:trPr>
          <w:trHeight w:val="270"/>
        </w:trPr>
        <w:tc>
          <w:tcPr>
            <w:tcW w:w="3120" w:type="dxa"/>
            <w:tcBorders>
              <w:bottom w:val="single" w:sz="12" w:space="0" w:color="FFFFFF"/>
            </w:tcBorders>
            <w:shd w:val="clear" w:color="auto" w:fill="E7E7E7"/>
            <w:vAlign w:val="center"/>
          </w:tcPr>
          <w:p w14:paraId="317B9491"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6CFF5750" w14:textId="77777777" w:rsidR="00FE4DA4" w:rsidRDefault="00000000">
            <w:pPr>
              <w:pStyle w:val="d45d4714-0805-4be4-b94a-b16fd4b88d1d"/>
              <w:rPr>
                <w:rStyle w:val="2f1c513e-9247-4e2e-9de2-0c908cf26cb7"/>
              </w:rPr>
            </w:pPr>
            <w:r>
              <w:rPr>
                <w:rStyle w:val="2f1c513e-9247-4e2e-9de2-0c908cf26cb7"/>
              </w:rPr>
              <w:t>Accettabile</w:t>
            </w:r>
          </w:p>
        </w:tc>
      </w:tr>
      <w:tr w:rsidR="00FE4DA4" w14:paraId="645DD2AC" w14:textId="77777777">
        <w:trPr>
          <w:tblHeader/>
        </w:trPr>
        <w:tc>
          <w:tcPr>
            <w:tcW w:w="9645" w:type="dxa"/>
            <w:gridSpan w:val="2"/>
            <w:vAlign w:val="center"/>
          </w:tcPr>
          <w:p w14:paraId="28BFE26A" w14:textId="77777777" w:rsidR="00FE4DA4" w:rsidRDefault="00FE4DA4">
            <w:pPr>
              <w:pStyle w:val="43700774-b2fb-4542-99f1-64be7c0ba639"/>
            </w:pPr>
          </w:p>
        </w:tc>
      </w:tr>
      <w:tr w:rsidR="00FE4DA4" w14:paraId="78AE491B" w14:textId="77777777">
        <w:trPr>
          <w:trHeight w:val="765"/>
        </w:trPr>
        <w:tc>
          <w:tcPr>
            <w:tcW w:w="9645" w:type="dxa"/>
            <w:gridSpan w:val="2"/>
            <w:tcBorders>
              <w:left w:val="single" w:sz="12" w:space="0" w:color="FFFFFF"/>
            </w:tcBorders>
            <w:shd w:val="clear" w:color="auto" w:fill="4B4B4B"/>
            <w:vAlign w:val="center"/>
          </w:tcPr>
          <w:p w14:paraId="7E680C56" w14:textId="77777777" w:rsidR="00FE4DA4" w:rsidRDefault="00000000">
            <w:pPr>
              <w:pStyle w:val="0c5f5881-dfdd-4464-addc-71e2342e365a"/>
              <w:rPr>
                <w:rStyle w:val="4aa162d2-6e9b-40f4-8da9-77a07ae8e661"/>
              </w:rPr>
            </w:pPr>
            <w:r>
              <w:rPr>
                <w:rStyle w:val="4aa162d2-6e9b-40f4-8da9-77a07ae8e661"/>
              </w:rPr>
              <w:t>Contrattualizzazione del responsabile del trattamento</w:t>
            </w:r>
          </w:p>
        </w:tc>
      </w:tr>
      <w:tr w:rsidR="00FE4DA4" w14:paraId="5D04E35A" w14:textId="77777777">
        <w:trPr>
          <w:trHeight w:val="375"/>
        </w:trPr>
        <w:tc>
          <w:tcPr>
            <w:tcW w:w="9645" w:type="dxa"/>
            <w:gridSpan w:val="2"/>
            <w:tcBorders>
              <w:bottom w:val="single" w:sz="12" w:space="0" w:color="FFFFFF"/>
            </w:tcBorders>
            <w:shd w:val="clear" w:color="auto" w:fill="E7E7E7"/>
            <w:vAlign w:val="center"/>
          </w:tcPr>
          <w:p w14:paraId="51379967" w14:textId="77777777" w:rsidR="00FE4DA4" w:rsidRDefault="00000000">
            <w:pPr>
              <w:pStyle w:val="11164eb7-1bb2-477b-aed4-899a48c91b0d"/>
              <w:rPr>
                <w:rStyle w:val="abeadd06-e672-4441-aaf1-a00e3dd587bc"/>
              </w:rPr>
            </w:pPr>
            <w:r>
              <w:rPr>
                <w:rStyle w:val="abeadd06-e672-4441-aaf1-a00e3dd587bc"/>
              </w:rPr>
              <w:t>Gli obblighi dei responsabili del trattamento sono chiaramente identificati e formalizzati in un contratto?</w:t>
            </w:r>
          </w:p>
        </w:tc>
      </w:tr>
      <w:tr w:rsidR="00FE4DA4" w14:paraId="5EAFE942" w14:textId="77777777">
        <w:trPr>
          <w:trHeight w:val="825"/>
        </w:trPr>
        <w:tc>
          <w:tcPr>
            <w:tcW w:w="9645" w:type="dxa"/>
            <w:gridSpan w:val="2"/>
            <w:tcBorders>
              <w:bottom w:val="single" w:sz="12" w:space="0" w:color="FFFFFF"/>
            </w:tcBorders>
            <w:shd w:val="clear" w:color="auto" w:fill="FFFFFF"/>
            <w:vAlign w:val="center"/>
          </w:tcPr>
          <w:p w14:paraId="1F92D2DB" w14:textId="74706459" w:rsidR="00FE4DA4" w:rsidRDefault="00000000">
            <w:pPr>
              <w:pStyle w:val="47c80ec9-938b-4660-8343-98bbeb88d86d"/>
              <w:rPr>
                <w:rStyle w:val="0d8fa818-d269-47cf-bd4f-60d5b7d7e6b2"/>
              </w:rPr>
            </w:pPr>
            <w:r>
              <w:rPr>
                <w:rStyle w:val="0d8fa818-d269-47cf-bd4f-60d5b7d7e6b2"/>
              </w:rPr>
              <w:t>Si dà atto che, alla data di redazione della presente valutazione, il Comune non ha proceduto alla nomina di soggetti esterni quali Responsabili del Trattamento ai sensi dell'Art. 28 del GDPR, in quanto le attività di gestione e controllo del sistema sono attualmente rimesse esclusivamente</w:t>
            </w:r>
            <w:r w:rsidR="00B77C05">
              <w:rPr>
                <w:rStyle w:val="0d8fa818-d269-47cf-bd4f-60d5b7d7e6b2"/>
              </w:rPr>
              <w:t xml:space="preserve"> </w:t>
            </w:r>
            <w:r>
              <w:rPr>
                <w:rStyle w:val="0d8fa818-d269-47cf-bd4f-60d5b7d7e6b2"/>
              </w:rPr>
              <w:t xml:space="preserve"> al personale interno autorizzato.</w:t>
            </w:r>
          </w:p>
        </w:tc>
      </w:tr>
      <w:tr w:rsidR="00FE4DA4" w14:paraId="1C1BF5BF" w14:textId="77777777">
        <w:trPr>
          <w:trHeight w:val="270"/>
        </w:trPr>
        <w:tc>
          <w:tcPr>
            <w:tcW w:w="3120" w:type="dxa"/>
            <w:tcBorders>
              <w:bottom w:val="single" w:sz="12" w:space="0" w:color="FFFFFF"/>
            </w:tcBorders>
            <w:shd w:val="clear" w:color="auto" w:fill="E7E7E7"/>
            <w:vAlign w:val="center"/>
          </w:tcPr>
          <w:p w14:paraId="1D9470AE"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FFE100"/>
            <w:vAlign w:val="center"/>
          </w:tcPr>
          <w:p w14:paraId="62B385AC" w14:textId="77777777" w:rsidR="00FE4DA4" w:rsidRDefault="00000000">
            <w:pPr>
              <w:pStyle w:val="8817f172-d579-4842-bae8-acb09f9be3f2"/>
              <w:rPr>
                <w:rStyle w:val="0d8dcc47-89ab-4233-b1f0-7a4608775061"/>
              </w:rPr>
            </w:pPr>
            <w:r>
              <w:rPr>
                <w:rStyle w:val="0d8dcc47-89ab-4233-b1f0-7a4608775061"/>
              </w:rPr>
              <w:t>Da migliorare</w:t>
            </w:r>
          </w:p>
        </w:tc>
      </w:tr>
      <w:tr w:rsidR="00FE4DA4" w14:paraId="1F16B598" w14:textId="77777777">
        <w:trPr>
          <w:trHeight w:val="390"/>
        </w:trPr>
        <w:tc>
          <w:tcPr>
            <w:tcW w:w="9645" w:type="dxa"/>
            <w:gridSpan w:val="2"/>
            <w:tcBorders>
              <w:bottom w:val="single" w:sz="12" w:space="0" w:color="FFFFFF"/>
            </w:tcBorders>
            <w:shd w:val="clear" w:color="auto" w:fill="E7E7E7"/>
            <w:vAlign w:val="center"/>
          </w:tcPr>
          <w:p w14:paraId="77AF6731" w14:textId="77777777" w:rsidR="00FE4DA4" w:rsidRDefault="00000000">
            <w:pPr>
              <w:pStyle w:val="e52eef8c-e738-4ba2-9bb1-fc05de183288"/>
              <w:rPr>
                <w:rStyle w:val="76dea556-ca2c-4af3-817a-f4983b51b400"/>
              </w:rPr>
            </w:pPr>
            <w:r>
              <w:rPr>
                <w:rStyle w:val="76dea556-ca2c-4af3-817a-f4983b51b400"/>
              </w:rPr>
              <w:t>Commento di valutazione</w:t>
            </w:r>
          </w:p>
        </w:tc>
      </w:tr>
      <w:tr w:rsidR="00FE4DA4" w14:paraId="742E5B3A" w14:textId="77777777">
        <w:trPr>
          <w:trHeight w:val="1860"/>
        </w:trPr>
        <w:tc>
          <w:tcPr>
            <w:tcW w:w="9645" w:type="dxa"/>
            <w:gridSpan w:val="2"/>
            <w:tcBorders>
              <w:bottom w:val="single" w:sz="12" w:space="0" w:color="FFFFFF"/>
            </w:tcBorders>
            <w:shd w:val="clear" w:color="auto" w:fill="FFFFFF"/>
            <w:vAlign w:val="center"/>
          </w:tcPr>
          <w:p w14:paraId="4541462F" w14:textId="52FC2EC2" w:rsidR="00FE4DA4" w:rsidRDefault="00000000">
            <w:pPr>
              <w:pStyle w:val="47c80ec9-938b-4660-8343-98bbeb88d86d"/>
              <w:rPr>
                <w:rStyle w:val="0d8fa818-d269-47cf-bd4f-60d5b7d7e6b2"/>
              </w:rPr>
            </w:pPr>
            <w:r>
              <w:rPr>
                <w:rStyle w:val="0d8fa818-d269-47cf-bd4f-60d5b7d7e6b2"/>
              </w:rPr>
              <w:lastRenderedPageBreak/>
              <w:t>Il DPO esprime parere favorevole in merito alla procedura di verifica programmata dall'Ente, ritenendola conforme al principio di Accountability (art. 24 GDPR). Si evidenzia</w:t>
            </w:r>
            <w:r w:rsidR="00B77C05">
              <w:rPr>
                <w:rStyle w:val="0d8fa818-d269-47cf-bd4f-60d5b7d7e6b2"/>
              </w:rPr>
              <w:t xml:space="preserve"> cmq</w:t>
            </w:r>
            <w:r>
              <w:rPr>
                <w:rStyle w:val="0d8fa818-d269-47cf-bd4f-60d5b7d7e6b2"/>
              </w:rPr>
              <w:t xml:space="preserve"> che</w:t>
            </w:r>
            <w:r w:rsidR="00B77C05">
              <w:rPr>
                <w:rStyle w:val="0d8fa818-d269-47cf-bd4f-60d5b7d7e6b2"/>
              </w:rPr>
              <w:t xml:space="preserve">, </w:t>
            </w:r>
            <w:r w:rsidR="00C711A1">
              <w:rPr>
                <w:rStyle w:val="0d8fa818-d269-47cf-bd4f-60d5b7d7e6b2"/>
              </w:rPr>
              <w:t>qualora la manutenzione dell’ impianto venga esternalizzata,</w:t>
            </w:r>
            <w:r>
              <w:rPr>
                <w:rStyle w:val="0d8fa818-d269-47cf-bd4f-60d5b7d7e6b2"/>
              </w:rPr>
              <w:t xml:space="preserve"> la mancata nomina del manutentore</w:t>
            </w:r>
            <w:r w:rsidR="00C711A1">
              <w:rPr>
                <w:rStyle w:val="0d8fa818-d269-47cf-bd4f-60d5b7d7e6b2"/>
              </w:rPr>
              <w:t xml:space="preserve"> a Respon</w:t>
            </w:r>
            <w:r w:rsidR="00B77C05">
              <w:rPr>
                <w:rStyle w:val="0d8fa818-d269-47cf-bd4f-60d5b7d7e6b2"/>
              </w:rPr>
              <w:t>s</w:t>
            </w:r>
            <w:r w:rsidR="00C711A1">
              <w:rPr>
                <w:rStyle w:val="0d8fa818-d269-47cf-bd4f-60d5b7d7e6b2"/>
              </w:rPr>
              <w:t>abile esterno del trattamento</w:t>
            </w:r>
            <w:r>
              <w:rPr>
                <w:rStyle w:val="0d8fa818-d269-47cf-bd4f-60d5b7d7e6b2"/>
              </w:rPr>
              <w:t xml:space="preserve"> è legittima esclusivamente nel caso in cui siano adottate misure tecniche e organizzative tali da inibire oggettivamente l'accesso ai dati personali (es. separazione fisica dei database durante gli interventi o supervisione costante del personale autorizzato).</w:t>
            </w:r>
            <w:r>
              <w:rPr>
                <w:rStyle w:val="0d8fa818-d269-47cf-bd4f-60d5b7d7e6b2"/>
              </w:rPr>
              <w:br/>
            </w:r>
            <w:r>
              <w:rPr>
                <w:rStyle w:val="0d8fa818-d269-47cf-bd4f-60d5b7d7e6b2"/>
              </w:rPr>
              <w:br/>
              <w:t>Tuttavia, il DPO raccomanda che l'esito di tale verifica venga formalizzato in un breve verbale tecnico sottoscritto dal Responsabile Tecnico, al fine di documentare le ragioni della mancata contrattualizzazione ex art. 28 GDPR e di comprovare l'assenza di rischi per la riservatezza degli interessati durante le operazioni di manutenzione</w:t>
            </w:r>
          </w:p>
        </w:tc>
      </w:tr>
      <w:tr w:rsidR="00FE4DA4" w14:paraId="0088528B" w14:textId="77777777">
        <w:trPr>
          <w:trHeight w:val="375"/>
        </w:trPr>
        <w:tc>
          <w:tcPr>
            <w:tcW w:w="9645" w:type="dxa"/>
            <w:gridSpan w:val="2"/>
            <w:tcBorders>
              <w:bottom w:val="single" w:sz="12" w:space="0" w:color="FFFFFF"/>
            </w:tcBorders>
            <w:shd w:val="clear" w:color="auto" w:fill="E7E7E7"/>
            <w:vAlign w:val="center"/>
          </w:tcPr>
          <w:p w14:paraId="316EBE53" w14:textId="77777777" w:rsidR="00FE4DA4" w:rsidRDefault="00000000">
            <w:pPr>
              <w:pStyle w:val="e52eef8c-e738-4ba2-9bb1-fc05de183288"/>
              <w:rPr>
                <w:rStyle w:val="76dea556-ca2c-4af3-817a-f4983b51b400"/>
              </w:rPr>
            </w:pPr>
            <w:r>
              <w:rPr>
                <w:rStyle w:val="76dea556-ca2c-4af3-817a-f4983b51b400"/>
              </w:rPr>
              <w:t>Piano di azione / Azioni correttive</w:t>
            </w:r>
          </w:p>
        </w:tc>
      </w:tr>
      <w:tr w:rsidR="00FE4DA4" w14:paraId="2DC5F197" w14:textId="77777777">
        <w:trPr>
          <w:trHeight w:val="1455"/>
        </w:trPr>
        <w:tc>
          <w:tcPr>
            <w:tcW w:w="9645" w:type="dxa"/>
            <w:gridSpan w:val="2"/>
            <w:tcBorders>
              <w:bottom w:val="single" w:sz="12" w:space="0" w:color="FFFFFF"/>
            </w:tcBorders>
            <w:shd w:val="clear" w:color="auto" w:fill="FFFFFF"/>
            <w:vAlign w:val="center"/>
          </w:tcPr>
          <w:p w14:paraId="08D3508D" w14:textId="55CC4B04" w:rsidR="00FE4DA4" w:rsidRDefault="00000000">
            <w:pPr>
              <w:pStyle w:val="47c80ec9-938b-4660-8343-98bbeb88d86d"/>
              <w:rPr>
                <w:rStyle w:val="0d8fa818-d269-47cf-bd4f-60d5b7d7e6b2"/>
              </w:rPr>
            </w:pPr>
            <w:r>
              <w:rPr>
                <w:rStyle w:val="0d8fa818-d269-47cf-bd4f-60d5b7d7e6b2"/>
              </w:rPr>
              <w:t>L'Ente verificherà con estremo rigore le modalità operative con cui verrà espletata la manutenzione tecnica dell'impianto:</w:t>
            </w:r>
            <w:r w:rsidR="00B77C05">
              <w:rPr>
                <w:rStyle w:val="0d8fa818-d269-47cf-bd4f-60d5b7d7e6b2"/>
              </w:rPr>
              <w:t xml:space="preserve"> nel caso di esternalizzazione del sevizio di manutenzione dell’ impianto e</w:t>
            </w:r>
            <w:r>
              <w:rPr>
                <w:rStyle w:val="0d8fa818-d269-47cf-bd4f-60d5b7d7e6b2"/>
              </w:rPr>
              <w:t xml:space="preserve"> qualora tali interventi comportino, anche solo potenzialmente o accidentalmente, l'accesso ai dati personali (immagini o log dei transiti), si procederà tempestivamente alla formale contrattualizzazione del manutentore quale Responsabile Esterno del Trattamento. Viceversa, qualora sia tecnicamente garantito che l'attività di manutenzione riguardi esclusivamente la componente hardware (ottiche, sostegni, cablaggi) e avvenga senza alcuna possibilità di accesso o visualizzazione dei dati memorizzati nel software di gestione, non si renderà necessario il perfezionamento della predetta nomina.</w:t>
            </w:r>
          </w:p>
        </w:tc>
      </w:tr>
      <w:tr w:rsidR="00FE4DA4" w14:paraId="19A2A5C3" w14:textId="77777777">
        <w:trPr>
          <w:tblHeader/>
        </w:trPr>
        <w:tc>
          <w:tcPr>
            <w:tcW w:w="9645" w:type="dxa"/>
            <w:gridSpan w:val="2"/>
            <w:vAlign w:val="center"/>
          </w:tcPr>
          <w:p w14:paraId="1DD1EDF6" w14:textId="77777777" w:rsidR="00FE4DA4" w:rsidRDefault="00FE4DA4">
            <w:pPr>
              <w:pStyle w:val="43700774-b2fb-4542-99f1-64be7c0ba639"/>
            </w:pPr>
          </w:p>
        </w:tc>
      </w:tr>
      <w:tr w:rsidR="00FE4DA4" w14:paraId="041AD46E" w14:textId="77777777">
        <w:trPr>
          <w:trHeight w:val="765"/>
        </w:trPr>
        <w:tc>
          <w:tcPr>
            <w:tcW w:w="9645" w:type="dxa"/>
            <w:gridSpan w:val="2"/>
            <w:tcBorders>
              <w:left w:val="single" w:sz="12" w:space="0" w:color="FFFFFF"/>
            </w:tcBorders>
            <w:shd w:val="clear" w:color="auto" w:fill="4B4B4B"/>
            <w:vAlign w:val="center"/>
          </w:tcPr>
          <w:p w14:paraId="0FBDEC31" w14:textId="77777777" w:rsidR="00FE4DA4" w:rsidRDefault="00000000">
            <w:pPr>
              <w:pStyle w:val="0c5f5881-dfdd-4464-addc-71e2342e365a"/>
              <w:rPr>
                <w:rStyle w:val="4aa162d2-6e9b-40f4-8da9-77a07ae8e661"/>
              </w:rPr>
            </w:pPr>
            <w:r>
              <w:rPr>
                <w:rStyle w:val="4aa162d2-6e9b-40f4-8da9-77a07ae8e661"/>
              </w:rPr>
              <w:t>Trasferimento dei dati personali</w:t>
            </w:r>
          </w:p>
        </w:tc>
      </w:tr>
      <w:tr w:rsidR="00FE4DA4" w14:paraId="7E39066E" w14:textId="77777777">
        <w:trPr>
          <w:trHeight w:val="375"/>
        </w:trPr>
        <w:tc>
          <w:tcPr>
            <w:tcW w:w="9645" w:type="dxa"/>
            <w:gridSpan w:val="2"/>
            <w:tcBorders>
              <w:bottom w:val="single" w:sz="12" w:space="0" w:color="FFFFFF"/>
            </w:tcBorders>
            <w:shd w:val="clear" w:color="auto" w:fill="E7E7E7"/>
            <w:vAlign w:val="center"/>
          </w:tcPr>
          <w:p w14:paraId="145439C5" w14:textId="77777777" w:rsidR="00FE4DA4" w:rsidRDefault="00000000">
            <w:pPr>
              <w:pStyle w:val="11164eb7-1bb2-477b-aed4-899a48c91b0d"/>
              <w:rPr>
                <w:rStyle w:val="abeadd06-e672-4441-aaf1-a00e3dd587bc"/>
              </w:rPr>
            </w:pPr>
            <w:r>
              <w:rPr>
                <w:rStyle w:val="abeadd06-e672-4441-aaf1-a00e3dd587bc"/>
              </w:rPr>
              <w:t>I dati sono adeguatamente protetti nel caso di trasferimento al di fuori dell'Unione Europea?</w:t>
            </w:r>
          </w:p>
        </w:tc>
      </w:tr>
      <w:tr w:rsidR="00FE4DA4" w14:paraId="000235F7" w14:textId="77777777">
        <w:trPr>
          <w:trHeight w:val="420"/>
        </w:trPr>
        <w:tc>
          <w:tcPr>
            <w:tcW w:w="9645" w:type="dxa"/>
            <w:gridSpan w:val="2"/>
            <w:tcBorders>
              <w:bottom w:val="single" w:sz="12" w:space="0" w:color="FFFFFF"/>
            </w:tcBorders>
            <w:shd w:val="clear" w:color="auto" w:fill="FFFFFF"/>
            <w:vAlign w:val="center"/>
          </w:tcPr>
          <w:p w14:paraId="6CB89392" w14:textId="77777777" w:rsidR="00FE4DA4" w:rsidRDefault="00000000">
            <w:pPr>
              <w:pStyle w:val="47c80ec9-938b-4660-8343-98bbeb88d86d"/>
              <w:rPr>
                <w:rStyle w:val="0d8fa818-d269-47cf-bd4f-60d5b7d7e6b2"/>
              </w:rPr>
            </w:pPr>
            <w:r>
              <w:rPr>
                <w:rStyle w:val="0d8fa818-d269-47cf-bd4f-60d5b7d7e6b2"/>
              </w:rPr>
              <w:t>I dati personali non sono trasferiti fuori dell' Unione Europea.</w:t>
            </w:r>
          </w:p>
        </w:tc>
      </w:tr>
      <w:tr w:rsidR="00FE4DA4" w14:paraId="5B4D1B29" w14:textId="77777777">
        <w:trPr>
          <w:trHeight w:val="270"/>
        </w:trPr>
        <w:tc>
          <w:tcPr>
            <w:tcW w:w="3120" w:type="dxa"/>
            <w:tcBorders>
              <w:bottom w:val="single" w:sz="12" w:space="0" w:color="FFFFFF"/>
            </w:tcBorders>
            <w:shd w:val="clear" w:color="auto" w:fill="E7E7E7"/>
            <w:vAlign w:val="center"/>
          </w:tcPr>
          <w:p w14:paraId="6FDCE3D3" w14:textId="77777777" w:rsidR="00FE4DA4" w:rsidRDefault="00000000">
            <w:pPr>
              <w:pStyle w:val="0f0df6c1-7de0-409b-b6b3-c8c29671cfea"/>
              <w:rPr>
                <w:rStyle w:val="9b57b4a1-c6ee-43f8-9ca9-0bc99421d827"/>
              </w:rPr>
            </w:pPr>
            <w:r>
              <w:rPr>
                <w:rStyle w:val="9b57b4a1-c6ee-43f8-9ca9-0bc99421d827"/>
              </w:rPr>
              <w:t>Valutazione del revisore</w:t>
            </w:r>
          </w:p>
        </w:tc>
        <w:tc>
          <w:tcPr>
            <w:tcW w:w="6525" w:type="dxa"/>
            <w:tcBorders>
              <w:bottom w:val="single" w:sz="12" w:space="0" w:color="FFFFFF"/>
            </w:tcBorders>
            <w:shd w:val="clear" w:color="auto" w:fill="61A375"/>
            <w:vAlign w:val="center"/>
          </w:tcPr>
          <w:p w14:paraId="081CFE1C" w14:textId="77777777" w:rsidR="00FE4DA4" w:rsidRDefault="00000000">
            <w:pPr>
              <w:pStyle w:val="d45d4714-0805-4be4-b94a-b16fd4b88d1d"/>
              <w:rPr>
                <w:rStyle w:val="2f1c513e-9247-4e2e-9de2-0c908cf26cb7"/>
              </w:rPr>
            </w:pPr>
            <w:r>
              <w:rPr>
                <w:rStyle w:val="2f1c513e-9247-4e2e-9de2-0c908cf26cb7"/>
              </w:rPr>
              <w:t>Accettabile</w:t>
            </w:r>
          </w:p>
        </w:tc>
      </w:tr>
    </w:tbl>
    <w:p w14:paraId="3817ED6E" w14:textId="77777777" w:rsidR="00FE4DA4" w:rsidRDefault="00000000">
      <w:pPr>
        <w:pStyle w:val="Titolo1"/>
        <w:numPr>
          <w:ilvl w:val="0"/>
          <w:numId w:val="1"/>
        </w:numPr>
        <w:tabs>
          <w:tab w:val="left" w:pos="567"/>
        </w:tabs>
      </w:pPr>
      <w:bookmarkStart w:id="12" w:name="_Toc121442163"/>
      <w:r>
        <w:t>RISCHI</w:t>
      </w:r>
      <w:r>
        <w:rPr>
          <w:lang w:bidi="it-IT"/>
        </w:rPr>
        <w:t xml:space="preserve"> E MISURE DI SICUREZZA</w:t>
      </w:r>
      <w:bookmarkEnd w:id="12"/>
    </w:p>
    <w:p w14:paraId="08FC6044" w14:textId="77777777" w:rsidR="00FE4DA4" w:rsidRDefault="00000000">
      <w:pPr>
        <w:pStyle w:val="Titolo2"/>
        <w:numPr>
          <w:ilvl w:val="1"/>
          <w:numId w:val="1"/>
        </w:numPr>
        <w:tabs>
          <w:tab w:val="left" w:pos="567"/>
        </w:tabs>
        <w:ind w:left="0" w:firstLine="0"/>
      </w:pPr>
      <w:bookmarkStart w:id="13" w:name="_Toc560842544"/>
      <w:r>
        <w:t>Misure esistenti o pianificate</w:t>
      </w:r>
      <w:bookmarkEnd w:id="13"/>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5C6BA60A" w14:textId="77777777">
        <w:trPr>
          <w:tblHeader/>
        </w:trPr>
        <w:tc>
          <w:tcPr>
            <w:tcW w:w="9645" w:type="dxa"/>
            <w:gridSpan w:val="2"/>
            <w:vAlign w:val="center"/>
          </w:tcPr>
          <w:p w14:paraId="5505D93C" w14:textId="77777777" w:rsidR="00FE4DA4" w:rsidRDefault="00FE4DA4">
            <w:pPr>
              <w:pStyle w:val="1ad0c873-5982-4151-9214-efcca938c6e7"/>
            </w:pPr>
          </w:p>
        </w:tc>
      </w:tr>
      <w:tr w:rsidR="00FE4DA4" w14:paraId="793C0979" w14:textId="77777777">
        <w:trPr>
          <w:trHeight w:val="765"/>
        </w:trPr>
        <w:tc>
          <w:tcPr>
            <w:tcW w:w="9645" w:type="dxa"/>
            <w:gridSpan w:val="2"/>
            <w:tcBorders>
              <w:left w:val="single" w:sz="12" w:space="0" w:color="FFFFFF"/>
            </w:tcBorders>
            <w:shd w:val="clear" w:color="auto" w:fill="4B4B4B"/>
            <w:vAlign w:val="center"/>
          </w:tcPr>
          <w:p w14:paraId="28CDC645" w14:textId="77777777" w:rsidR="00FE4DA4" w:rsidRDefault="00000000">
            <w:pPr>
              <w:pStyle w:val="d76bcd44-7ebf-41b9-b782-0057aa367bbe"/>
              <w:rPr>
                <w:rStyle w:val="67798d51-3cd3-49ce-9145-a81d33b329f3"/>
              </w:rPr>
            </w:pPr>
            <w:r>
              <w:rPr>
                <w:rStyle w:val="67798d51-3cd3-49ce-9145-a81d33b329f3"/>
              </w:rPr>
              <w:t>Monitoraggio dello stato delle apparecchiature</w:t>
            </w:r>
          </w:p>
        </w:tc>
      </w:tr>
      <w:tr w:rsidR="00FE4DA4" w14:paraId="4D47CC4D" w14:textId="77777777">
        <w:trPr>
          <w:trHeight w:val="375"/>
        </w:trPr>
        <w:tc>
          <w:tcPr>
            <w:tcW w:w="9645" w:type="dxa"/>
            <w:gridSpan w:val="2"/>
            <w:tcBorders>
              <w:bottom w:val="single" w:sz="12" w:space="0" w:color="FFFFFF"/>
            </w:tcBorders>
            <w:shd w:val="clear" w:color="auto" w:fill="E7E7E7"/>
            <w:vAlign w:val="center"/>
          </w:tcPr>
          <w:p w14:paraId="0F4460F2"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74284692" w14:textId="77777777">
        <w:trPr>
          <w:trHeight w:val="630"/>
        </w:trPr>
        <w:tc>
          <w:tcPr>
            <w:tcW w:w="9645" w:type="dxa"/>
            <w:gridSpan w:val="2"/>
            <w:tcBorders>
              <w:bottom w:val="single" w:sz="12" w:space="0" w:color="FFFFFF"/>
            </w:tcBorders>
            <w:shd w:val="clear" w:color="auto" w:fill="FFFFFF"/>
            <w:vAlign w:val="center"/>
          </w:tcPr>
          <w:p w14:paraId="56757C24" w14:textId="77777777" w:rsidR="00FE4DA4" w:rsidRDefault="00000000">
            <w:pPr>
              <w:pStyle w:val="e9823c6d-d848-4eaa-b182-6d53d35208a0"/>
              <w:rPr>
                <w:rStyle w:val="d9f0a5ed-ef73-4dbe-b63e-4dc4b2e4d506"/>
              </w:rPr>
            </w:pPr>
            <w:r>
              <w:rPr>
                <w:rStyle w:val="d9f0a5ed-ef73-4dbe-b63e-4dc4b2e4d506"/>
              </w:rPr>
              <w:t>E' garantito il monitoraggio continuo dello stato di funzionamento e dell'integrità delle apparecchiature (telecamere, server e supporti di memorizzazione) al fine di garantire la qualità costante e l'accuratezza dei dati video raccolti, come nuova misura di sicurezza.</w:t>
            </w:r>
          </w:p>
        </w:tc>
      </w:tr>
      <w:tr w:rsidR="00FE4DA4" w14:paraId="19E51E6F" w14:textId="77777777">
        <w:trPr>
          <w:trHeight w:val="270"/>
        </w:trPr>
        <w:tc>
          <w:tcPr>
            <w:tcW w:w="3120" w:type="dxa"/>
            <w:tcBorders>
              <w:bottom w:val="single" w:sz="12" w:space="0" w:color="FFFFFF"/>
            </w:tcBorders>
            <w:shd w:val="clear" w:color="auto" w:fill="E7E7E7"/>
            <w:vAlign w:val="center"/>
          </w:tcPr>
          <w:p w14:paraId="4828328B"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4927E0BA"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2D3CBBFE" w14:textId="77777777">
        <w:trPr>
          <w:tblHeader/>
        </w:trPr>
        <w:tc>
          <w:tcPr>
            <w:tcW w:w="9645" w:type="dxa"/>
            <w:gridSpan w:val="2"/>
            <w:vAlign w:val="center"/>
          </w:tcPr>
          <w:p w14:paraId="05CD3A28" w14:textId="77777777" w:rsidR="00FE4DA4" w:rsidRDefault="00FE4DA4">
            <w:pPr>
              <w:pStyle w:val="1ad0c873-5982-4151-9214-efcca938c6e7"/>
            </w:pPr>
          </w:p>
        </w:tc>
      </w:tr>
      <w:tr w:rsidR="00FE4DA4" w14:paraId="674FAA24" w14:textId="77777777">
        <w:trPr>
          <w:trHeight w:val="765"/>
        </w:trPr>
        <w:tc>
          <w:tcPr>
            <w:tcW w:w="9645" w:type="dxa"/>
            <w:gridSpan w:val="2"/>
            <w:tcBorders>
              <w:left w:val="single" w:sz="12" w:space="0" w:color="FFFFFF"/>
            </w:tcBorders>
            <w:shd w:val="clear" w:color="auto" w:fill="4B4B4B"/>
            <w:vAlign w:val="center"/>
          </w:tcPr>
          <w:p w14:paraId="0E04C03D" w14:textId="77777777" w:rsidR="00FE4DA4" w:rsidRDefault="00000000">
            <w:pPr>
              <w:pStyle w:val="d76bcd44-7ebf-41b9-b782-0057aa367bbe"/>
              <w:rPr>
                <w:rStyle w:val="67798d51-3cd3-49ce-9145-a81d33b329f3"/>
              </w:rPr>
            </w:pPr>
            <w:r>
              <w:rPr>
                <w:rStyle w:val="67798d51-3cd3-49ce-9145-a81d33b329f3"/>
              </w:rPr>
              <w:t>Contenitori con serrature a chiave</w:t>
            </w:r>
          </w:p>
        </w:tc>
      </w:tr>
      <w:tr w:rsidR="00FE4DA4" w14:paraId="6DD31DD8" w14:textId="77777777">
        <w:trPr>
          <w:trHeight w:val="375"/>
        </w:trPr>
        <w:tc>
          <w:tcPr>
            <w:tcW w:w="9645" w:type="dxa"/>
            <w:gridSpan w:val="2"/>
            <w:tcBorders>
              <w:bottom w:val="single" w:sz="12" w:space="0" w:color="FFFFFF"/>
            </w:tcBorders>
            <w:shd w:val="clear" w:color="auto" w:fill="E7E7E7"/>
            <w:vAlign w:val="center"/>
          </w:tcPr>
          <w:p w14:paraId="763F19F1"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71617BFC" w14:textId="77777777">
        <w:trPr>
          <w:trHeight w:val="1665"/>
        </w:trPr>
        <w:tc>
          <w:tcPr>
            <w:tcW w:w="9645" w:type="dxa"/>
            <w:gridSpan w:val="2"/>
            <w:tcBorders>
              <w:bottom w:val="single" w:sz="12" w:space="0" w:color="FFFFFF"/>
            </w:tcBorders>
            <w:shd w:val="clear" w:color="auto" w:fill="FFFFFF"/>
            <w:vAlign w:val="center"/>
          </w:tcPr>
          <w:p w14:paraId="572CEBDE" w14:textId="6BC9DF39" w:rsidR="00FE4DA4" w:rsidRDefault="00000000">
            <w:pPr>
              <w:pStyle w:val="e9823c6d-d848-4eaa-b182-6d53d35208a0"/>
              <w:rPr>
                <w:rStyle w:val="d9f0a5ed-ef73-4dbe-b63e-4dc4b2e4d506"/>
              </w:rPr>
            </w:pPr>
            <w:r>
              <w:rPr>
                <w:rStyle w:val="d9f0a5ed-ef73-4dbe-b63e-4dc4b2e4d506"/>
              </w:rPr>
              <w:lastRenderedPageBreak/>
              <w:t xml:space="preserve">Al fine di massimizzare la protezione dei dati e prevenire accessi non autorizzati, il dispositivo di registrazione (NVR/Server) è collocato all'interno di un </w:t>
            </w:r>
            <w:r w:rsidR="007A7828">
              <w:rPr>
                <w:rStyle w:val="d9f0a5ed-ef73-4dbe-b63e-4dc4b2e4d506"/>
              </w:rPr>
              <w:t>spazio</w:t>
            </w:r>
            <w:r>
              <w:rPr>
                <w:rStyle w:val="d9f0a5ed-ef73-4dbe-b63e-4dc4b2e4d506"/>
              </w:rPr>
              <w:t xml:space="preserve"> tecnico dedicato, non accessibile al pubblico e protetto da chiusura fissa. All'interno di tale ambiente, l'apparato è ulteriormente segregato in un armadio rack blindato dotato di serratura a chiave.</w:t>
            </w:r>
            <w:r>
              <w:rPr>
                <w:rStyle w:val="d9f0a5ed-ef73-4dbe-b63e-4dc4b2e4d506"/>
              </w:rPr>
              <w:br/>
            </w:r>
            <w:r>
              <w:rPr>
                <w:rStyle w:val="d9f0a5ed-ef73-4dbe-b63e-4dc4b2e4d506"/>
              </w:rPr>
              <w:br/>
              <w:t xml:space="preserve">L'accesso sia al </w:t>
            </w:r>
            <w:r w:rsidR="00B77C05">
              <w:rPr>
                <w:rStyle w:val="d9f0a5ed-ef73-4dbe-b63e-4dc4b2e4d506"/>
              </w:rPr>
              <w:t>box</w:t>
            </w:r>
            <w:r>
              <w:rPr>
                <w:rStyle w:val="d9f0a5ed-ef73-4dbe-b63e-4dc4b2e4d506"/>
              </w:rPr>
              <w:t xml:space="preserve"> tecnico che al contenitore rack è esclusivamente riservato al</w:t>
            </w:r>
            <w:r w:rsidR="007A7828">
              <w:rPr>
                <w:rStyle w:val="d9f0a5ed-ef73-4dbe-b63e-4dc4b2e4d506"/>
              </w:rPr>
              <w:t xml:space="preserve"> personale autorizzato</w:t>
            </w:r>
            <w:r>
              <w:rPr>
                <w:rStyle w:val="d9f0a5ed-ef73-4dbe-b63e-4dc4b2e4d506"/>
              </w:rPr>
              <w:t xml:space="preserve"> in qualità di soggett</w:t>
            </w:r>
            <w:r w:rsidR="007A7828">
              <w:rPr>
                <w:rStyle w:val="d9f0a5ed-ef73-4dbe-b63e-4dc4b2e4d506"/>
              </w:rPr>
              <w:t>i</w:t>
            </w:r>
            <w:r>
              <w:rPr>
                <w:rStyle w:val="d9f0a5ed-ef73-4dbe-b63e-4dc4b2e4d506"/>
              </w:rPr>
              <w:t xml:space="preserve"> designat</w:t>
            </w:r>
            <w:r w:rsidR="007A7828">
              <w:rPr>
                <w:rStyle w:val="d9f0a5ed-ef73-4dbe-b63e-4dc4b2e4d506"/>
              </w:rPr>
              <w:t>i</w:t>
            </w:r>
            <w:r>
              <w:rPr>
                <w:rStyle w:val="d9f0a5ed-ef73-4dbe-b63e-4dc4b2e4d506"/>
              </w:rPr>
              <w:t>, Tale configurazione 'a doppio livello' garantisce la massima resilienza contro tentativi di manomissione, sottrazione dei supporti di memoria o estrazione illecita di dati tramite periferiche esterne.</w:t>
            </w:r>
          </w:p>
        </w:tc>
      </w:tr>
      <w:tr w:rsidR="00FE4DA4" w14:paraId="3F34D2BA" w14:textId="77777777">
        <w:trPr>
          <w:trHeight w:val="270"/>
        </w:trPr>
        <w:tc>
          <w:tcPr>
            <w:tcW w:w="3120" w:type="dxa"/>
            <w:tcBorders>
              <w:bottom w:val="single" w:sz="12" w:space="0" w:color="FFFFFF"/>
            </w:tcBorders>
            <w:shd w:val="clear" w:color="auto" w:fill="E7E7E7"/>
            <w:vAlign w:val="center"/>
          </w:tcPr>
          <w:p w14:paraId="43DE78AB"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48C8175B"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53565401" w14:textId="77777777">
        <w:trPr>
          <w:trHeight w:val="375"/>
        </w:trPr>
        <w:tc>
          <w:tcPr>
            <w:tcW w:w="9645" w:type="dxa"/>
            <w:gridSpan w:val="2"/>
            <w:tcBorders>
              <w:bottom w:val="single" w:sz="12" w:space="0" w:color="FFFFFF"/>
            </w:tcBorders>
            <w:shd w:val="clear" w:color="auto" w:fill="E7E7E7"/>
            <w:vAlign w:val="center"/>
          </w:tcPr>
          <w:p w14:paraId="68850D26" w14:textId="77777777" w:rsidR="00FE4DA4" w:rsidRDefault="00000000">
            <w:pPr>
              <w:pStyle w:val="3a354b33-2d0e-4d94-a9d8-a34dde5d5da1"/>
              <w:rPr>
                <w:rStyle w:val="b3e5cb8e-b8e3-447f-9516-bedd28f6d092"/>
              </w:rPr>
            </w:pPr>
            <w:r>
              <w:rPr>
                <w:rStyle w:val="b3e5cb8e-b8e3-447f-9516-bedd28f6d092"/>
              </w:rPr>
              <w:t>Commento di valutazione</w:t>
            </w:r>
          </w:p>
        </w:tc>
      </w:tr>
      <w:tr w:rsidR="00FE4DA4" w14:paraId="33BC0F03" w14:textId="77777777">
        <w:trPr>
          <w:trHeight w:val="1665"/>
        </w:trPr>
        <w:tc>
          <w:tcPr>
            <w:tcW w:w="9645" w:type="dxa"/>
            <w:gridSpan w:val="2"/>
            <w:tcBorders>
              <w:bottom w:val="single" w:sz="12" w:space="0" w:color="FFFFFF"/>
            </w:tcBorders>
            <w:shd w:val="clear" w:color="auto" w:fill="FFFFFF"/>
            <w:vAlign w:val="center"/>
          </w:tcPr>
          <w:p w14:paraId="31E1851A" w14:textId="3E22D7E3" w:rsidR="00FE4DA4" w:rsidRDefault="00000000">
            <w:pPr>
              <w:pStyle w:val="e9823c6d-d848-4eaa-b182-6d53d35208a0"/>
              <w:rPr>
                <w:rStyle w:val="d9f0a5ed-ef73-4dbe-b63e-4dc4b2e4d506"/>
              </w:rPr>
            </w:pPr>
            <w:r>
              <w:rPr>
                <w:rStyle w:val="d9f0a5ed-ef73-4dbe-b63e-4dc4b2e4d506"/>
              </w:rPr>
              <w:t xml:space="preserve">Il DPO valuta l'adozione di un </w:t>
            </w:r>
            <w:r w:rsidR="007A7828">
              <w:rPr>
                <w:rStyle w:val="d9f0a5ed-ef73-4dbe-b63e-4dc4b2e4d506"/>
              </w:rPr>
              <w:t>spazio</w:t>
            </w:r>
            <w:r>
              <w:rPr>
                <w:rStyle w:val="d9f0a5ed-ef73-4dbe-b63e-4dc4b2e4d506"/>
              </w:rPr>
              <w:t xml:space="preserve"> dedicato e di un armadio rack chiuso a chiave come una misura di sicurezza fisica eccellente e pienamente conforme al principio di 'Security by Design'. La presenza di un doppio perimetro di protezione riduce drasticamente il rischio di Data Breach derivante da intrusione fisica.</w:t>
            </w:r>
            <w:r>
              <w:rPr>
                <w:rStyle w:val="d9f0a5ed-ef73-4dbe-b63e-4dc4b2e4d506"/>
              </w:rPr>
              <w:br/>
            </w:r>
            <w:r>
              <w:rPr>
                <w:rStyle w:val="d9f0a5ed-ef73-4dbe-b63e-4dc4b2e4d506"/>
              </w:rPr>
              <w:br/>
              <w:t>Sotto il profilo del controllo, il DPO raccomanda che l'accesso a tale stanza venga limitato esclusivamente alle finalità strettamente connesse alla gestione del sistema o a indifferibili esigenze tecniche, mantenendo traccia (anche informale) degli ingressi dei soggetti non abituali (es. tecnici manutentori).</w:t>
            </w:r>
          </w:p>
        </w:tc>
      </w:tr>
      <w:tr w:rsidR="00FE4DA4" w14:paraId="0D4D330D" w14:textId="77777777">
        <w:trPr>
          <w:tblHeader/>
        </w:trPr>
        <w:tc>
          <w:tcPr>
            <w:tcW w:w="9645" w:type="dxa"/>
            <w:gridSpan w:val="2"/>
            <w:vAlign w:val="center"/>
          </w:tcPr>
          <w:p w14:paraId="5098B464" w14:textId="77777777" w:rsidR="00FE4DA4" w:rsidRDefault="00FE4DA4">
            <w:pPr>
              <w:pStyle w:val="1ad0c873-5982-4151-9214-efcca938c6e7"/>
            </w:pPr>
          </w:p>
        </w:tc>
      </w:tr>
      <w:tr w:rsidR="00FE4DA4" w14:paraId="1C5CAC06" w14:textId="77777777">
        <w:trPr>
          <w:trHeight w:val="765"/>
        </w:trPr>
        <w:tc>
          <w:tcPr>
            <w:tcW w:w="9645" w:type="dxa"/>
            <w:gridSpan w:val="2"/>
            <w:tcBorders>
              <w:left w:val="single" w:sz="12" w:space="0" w:color="FFFFFF"/>
            </w:tcBorders>
            <w:shd w:val="clear" w:color="auto" w:fill="4B4B4B"/>
            <w:vAlign w:val="center"/>
          </w:tcPr>
          <w:p w14:paraId="65AC4194" w14:textId="77777777" w:rsidR="00FE4DA4" w:rsidRDefault="00000000">
            <w:pPr>
              <w:pStyle w:val="d76bcd44-7ebf-41b9-b782-0057aa367bbe"/>
              <w:rPr>
                <w:rStyle w:val="67798d51-3cd3-49ce-9145-a81d33b329f3"/>
              </w:rPr>
            </w:pPr>
            <w:r>
              <w:rPr>
                <w:rStyle w:val="67798d51-3cd3-49ce-9145-a81d33b329f3"/>
              </w:rPr>
              <w:t>Autenticazione utenti</w:t>
            </w:r>
          </w:p>
        </w:tc>
      </w:tr>
      <w:tr w:rsidR="00FE4DA4" w14:paraId="7BF82CBF" w14:textId="77777777">
        <w:trPr>
          <w:trHeight w:val="375"/>
        </w:trPr>
        <w:tc>
          <w:tcPr>
            <w:tcW w:w="9645" w:type="dxa"/>
            <w:gridSpan w:val="2"/>
            <w:tcBorders>
              <w:bottom w:val="single" w:sz="12" w:space="0" w:color="FFFFFF"/>
            </w:tcBorders>
            <w:shd w:val="clear" w:color="auto" w:fill="E7E7E7"/>
            <w:vAlign w:val="center"/>
          </w:tcPr>
          <w:p w14:paraId="2A40332E"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074457DA" w14:textId="77777777">
        <w:trPr>
          <w:trHeight w:val="7890"/>
        </w:trPr>
        <w:tc>
          <w:tcPr>
            <w:tcW w:w="9645" w:type="dxa"/>
            <w:gridSpan w:val="2"/>
            <w:tcBorders>
              <w:bottom w:val="single" w:sz="12" w:space="0" w:color="FFFFFF"/>
            </w:tcBorders>
            <w:shd w:val="clear" w:color="auto" w:fill="FFFFFF"/>
            <w:vAlign w:val="center"/>
          </w:tcPr>
          <w:p w14:paraId="7AD98EB3" w14:textId="3979BFBD" w:rsidR="00FE4DA4" w:rsidRDefault="00000000">
            <w:pPr>
              <w:pStyle w:val="e9823c6d-d848-4eaa-b182-6d53d35208a0"/>
              <w:rPr>
                <w:rStyle w:val="d9f0a5ed-ef73-4dbe-b63e-4dc4b2e4d506"/>
              </w:rPr>
            </w:pPr>
            <w:r>
              <w:rPr>
                <w:rStyle w:val="d9f0a5ed-ef73-4dbe-b63e-4dc4b2e4d506"/>
              </w:rPr>
              <w:lastRenderedPageBreak/>
              <w:t>L’accesso alle funzionalità del software di gestione e alle immagini archiviate è regolato da un sistema di autenticazione forte. Ogni soggetto autorizzato accede tramite credenziali univoche e personali (User ID e Password), impedendo l’utilizzo di account condivisi e garantendo la tracciabilità delle operazioni effettuate.</w:t>
            </w:r>
            <w:r>
              <w:rPr>
                <w:rStyle w:val="d9f0a5ed-ef73-4dbe-b63e-4dc4b2e4d506"/>
              </w:rPr>
              <w:br/>
            </w:r>
            <w:r>
              <w:rPr>
                <w:rStyle w:val="d9f0a5ed-ef73-4dbe-b63e-4dc4b2e4d506"/>
              </w:rPr>
              <w:br/>
              <w:t>Il sistema impone una politica di password complesse in linea con i più recenti standard di sicurezza informatica, prevedendo:</w:t>
            </w:r>
            <w:r>
              <w:rPr>
                <w:rStyle w:val="d9f0a5ed-ef73-4dbe-b63e-4dc4b2e4d506"/>
              </w:rPr>
              <w:br/>
            </w:r>
            <w:r>
              <w:rPr>
                <w:rStyle w:val="d9f0a5ed-ef73-4dbe-b63e-4dc4b2e4d506"/>
              </w:rPr>
              <w:br/>
              <w:t>Lunghezza minima di 12 caratteri;</w:t>
            </w:r>
            <w:r>
              <w:rPr>
                <w:rStyle w:val="d9f0a5ed-ef73-4dbe-b63e-4dc4b2e4d506"/>
              </w:rPr>
              <w:br/>
            </w:r>
            <w:r>
              <w:rPr>
                <w:rStyle w:val="d9f0a5ed-ef73-4dbe-b63e-4dc4b2e4d506"/>
              </w:rPr>
              <w:br/>
              <w:t>Combinazione obbligatoria di caratteri alfanumerici (maiuscole, minuscole, numeri) e caratteri speciali.</w:t>
            </w:r>
            <w:r>
              <w:rPr>
                <w:rStyle w:val="d9f0a5ed-ef73-4dbe-b63e-4dc4b2e4d506"/>
              </w:rPr>
              <w:br/>
            </w:r>
            <w:r>
              <w:rPr>
                <w:rStyle w:val="d9f0a5ed-ef73-4dbe-b63e-4dc4b2e4d506"/>
              </w:rPr>
              <w:br/>
              <w:t>L'Ente prevede inoltre la rotazione periodica delle credenziali e la disattivazione immediata degli account in caso di cessazione del rapporto di servizio o cambio di mansione del personale autorizzato.</w:t>
            </w:r>
            <w:r>
              <w:rPr>
                <w:rStyle w:val="d9f0a5ed-ef73-4dbe-b63e-4dc4b2e4d506"/>
              </w:rPr>
              <w:br/>
              <w:t>Tracciabilità delle Operazioni e Log di Sistema</w:t>
            </w:r>
            <w:r>
              <w:rPr>
                <w:rStyle w:val="d9f0a5ed-ef73-4dbe-b63e-4dc4b2e4d506"/>
              </w:rPr>
              <w:br/>
              <w:t>1. Log di Accesso Informatico (Logging Elettronico)</w:t>
            </w:r>
            <w:r>
              <w:rPr>
                <w:rStyle w:val="d9f0a5ed-ef73-4dbe-b63e-4dc4b2e4d506"/>
              </w:rPr>
              <w:br/>
            </w:r>
            <w:r>
              <w:rPr>
                <w:rStyle w:val="d9f0a5ed-ef73-4dbe-b63e-4dc4b2e4d506"/>
              </w:rPr>
              <w:br/>
              <w:t>Il sistema software di gestione è configurato per la registrazione automatica dei log di accesso. Tali file registrano l’ID utente, la data, l’orario e le operazioni compiute (es. visualizzazione live, consultazione archivio, esportazione). In conformità ai principi di accountability e alle indicazioni del Garante Privacy, questi log sono conservati per un periodo di 6 mesi, termine ritenuto congruo per consentire verifiche postume sulla liceità dei trattamenti ed eventuali accertamenti di Polizia Giudiziaria o disciplinari. Al termine del periodo, i log vengono sovrascritti o cancellati automaticamente.</w:t>
            </w:r>
            <w:r>
              <w:rPr>
                <w:rStyle w:val="d9f0a5ed-ef73-4dbe-b63e-4dc4b2e4d506"/>
              </w:rPr>
              <w:br/>
            </w:r>
            <w:r>
              <w:rPr>
                <w:rStyle w:val="d9f0a5ed-ef73-4dbe-b63e-4dc4b2e4d506"/>
              </w:rPr>
              <w:br/>
              <w:t>2. Tracciabilità Fisica (Registro Cartaceo degli Accessi)</w:t>
            </w:r>
            <w:r>
              <w:rPr>
                <w:rStyle w:val="d9f0a5ed-ef73-4dbe-b63e-4dc4b2e4d506"/>
              </w:rPr>
              <w:br/>
            </w:r>
            <w:r>
              <w:rPr>
                <w:rStyle w:val="d9f0a5ed-ef73-4dbe-b63e-4dc4b2e4d506"/>
              </w:rPr>
              <w:br/>
              <w:t>A integrazione e rafforzamento dei log informatici, considerata la struttura organizzativa dell’Ente e al fine di garantire una tracciabilità immediata e incontestabile, l’Ente istituisce un Registro Cartaceo degli Accessi.</w:t>
            </w:r>
            <w:r>
              <w:rPr>
                <w:rStyle w:val="d9f0a5ed-ef73-4dbe-b63e-4dc4b2e4d506"/>
              </w:rPr>
              <w:br/>
            </w:r>
            <w:r>
              <w:rPr>
                <w:rStyle w:val="d9f0a5ed-ef73-4dbe-b63e-4dc4b2e4d506"/>
              </w:rPr>
              <w:br/>
              <w:t>Il Registro, con pagine numerate e vidimate dal</w:t>
            </w:r>
            <w:r w:rsidR="007A7828">
              <w:rPr>
                <w:rStyle w:val="d9f0a5ed-ef73-4dbe-b63e-4dc4b2e4d506"/>
              </w:rPr>
              <w:t xml:space="preserve"> personale autorizzato</w:t>
            </w:r>
            <w:r>
              <w:rPr>
                <w:rStyle w:val="d9f0a5ed-ef73-4dbe-b63e-4dc4b2e4d506"/>
              </w:rPr>
              <w:t>, è custodito nel locale tecnico dove risiede l'apparato di registrazione. Ogni operatore autorizzato è obbligato ad annotare manualmente per ogni singola sessione:</w:t>
            </w:r>
            <w:r>
              <w:rPr>
                <w:rStyle w:val="d9f0a5ed-ef73-4dbe-b63e-4dc4b2e4d506"/>
              </w:rPr>
              <w:br/>
            </w:r>
            <w:r>
              <w:rPr>
                <w:rStyle w:val="d9f0a5ed-ef73-4dbe-b63e-4dc4b2e4d506"/>
              </w:rPr>
              <w:br/>
              <w:t>Data e ora dell'accesso e dell'uscita;</w:t>
            </w:r>
            <w:r>
              <w:rPr>
                <w:rStyle w:val="d9f0a5ed-ef73-4dbe-b63e-4dc4b2e4d506"/>
              </w:rPr>
              <w:br/>
            </w:r>
            <w:r>
              <w:rPr>
                <w:rStyle w:val="d9f0a5ed-ef73-4dbe-b63e-4dc4b2e4d506"/>
              </w:rPr>
              <w:br/>
              <w:t>Identità del soggetto che accede;</w:t>
            </w:r>
            <w:r>
              <w:rPr>
                <w:rStyle w:val="d9f0a5ed-ef73-4dbe-b63e-4dc4b2e4d506"/>
              </w:rPr>
              <w:br/>
            </w:r>
            <w:r>
              <w:rPr>
                <w:rStyle w:val="d9f0a5ed-ef73-4dbe-b63e-4dc4b2e4d506"/>
              </w:rPr>
              <w:br/>
              <w:t>Motivazione specifica dell'operazione (es. manutenzione ordinaria, estrazione immagini su delega di P.G., verifica tecnica).</w:t>
            </w:r>
            <w:r>
              <w:rPr>
                <w:rStyle w:val="d9f0a5ed-ef73-4dbe-b63e-4dc4b2e4d506"/>
              </w:rPr>
              <w:br/>
            </w:r>
            <w:r>
              <w:rPr>
                <w:rStyle w:val="d9f0a5ed-ef73-4dbe-b63e-4dc4b2e4d506"/>
              </w:rPr>
              <w:br/>
              <w:t>La coesistenza dei log elettronici (6 mesi) e del registro cartaceo assicura un doppio livello di verifica, garantendo la massima trasparenza nella gestione dell'impianto.</w:t>
            </w:r>
          </w:p>
        </w:tc>
      </w:tr>
      <w:tr w:rsidR="00FE4DA4" w14:paraId="5D781C9A" w14:textId="77777777">
        <w:trPr>
          <w:trHeight w:val="255"/>
        </w:trPr>
        <w:tc>
          <w:tcPr>
            <w:tcW w:w="3120" w:type="dxa"/>
            <w:tcBorders>
              <w:bottom w:val="single" w:sz="12" w:space="0" w:color="FFFFFF"/>
            </w:tcBorders>
            <w:shd w:val="clear" w:color="auto" w:fill="E7E7E7"/>
            <w:vAlign w:val="center"/>
          </w:tcPr>
          <w:p w14:paraId="63EAEC2F"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4673A46F"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4006E9B3" w14:textId="77777777">
        <w:trPr>
          <w:trHeight w:val="390"/>
        </w:trPr>
        <w:tc>
          <w:tcPr>
            <w:tcW w:w="9645" w:type="dxa"/>
            <w:gridSpan w:val="2"/>
            <w:tcBorders>
              <w:bottom w:val="single" w:sz="12" w:space="0" w:color="FFFFFF"/>
            </w:tcBorders>
            <w:shd w:val="clear" w:color="auto" w:fill="E7E7E7"/>
            <w:vAlign w:val="center"/>
          </w:tcPr>
          <w:p w14:paraId="63EE1776" w14:textId="77777777" w:rsidR="00FE4DA4" w:rsidRDefault="00000000">
            <w:pPr>
              <w:pStyle w:val="3a354b33-2d0e-4d94-a9d8-a34dde5d5da1"/>
              <w:rPr>
                <w:rStyle w:val="b3e5cb8e-b8e3-447f-9516-bedd28f6d092"/>
              </w:rPr>
            </w:pPr>
            <w:r>
              <w:rPr>
                <w:rStyle w:val="b3e5cb8e-b8e3-447f-9516-bedd28f6d092"/>
              </w:rPr>
              <w:t>Commento di valutazione</w:t>
            </w:r>
          </w:p>
        </w:tc>
      </w:tr>
      <w:tr w:rsidR="00FE4DA4" w14:paraId="14660E3E" w14:textId="77777777">
        <w:trPr>
          <w:trHeight w:val="1665"/>
        </w:trPr>
        <w:tc>
          <w:tcPr>
            <w:tcW w:w="9645" w:type="dxa"/>
            <w:gridSpan w:val="2"/>
            <w:tcBorders>
              <w:bottom w:val="single" w:sz="12" w:space="0" w:color="FFFFFF"/>
            </w:tcBorders>
            <w:shd w:val="clear" w:color="auto" w:fill="FFFFFF"/>
            <w:vAlign w:val="center"/>
          </w:tcPr>
          <w:p w14:paraId="64405E14" w14:textId="77777777" w:rsidR="00FE4DA4" w:rsidRDefault="00000000">
            <w:pPr>
              <w:pStyle w:val="e9823c6d-d848-4eaa-b182-6d53d35208a0"/>
              <w:rPr>
                <w:rStyle w:val="d9f0a5ed-ef73-4dbe-b63e-4dc4b2e4d506"/>
              </w:rPr>
            </w:pPr>
            <w:r>
              <w:rPr>
                <w:rStyle w:val="d9f0a5ed-ef73-4dbe-b63e-4dc4b2e4d506"/>
              </w:rPr>
              <w:t>Il DPO valuta positivamente la strategia di tracciabilità 'a doppio binario' adottata dall'Ente. La conservazione dei log elettronici per 6 mesi soddisfa i requisiti di sicurezza logica previsti dal GDPR, mentre l'istituzione del registro cartaceo rappresenta una misura organizzativa d'eccellenza per la realtà di un micro-comune.</w:t>
            </w:r>
            <w:r>
              <w:rPr>
                <w:rStyle w:val="d9f0a5ed-ef73-4dbe-b63e-4dc4b2e4d506"/>
              </w:rPr>
              <w:br/>
            </w:r>
            <w:r>
              <w:rPr>
                <w:rStyle w:val="d9f0a5ed-ef73-4dbe-b63e-4dc4b2e4d506"/>
              </w:rPr>
              <w:br/>
              <w:t>Tale combinazione riduce drasticamente il rischio di accessi abusivi 'silenziosi', poiché ogni operazione digitale deve trovare corrispondenza in una firma fisica. Si raccomanda che il registro cartaceo, una volta completato, venga archiviato in modo sicuro per un periodo coerente con i termini di prescrizione amministrativa (almeno 5 anni), a fini di documentazione del corretto operato dell'Ente.</w:t>
            </w:r>
          </w:p>
        </w:tc>
      </w:tr>
      <w:tr w:rsidR="00FE4DA4" w14:paraId="06F555FE" w14:textId="77777777">
        <w:trPr>
          <w:tblHeader/>
        </w:trPr>
        <w:tc>
          <w:tcPr>
            <w:tcW w:w="9645" w:type="dxa"/>
            <w:gridSpan w:val="2"/>
            <w:vAlign w:val="center"/>
          </w:tcPr>
          <w:p w14:paraId="2A3D265C" w14:textId="77777777" w:rsidR="00FE4DA4" w:rsidRDefault="00FE4DA4">
            <w:pPr>
              <w:pStyle w:val="1ad0c873-5982-4151-9214-efcca938c6e7"/>
            </w:pPr>
          </w:p>
        </w:tc>
      </w:tr>
      <w:tr w:rsidR="00FE4DA4" w14:paraId="05076148" w14:textId="77777777">
        <w:trPr>
          <w:trHeight w:val="765"/>
        </w:trPr>
        <w:tc>
          <w:tcPr>
            <w:tcW w:w="9645" w:type="dxa"/>
            <w:gridSpan w:val="2"/>
            <w:tcBorders>
              <w:left w:val="single" w:sz="12" w:space="0" w:color="FFFFFF"/>
            </w:tcBorders>
            <w:shd w:val="clear" w:color="auto" w:fill="4B4B4B"/>
            <w:vAlign w:val="center"/>
          </w:tcPr>
          <w:p w14:paraId="0CF09817" w14:textId="77777777" w:rsidR="00FE4DA4" w:rsidRDefault="00000000">
            <w:pPr>
              <w:pStyle w:val="d76bcd44-7ebf-41b9-b782-0057aa367bbe"/>
              <w:rPr>
                <w:rStyle w:val="67798d51-3cd3-49ce-9145-a81d33b329f3"/>
              </w:rPr>
            </w:pPr>
            <w:r>
              <w:rPr>
                <w:rStyle w:val="67798d51-3cd3-49ce-9145-a81d33b329f3"/>
              </w:rPr>
              <w:t>Formazione del personale</w:t>
            </w:r>
          </w:p>
        </w:tc>
      </w:tr>
      <w:tr w:rsidR="00FE4DA4" w14:paraId="34758115" w14:textId="77777777">
        <w:trPr>
          <w:trHeight w:val="375"/>
        </w:trPr>
        <w:tc>
          <w:tcPr>
            <w:tcW w:w="9645" w:type="dxa"/>
            <w:gridSpan w:val="2"/>
            <w:tcBorders>
              <w:bottom w:val="single" w:sz="12" w:space="0" w:color="FFFFFF"/>
            </w:tcBorders>
            <w:shd w:val="clear" w:color="auto" w:fill="E7E7E7"/>
            <w:vAlign w:val="center"/>
          </w:tcPr>
          <w:p w14:paraId="072BC01B"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001F4F92" w14:textId="77777777">
        <w:trPr>
          <w:trHeight w:val="840"/>
        </w:trPr>
        <w:tc>
          <w:tcPr>
            <w:tcW w:w="9645" w:type="dxa"/>
            <w:gridSpan w:val="2"/>
            <w:tcBorders>
              <w:bottom w:val="single" w:sz="12" w:space="0" w:color="FFFFFF"/>
            </w:tcBorders>
            <w:shd w:val="clear" w:color="auto" w:fill="FFFFFF"/>
            <w:vAlign w:val="center"/>
          </w:tcPr>
          <w:p w14:paraId="1AE5E217" w14:textId="77777777" w:rsidR="00FE4DA4" w:rsidRDefault="00000000">
            <w:pPr>
              <w:pStyle w:val="e9823c6d-d848-4eaa-b182-6d53d35208a0"/>
              <w:rPr>
                <w:rStyle w:val="d9f0a5ed-ef73-4dbe-b63e-4dc4b2e4d506"/>
              </w:rPr>
            </w:pPr>
            <w:r>
              <w:rPr>
                <w:rStyle w:val="d9f0a5ed-ef73-4dbe-b63e-4dc4b2e4d506"/>
              </w:rPr>
              <w:t>Per garantire la corretta e lecita gestione del trattamento, è previsto un corso di formazione specifico e periodico per il personale autorizzato (Incaricati) che accede al sistema di videosorveglianza, focalizzato sulle procedure operative, sugli obblighi di sicurezza e sul rispetto della normativa vigente in materia di privacy (GDPR).</w:t>
            </w:r>
          </w:p>
        </w:tc>
      </w:tr>
      <w:tr w:rsidR="00FE4DA4" w14:paraId="0DD0BBBB" w14:textId="77777777">
        <w:trPr>
          <w:trHeight w:val="270"/>
        </w:trPr>
        <w:tc>
          <w:tcPr>
            <w:tcW w:w="3120" w:type="dxa"/>
            <w:tcBorders>
              <w:bottom w:val="single" w:sz="12" w:space="0" w:color="FFFFFF"/>
            </w:tcBorders>
            <w:shd w:val="clear" w:color="auto" w:fill="E7E7E7"/>
            <w:vAlign w:val="center"/>
          </w:tcPr>
          <w:p w14:paraId="4C3C44E4"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3F2BC927"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7DA2C68D" w14:textId="77777777">
        <w:trPr>
          <w:tblHeader/>
        </w:trPr>
        <w:tc>
          <w:tcPr>
            <w:tcW w:w="9645" w:type="dxa"/>
            <w:gridSpan w:val="2"/>
            <w:vAlign w:val="center"/>
          </w:tcPr>
          <w:p w14:paraId="1BBEB141" w14:textId="77777777" w:rsidR="00FE4DA4" w:rsidRDefault="00FE4DA4">
            <w:pPr>
              <w:pStyle w:val="1ad0c873-5982-4151-9214-efcca938c6e7"/>
            </w:pPr>
          </w:p>
        </w:tc>
      </w:tr>
      <w:tr w:rsidR="00FE4DA4" w14:paraId="143085A8" w14:textId="77777777">
        <w:trPr>
          <w:trHeight w:val="765"/>
        </w:trPr>
        <w:tc>
          <w:tcPr>
            <w:tcW w:w="9645" w:type="dxa"/>
            <w:gridSpan w:val="2"/>
            <w:tcBorders>
              <w:left w:val="single" w:sz="12" w:space="0" w:color="FFFFFF"/>
            </w:tcBorders>
            <w:shd w:val="clear" w:color="auto" w:fill="4B4B4B"/>
            <w:vAlign w:val="center"/>
          </w:tcPr>
          <w:p w14:paraId="68A81B69" w14:textId="77777777" w:rsidR="00FE4DA4" w:rsidRDefault="00000000">
            <w:pPr>
              <w:pStyle w:val="d76bcd44-7ebf-41b9-b782-0057aa367bbe"/>
              <w:rPr>
                <w:rStyle w:val="67798d51-3cd3-49ce-9145-a81d33b329f3"/>
              </w:rPr>
            </w:pPr>
            <w:r>
              <w:rPr>
                <w:rStyle w:val="67798d51-3cd3-49ce-9145-a81d33b329f3"/>
              </w:rPr>
              <w:lastRenderedPageBreak/>
              <w:t>Sistema antincendio</w:t>
            </w:r>
          </w:p>
        </w:tc>
      </w:tr>
      <w:tr w:rsidR="00FE4DA4" w14:paraId="7E523B0F" w14:textId="77777777">
        <w:trPr>
          <w:trHeight w:val="390"/>
        </w:trPr>
        <w:tc>
          <w:tcPr>
            <w:tcW w:w="9645" w:type="dxa"/>
            <w:gridSpan w:val="2"/>
            <w:tcBorders>
              <w:bottom w:val="single" w:sz="12" w:space="0" w:color="FFFFFF"/>
            </w:tcBorders>
            <w:shd w:val="clear" w:color="auto" w:fill="E7E7E7"/>
            <w:vAlign w:val="center"/>
          </w:tcPr>
          <w:p w14:paraId="248430D6"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1BE6F151" w14:textId="77777777">
        <w:trPr>
          <w:trHeight w:val="615"/>
        </w:trPr>
        <w:tc>
          <w:tcPr>
            <w:tcW w:w="9645" w:type="dxa"/>
            <w:gridSpan w:val="2"/>
            <w:tcBorders>
              <w:bottom w:val="single" w:sz="12" w:space="0" w:color="FFFFFF"/>
            </w:tcBorders>
            <w:shd w:val="clear" w:color="auto" w:fill="FFFFFF"/>
            <w:vAlign w:val="center"/>
          </w:tcPr>
          <w:p w14:paraId="33B0ACEE" w14:textId="77777777" w:rsidR="00FE4DA4" w:rsidRDefault="00000000">
            <w:pPr>
              <w:pStyle w:val="e9823c6d-d848-4eaa-b182-6d53d35208a0"/>
              <w:rPr>
                <w:rStyle w:val="d9f0a5ed-ef73-4dbe-b63e-4dc4b2e4d506"/>
              </w:rPr>
            </w:pPr>
            <w:r>
              <w:rPr>
                <w:rStyle w:val="d9f0a5ed-ef73-4dbe-b63e-4dc4b2e4d506"/>
              </w:rPr>
              <w:t>A protezione del locale che ospita le apparecchiature sensibili e il registratore, è presente e attivo un sistema antincendio conforme alle normative vigenti, quale misura essenziale di sicurezza fisica contro il rischio di distruzione o danneggiamento dei dati.</w:t>
            </w:r>
          </w:p>
        </w:tc>
      </w:tr>
      <w:tr w:rsidR="00FE4DA4" w14:paraId="21C4BC8E" w14:textId="77777777">
        <w:trPr>
          <w:trHeight w:val="270"/>
        </w:trPr>
        <w:tc>
          <w:tcPr>
            <w:tcW w:w="3120" w:type="dxa"/>
            <w:tcBorders>
              <w:bottom w:val="single" w:sz="12" w:space="0" w:color="FFFFFF"/>
            </w:tcBorders>
            <w:shd w:val="clear" w:color="auto" w:fill="E7E7E7"/>
            <w:vAlign w:val="center"/>
          </w:tcPr>
          <w:p w14:paraId="05C47583"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5CDCE832"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07E18301" w14:textId="77777777">
        <w:trPr>
          <w:tblHeader/>
        </w:trPr>
        <w:tc>
          <w:tcPr>
            <w:tcW w:w="9645" w:type="dxa"/>
            <w:gridSpan w:val="2"/>
            <w:vAlign w:val="center"/>
          </w:tcPr>
          <w:p w14:paraId="138246C4" w14:textId="77777777" w:rsidR="00FE4DA4" w:rsidRDefault="00FE4DA4">
            <w:pPr>
              <w:pStyle w:val="1ad0c873-5982-4151-9214-efcca938c6e7"/>
            </w:pPr>
          </w:p>
        </w:tc>
      </w:tr>
      <w:tr w:rsidR="00FE4DA4" w14:paraId="443BDE1A" w14:textId="77777777">
        <w:trPr>
          <w:trHeight w:val="765"/>
        </w:trPr>
        <w:tc>
          <w:tcPr>
            <w:tcW w:w="9645" w:type="dxa"/>
            <w:gridSpan w:val="2"/>
            <w:tcBorders>
              <w:left w:val="single" w:sz="12" w:space="0" w:color="FFFFFF"/>
            </w:tcBorders>
            <w:shd w:val="clear" w:color="auto" w:fill="4B4B4B"/>
            <w:vAlign w:val="center"/>
          </w:tcPr>
          <w:p w14:paraId="716B80DF" w14:textId="77777777" w:rsidR="00FE4DA4" w:rsidRDefault="00000000">
            <w:pPr>
              <w:pStyle w:val="d76bcd44-7ebf-41b9-b782-0057aa367bbe"/>
              <w:rPr>
                <w:rStyle w:val="67798d51-3cd3-49ce-9145-a81d33b329f3"/>
              </w:rPr>
            </w:pPr>
            <w:r>
              <w:rPr>
                <w:rStyle w:val="67798d51-3cd3-49ce-9145-a81d33b329f3"/>
              </w:rPr>
              <w:t>Assegnazione degli incarichi</w:t>
            </w:r>
          </w:p>
        </w:tc>
      </w:tr>
      <w:tr w:rsidR="00FE4DA4" w14:paraId="546E7331" w14:textId="77777777">
        <w:trPr>
          <w:trHeight w:val="390"/>
        </w:trPr>
        <w:tc>
          <w:tcPr>
            <w:tcW w:w="9645" w:type="dxa"/>
            <w:gridSpan w:val="2"/>
            <w:tcBorders>
              <w:bottom w:val="single" w:sz="12" w:space="0" w:color="FFFFFF"/>
            </w:tcBorders>
            <w:shd w:val="clear" w:color="auto" w:fill="E7E7E7"/>
            <w:vAlign w:val="center"/>
          </w:tcPr>
          <w:p w14:paraId="47C46549"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134F3E07" w14:textId="77777777">
        <w:trPr>
          <w:trHeight w:val="615"/>
        </w:trPr>
        <w:tc>
          <w:tcPr>
            <w:tcW w:w="9645" w:type="dxa"/>
            <w:gridSpan w:val="2"/>
            <w:tcBorders>
              <w:bottom w:val="single" w:sz="12" w:space="0" w:color="FFFFFF"/>
            </w:tcBorders>
            <w:shd w:val="clear" w:color="auto" w:fill="FFFFFF"/>
            <w:vAlign w:val="center"/>
          </w:tcPr>
          <w:p w14:paraId="2C45F831" w14:textId="0CC57FD9" w:rsidR="00FE4DA4" w:rsidRDefault="00000000">
            <w:pPr>
              <w:pStyle w:val="e9823c6d-d848-4eaa-b182-6d53d35208a0"/>
              <w:rPr>
                <w:rStyle w:val="d9f0a5ed-ef73-4dbe-b63e-4dc4b2e4d506"/>
              </w:rPr>
            </w:pPr>
            <w:r>
              <w:rPr>
                <w:rStyle w:val="d9f0a5ed-ef73-4dbe-b63e-4dc4b2e4d506"/>
              </w:rPr>
              <w:t xml:space="preserve">L'incarico per la supervisione e la gestione operativa del trattamento dei dati di videosorveglianza è stato formalmente assegnato (Incaricato del Trattamento) al </w:t>
            </w:r>
            <w:r w:rsidR="007A7828">
              <w:rPr>
                <w:rStyle w:val="d9f0a5ed-ef73-4dbe-b63e-4dc4b2e4d506"/>
              </w:rPr>
              <w:t>Sindaco e al dipendente Sig</w:t>
            </w:r>
            <w:r w:rsidR="007A7828" w:rsidRPr="007A7828">
              <w:rPr>
                <w:rStyle w:val="d9f0a5ed-ef73-4dbe-b63e-4dc4b2e4d506"/>
                <w:highlight w:val="green"/>
              </w:rPr>
              <w:t>…………………………</w:t>
            </w:r>
            <w:r>
              <w:rPr>
                <w:rStyle w:val="d9f0a5ed-ef73-4dbe-b63e-4dc4b2e4d506"/>
              </w:rPr>
              <w:t xml:space="preserve"> che ne assume la piena responsabilità esecutiva.</w:t>
            </w:r>
          </w:p>
        </w:tc>
      </w:tr>
      <w:tr w:rsidR="00FE4DA4" w14:paraId="0B393C61" w14:textId="77777777">
        <w:trPr>
          <w:trHeight w:val="270"/>
        </w:trPr>
        <w:tc>
          <w:tcPr>
            <w:tcW w:w="3120" w:type="dxa"/>
            <w:tcBorders>
              <w:bottom w:val="single" w:sz="12" w:space="0" w:color="FFFFFF"/>
            </w:tcBorders>
            <w:shd w:val="clear" w:color="auto" w:fill="E7E7E7"/>
            <w:vAlign w:val="center"/>
          </w:tcPr>
          <w:p w14:paraId="620B5E4B"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692D5596"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53650F55" w14:textId="77777777">
        <w:trPr>
          <w:tblHeader/>
        </w:trPr>
        <w:tc>
          <w:tcPr>
            <w:tcW w:w="9645" w:type="dxa"/>
            <w:gridSpan w:val="2"/>
            <w:vAlign w:val="center"/>
          </w:tcPr>
          <w:p w14:paraId="2DCE0365" w14:textId="77777777" w:rsidR="00FE4DA4" w:rsidRDefault="00FE4DA4">
            <w:pPr>
              <w:pStyle w:val="1ad0c873-5982-4151-9214-efcca938c6e7"/>
            </w:pPr>
          </w:p>
        </w:tc>
      </w:tr>
      <w:tr w:rsidR="00FE4DA4" w14:paraId="0AAD20C8" w14:textId="77777777">
        <w:trPr>
          <w:trHeight w:val="765"/>
        </w:trPr>
        <w:tc>
          <w:tcPr>
            <w:tcW w:w="9645" w:type="dxa"/>
            <w:gridSpan w:val="2"/>
            <w:tcBorders>
              <w:left w:val="single" w:sz="12" w:space="0" w:color="FFFFFF"/>
            </w:tcBorders>
            <w:shd w:val="clear" w:color="auto" w:fill="4B4B4B"/>
            <w:vAlign w:val="center"/>
          </w:tcPr>
          <w:p w14:paraId="670A2151" w14:textId="77777777" w:rsidR="00FE4DA4" w:rsidRDefault="00000000">
            <w:pPr>
              <w:pStyle w:val="d76bcd44-7ebf-41b9-b782-0057aa367bbe"/>
              <w:rPr>
                <w:rStyle w:val="67798d51-3cd3-49ce-9145-a81d33b329f3"/>
              </w:rPr>
            </w:pPr>
            <w:r>
              <w:rPr>
                <w:rStyle w:val="67798d51-3cd3-49ce-9145-a81d33b329f3"/>
              </w:rPr>
              <w:t>Verifiche periodiche delle procedure</w:t>
            </w:r>
          </w:p>
        </w:tc>
      </w:tr>
      <w:tr w:rsidR="00FE4DA4" w14:paraId="6285DC10" w14:textId="77777777">
        <w:trPr>
          <w:trHeight w:val="375"/>
        </w:trPr>
        <w:tc>
          <w:tcPr>
            <w:tcW w:w="9645" w:type="dxa"/>
            <w:gridSpan w:val="2"/>
            <w:tcBorders>
              <w:bottom w:val="single" w:sz="12" w:space="0" w:color="FFFFFF"/>
            </w:tcBorders>
            <w:shd w:val="clear" w:color="auto" w:fill="E7E7E7"/>
            <w:vAlign w:val="center"/>
          </w:tcPr>
          <w:p w14:paraId="2ECF51E7"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09AE67E1" w14:textId="77777777">
        <w:trPr>
          <w:trHeight w:val="615"/>
        </w:trPr>
        <w:tc>
          <w:tcPr>
            <w:tcW w:w="9645" w:type="dxa"/>
            <w:gridSpan w:val="2"/>
            <w:tcBorders>
              <w:bottom w:val="single" w:sz="12" w:space="0" w:color="FFFFFF"/>
            </w:tcBorders>
            <w:shd w:val="clear" w:color="auto" w:fill="FFFFFF"/>
            <w:vAlign w:val="center"/>
          </w:tcPr>
          <w:p w14:paraId="44584726" w14:textId="77777777" w:rsidR="00FE4DA4" w:rsidRDefault="00000000">
            <w:pPr>
              <w:pStyle w:val="e9823c6d-d848-4eaa-b182-6d53d35208a0"/>
              <w:rPr>
                <w:rStyle w:val="d9f0a5ed-ef73-4dbe-b63e-4dc4b2e4d506"/>
              </w:rPr>
            </w:pPr>
            <w:r>
              <w:rPr>
                <w:rStyle w:val="d9f0a5ed-ef73-4dbe-b63e-4dc4b2e4d506"/>
              </w:rPr>
              <w:t>Sono previste verifiche periodiche delle procedure operative e delle misure di sicurezza del sistema di videosorveglianza con cadenza almeno semestrale, al fine di assicurare la continua conformità al GDPR e l'efficacia del trattamento.</w:t>
            </w:r>
          </w:p>
        </w:tc>
      </w:tr>
      <w:tr w:rsidR="00FE4DA4" w14:paraId="56D4E376" w14:textId="77777777">
        <w:trPr>
          <w:trHeight w:val="270"/>
        </w:trPr>
        <w:tc>
          <w:tcPr>
            <w:tcW w:w="3120" w:type="dxa"/>
            <w:tcBorders>
              <w:bottom w:val="single" w:sz="12" w:space="0" w:color="FFFFFF"/>
            </w:tcBorders>
            <w:shd w:val="clear" w:color="auto" w:fill="E7E7E7"/>
            <w:vAlign w:val="center"/>
          </w:tcPr>
          <w:p w14:paraId="02D3EBDF"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170C8848"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33DBEC8A" w14:textId="77777777">
        <w:trPr>
          <w:tblHeader/>
        </w:trPr>
        <w:tc>
          <w:tcPr>
            <w:tcW w:w="9645" w:type="dxa"/>
            <w:gridSpan w:val="2"/>
            <w:vAlign w:val="center"/>
          </w:tcPr>
          <w:p w14:paraId="40270447" w14:textId="77777777" w:rsidR="00FE4DA4" w:rsidRDefault="00FE4DA4">
            <w:pPr>
              <w:pStyle w:val="1ad0c873-5982-4151-9214-efcca938c6e7"/>
            </w:pPr>
          </w:p>
        </w:tc>
      </w:tr>
      <w:tr w:rsidR="00FE4DA4" w14:paraId="1613BE82" w14:textId="77777777">
        <w:trPr>
          <w:trHeight w:val="765"/>
        </w:trPr>
        <w:tc>
          <w:tcPr>
            <w:tcW w:w="9645" w:type="dxa"/>
            <w:gridSpan w:val="2"/>
            <w:tcBorders>
              <w:left w:val="single" w:sz="12" w:space="0" w:color="FFFFFF"/>
            </w:tcBorders>
            <w:shd w:val="clear" w:color="auto" w:fill="4B4B4B"/>
            <w:vAlign w:val="center"/>
          </w:tcPr>
          <w:p w14:paraId="170E2E52" w14:textId="77777777" w:rsidR="00FE4DA4" w:rsidRDefault="00000000">
            <w:pPr>
              <w:pStyle w:val="d76bcd44-7ebf-41b9-b782-0057aa367bbe"/>
              <w:rPr>
                <w:rStyle w:val="67798d51-3cd3-49ce-9145-a81d33b329f3"/>
              </w:rPr>
            </w:pPr>
            <w:r>
              <w:rPr>
                <w:rStyle w:val="67798d51-3cd3-49ce-9145-a81d33b329f3"/>
              </w:rPr>
              <w:t>Certificazione degli impianti</w:t>
            </w:r>
          </w:p>
        </w:tc>
      </w:tr>
      <w:tr w:rsidR="00FE4DA4" w14:paraId="67A38CDD" w14:textId="77777777">
        <w:trPr>
          <w:trHeight w:val="375"/>
        </w:trPr>
        <w:tc>
          <w:tcPr>
            <w:tcW w:w="9645" w:type="dxa"/>
            <w:gridSpan w:val="2"/>
            <w:tcBorders>
              <w:bottom w:val="single" w:sz="12" w:space="0" w:color="FFFFFF"/>
            </w:tcBorders>
            <w:shd w:val="clear" w:color="auto" w:fill="E7E7E7"/>
            <w:vAlign w:val="center"/>
          </w:tcPr>
          <w:p w14:paraId="0E8035FB"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60483690" w14:textId="77777777">
        <w:trPr>
          <w:trHeight w:val="630"/>
        </w:trPr>
        <w:tc>
          <w:tcPr>
            <w:tcW w:w="9645" w:type="dxa"/>
            <w:gridSpan w:val="2"/>
            <w:tcBorders>
              <w:bottom w:val="single" w:sz="12" w:space="0" w:color="FFFFFF"/>
            </w:tcBorders>
            <w:shd w:val="clear" w:color="auto" w:fill="FFFFFF"/>
            <w:vAlign w:val="center"/>
          </w:tcPr>
          <w:p w14:paraId="085FDA59" w14:textId="77777777" w:rsidR="00FE4DA4" w:rsidRDefault="00000000">
            <w:pPr>
              <w:pStyle w:val="e9823c6d-d848-4eaa-b182-6d53d35208a0"/>
              <w:rPr>
                <w:rStyle w:val="d9f0a5ed-ef73-4dbe-b63e-4dc4b2e4d506"/>
              </w:rPr>
            </w:pPr>
            <w:r>
              <w:rPr>
                <w:rStyle w:val="d9f0a5ed-ef73-4dbe-b63e-4dc4b2e4d506"/>
              </w:rPr>
              <w:t>Gli impianti di videosorveglianza sono certificati da tecnici abilitati, confermando la loro installazione a regola d'arte e la piena conformità alle normative tecniche e di sicurezza vigenti (incluse le norme CEI e le disposizioni del DM 37/08).</w:t>
            </w:r>
          </w:p>
        </w:tc>
      </w:tr>
      <w:tr w:rsidR="00FE4DA4" w14:paraId="3F0F3073" w14:textId="77777777">
        <w:trPr>
          <w:trHeight w:val="270"/>
        </w:trPr>
        <w:tc>
          <w:tcPr>
            <w:tcW w:w="3120" w:type="dxa"/>
            <w:tcBorders>
              <w:bottom w:val="single" w:sz="12" w:space="0" w:color="FFFFFF"/>
            </w:tcBorders>
            <w:shd w:val="clear" w:color="auto" w:fill="E7E7E7"/>
            <w:vAlign w:val="center"/>
          </w:tcPr>
          <w:p w14:paraId="4D620EEC"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45E3610E"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75E30C30" w14:textId="77777777">
        <w:trPr>
          <w:tblHeader/>
        </w:trPr>
        <w:tc>
          <w:tcPr>
            <w:tcW w:w="9645" w:type="dxa"/>
            <w:gridSpan w:val="2"/>
            <w:vAlign w:val="center"/>
          </w:tcPr>
          <w:p w14:paraId="44C287DD" w14:textId="77777777" w:rsidR="00FE4DA4" w:rsidRDefault="00FE4DA4">
            <w:pPr>
              <w:pStyle w:val="1ad0c873-5982-4151-9214-efcca938c6e7"/>
            </w:pPr>
          </w:p>
        </w:tc>
      </w:tr>
      <w:tr w:rsidR="00FE4DA4" w14:paraId="1288ADD9" w14:textId="77777777">
        <w:trPr>
          <w:trHeight w:val="765"/>
        </w:trPr>
        <w:tc>
          <w:tcPr>
            <w:tcW w:w="9645" w:type="dxa"/>
            <w:gridSpan w:val="2"/>
            <w:tcBorders>
              <w:left w:val="single" w:sz="12" w:space="0" w:color="FFFFFF"/>
            </w:tcBorders>
            <w:shd w:val="clear" w:color="auto" w:fill="4B4B4B"/>
            <w:vAlign w:val="center"/>
          </w:tcPr>
          <w:p w14:paraId="225784A7" w14:textId="77777777" w:rsidR="00FE4DA4" w:rsidRDefault="00000000">
            <w:pPr>
              <w:pStyle w:val="d76bcd44-7ebf-41b9-b782-0057aa367bbe"/>
              <w:rPr>
                <w:rStyle w:val="67798d51-3cd3-49ce-9145-a81d33b329f3"/>
              </w:rPr>
            </w:pPr>
            <w:r>
              <w:rPr>
                <w:rStyle w:val="67798d51-3cd3-49ce-9145-a81d33b329f3"/>
              </w:rPr>
              <w:t>Registrazione degli accessi fisici</w:t>
            </w:r>
          </w:p>
        </w:tc>
      </w:tr>
      <w:tr w:rsidR="00FE4DA4" w14:paraId="3937F15D" w14:textId="77777777">
        <w:trPr>
          <w:trHeight w:val="375"/>
        </w:trPr>
        <w:tc>
          <w:tcPr>
            <w:tcW w:w="9645" w:type="dxa"/>
            <w:gridSpan w:val="2"/>
            <w:tcBorders>
              <w:bottom w:val="single" w:sz="12" w:space="0" w:color="FFFFFF"/>
            </w:tcBorders>
            <w:shd w:val="clear" w:color="auto" w:fill="E7E7E7"/>
            <w:vAlign w:val="center"/>
          </w:tcPr>
          <w:p w14:paraId="208213A2"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7498006D" w14:textId="77777777">
        <w:trPr>
          <w:trHeight w:val="630"/>
        </w:trPr>
        <w:tc>
          <w:tcPr>
            <w:tcW w:w="9645" w:type="dxa"/>
            <w:gridSpan w:val="2"/>
            <w:tcBorders>
              <w:bottom w:val="single" w:sz="12" w:space="0" w:color="FFFFFF"/>
            </w:tcBorders>
            <w:shd w:val="clear" w:color="auto" w:fill="FFFFFF"/>
            <w:vAlign w:val="center"/>
          </w:tcPr>
          <w:p w14:paraId="32334983" w14:textId="77777777" w:rsidR="00FE4DA4" w:rsidRDefault="00000000">
            <w:pPr>
              <w:pStyle w:val="e9823c6d-d848-4eaa-b182-6d53d35208a0"/>
              <w:rPr>
                <w:rStyle w:val="d9f0a5ed-ef73-4dbe-b63e-4dc4b2e4d506"/>
              </w:rPr>
            </w:pPr>
            <w:r>
              <w:rPr>
                <w:rStyle w:val="d9f0a5ed-ef73-4dbe-b63e-4dc4b2e4d506"/>
              </w:rPr>
              <w:t>Gli accessi fisici al locale che ospita il registratore e le apparecchiature sono rigorosamente monitorati e tracciati attraverso un registro degli accessi, garantendo piena accountability su chi e quando ha avuto accesso al sistema.</w:t>
            </w:r>
          </w:p>
        </w:tc>
      </w:tr>
      <w:tr w:rsidR="00FE4DA4" w14:paraId="602AED7D" w14:textId="77777777">
        <w:trPr>
          <w:trHeight w:val="270"/>
        </w:trPr>
        <w:tc>
          <w:tcPr>
            <w:tcW w:w="3120" w:type="dxa"/>
            <w:tcBorders>
              <w:bottom w:val="single" w:sz="12" w:space="0" w:color="FFFFFF"/>
            </w:tcBorders>
            <w:shd w:val="clear" w:color="auto" w:fill="E7E7E7"/>
            <w:vAlign w:val="center"/>
          </w:tcPr>
          <w:p w14:paraId="06554DA3"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11901965"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2DC1C33F" w14:textId="77777777">
        <w:trPr>
          <w:tblHeader/>
        </w:trPr>
        <w:tc>
          <w:tcPr>
            <w:tcW w:w="9645" w:type="dxa"/>
            <w:gridSpan w:val="2"/>
            <w:vAlign w:val="center"/>
          </w:tcPr>
          <w:p w14:paraId="69E5BE48" w14:textId="77777777" w:rsidR="00FE4DA4" w:rsidRDefault="00FE4DA4">
            <w:pPr>
              <w:pStyle w:val="1ad0c873-5982-4151-9214-efcca938c6e7"/>
            </w:pPr>
          </w:p>
        </w:tc>
      </w:tr>
      <w:tr w:rsidR="00FE4DA4" w14:paraId="3856AE3E" w14:textId="77777777">
        <w:trPr>
          <w:trHeight w:val="765"/>
        </w:trPr>
        <w:tc>
          <w:tcPr>
            <w:tcW w:w="9645" w:type="dxa"/>
            <w:gridSpan w:val="2"/>
            <w:tcBorders>
              <w:left w:val="single" w:sz="12" w:space="0" w:color="FFFFFF"/>
            </w:tcBorders>
            <w:shd w:val="clear" w:color="auto" w:fill="4B4B4B"/>
            <w:vAlign w:val="center"/>
          </w:tcPr>
          <w:p w14:paraId="7D6C21B9" w14:textId="77777777" w:rsidR="00FE4DA4" w:rsidRDefault="00000000">
            <w:pPr>
              <w:pStyle w:val="d76bcd44-7ebf-41b9-b782-0057aa367bbe"/>
              <w:rPr>
                <w:rStyle w:val="67798d51-3cd3-49ce-9145-a81d33b329f3"/>
              </w:rPr>
            </w:pPr>
            <w:r>
              <w:rPr>
                <w:rStyle w:val="67798d51-3cd3-49ce-9145-a81d33b329f3"/>
              </w:rPr>
              <w:t>Protezione dei locali con serrature di sicurezza</w:t>
            </w:r>
          </w:p>
        </w:tc>
      </w:tr>
      <w:tr w:rsidR="00FE4DA4" w14:paraId="47F6F3F9" w14:textId="77777777">
        <w:trPr>
          <w:trHeight w:val="390"/>
        </w:trPr>
        <w:tc>
          <w:tcPr>
            <w:tcW w:w="9645" w:type="dxa"/>
            <w:gridSpan w:val="2"/>
            <w:tcBorders>
              <w:bottom w:val="single" w:sz="12" w:space="0" w:color="FFFFFF"/>
            </w:tcBorders>
            <w:shd w:val="clear" w:color="auto" w:fill="E7E7E7"/>
            <w:vAlign w:val="center"/>
          </w:tcPr>
          <w:p w14:paraId="70675A0F"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1046265A" w14:textId="77777777">
        <w:trPr>
          <w:trHeight w:val="615"/>
        </w:trPr>
        <w:tc>
          <w:tcPr>
            <w:tcW w:w="9645" w:type="dxa"/>
            <w:gridSpan w:val="2"/>
            <w:tcBorders>
              <w:bottom w:val="single" w:sz="12" w:space="0" w:color="FFFFFF"/>
            </w:tcBorders>
            <w:shd w:val="clear" w:color="auto" w:fill="FFFFFF"/>
            <w:vAlign w:val="center"/>
          </w:tcPr>
          <w:p w14:paraId="67FA817A" w14:textId="27943277" w:rsidR="00FE4DA4" w:rsidRDefault="00000000">
            <w:pPr>
              <w:pStyle w:val="e9823c6d-d848-4eaa-b182-6d53d35208a0"/>
              <w:rPr>
                <w:rStyle w:val="d9f0a5ed-ef73-4dbe-b63e-4dc4b2e4d506"/>
              </w:rPr>
            </w:pPr>
            <w:r>
              <w:rPr>
                <w:rStyle w:val="d9f0a5ed-ef73-4dbe-b63e-4dc4b2e4d506"/>
              </w:rPr>
              <w:lastRenderedPageBreak/>
              <w:t>L'accesso ai locali sensibili di conservazione e gestione del sistema è protetto da serrature di sicurezza ed è strettamente limitato al personale autorizzato, con le chiavi in dotazione e sotto la custodia esclusiva del</w:t>
            </w:r>
            <w:r w:rsidR="00E42B91">
              <w:rPr>
                <w:rStyle w:val="d9f0a5ed-ef73-4dbe-b63e-4dc4b2e4d506"/>
              </w:rPr>
              <w:t xml:space="preserve"> Sindaco e al dipendente Sig</w:t>
            </w:r>
            <w:r w:rsidR="00E42B91" w:rsidRPr="007A7828">
              <w:rPr>
                <w:rStyle w:val="d9f0a5ed-ef73-4dbe-b63e-4dc4b2e4d506"/>
                <w:highlight w:val="green"/>
              </w:rPr>
              <w:t>…………………………</w:t>
            </w:r>
          </w:p>
        </w:tc>
      </w:tr>
      <w:tr w:rsidR="00FE4DA4" w14:paraId="4E961972" w14:textId="77777777">
        <w:trPr>
          <w:trHeight w:val="270"/>
        </w:trPr>
        <w:tc>
          <w:tcPr>
            <w:tcW w:w="3120" w:type="dxa"/>
            <w:tcBorders>
              <w:bottom w:val="single" w:sz="12" w:space="0" w:color="FFFFFF"/>
            </w:tcBorders>
            <w:shd w:val="clear" w:color="auto" w:fill="E7E7E7"/>
            <w:vAlign w:val="center"/>
          </w:tcPr>
          <w:p w14:paraId="6E39F5ED"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409C7DE2"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1553FA08" w14:textId="77777777">
        <w:trPr>
          <w:tblHeader/>
        </w:trPr>
        <w:tc>
          <w:tcPr>
            <w:tcW w:w="9645" w:type="dxa"/>
            <w:gridSpan w:val="2"/>
            <w:vAlign w:val="center"/>
          </w:tcPr>
          <w:p w14:paraId="6F5B1C27" w14:textId="77777777" w:rsidR="00FE4DA4" w:rsidRDefault="00FE4DA4">
            <w:pPr>
              <w:pStyle w:val="1ad0c873-5982-4151-9214-efcca938c6e7"/>
            </w:pPr>
          </w:p>
        </w:tc>
      </w:tr>
      <w:tr w:rsidR="00FE4DA4" w14:paraId="47F4E96C" w14:textId="77777777">
        <w:trPr>
          <w:trHeight w:val="765"/>
        </w:trPr>
        <w:tc>
          <w:tcPr>
            <w:tcW w:w="9645" w:type="dxa"/>
            <w:gridSpan w:val="2"/>
            <w:tcBorders>
              <w:left w:val="single" w:sz="12" w:space="0" w:color="FFFFFF"/>
            </w:tcBorders>
            <w:shd w:val="clear" w:color="auto" w:fill="4B4B4B"/>
            <w:vAlign w:val="center"/>
          </w:tcPr>
          <w:p w14:paraId="51ABD41B" w14:textId="77777777" w:rsidR="00FE4DA4" w:rsidRDefault="00000000">
            <w:pPr>
              <w:pStyle w:val="d76bcd44-7ebf-41b9-b782-0057aa367bbe"/>
              <w:rPr>
                <w:rStyle w:val="67798d51-3cd3-49ce-9145-a81d33b329f3"/>
              </w:rPr>
            </w:pPr>
            <w:r>
              <w:rPr>
                <w:rStyle w:val="67798d51-3cd3-49ce-9145-a81d33b329f3"/>
              </w:rPr>
              <w:t>Crittografia dei dati</w:t>
            </w:r>
          </w:p>
        </w:tc>
      </w:tr>
      <w:tr w:rsidR="00FE4DA4" w14:paraId="6BA65089" w14:textId="77777777">
        <w:trPr>
          <w:trHeight w:val="375"/>
        </w:trPr>
        <w:tc>
          <w:tcPr>
            <w:tcW w:w="9645" w:type="dxa"/>
            <w:gridSpan w:val="2"/>
            <w:tcBorders>
              <w:bottom w:val="single" w:sz="12" w:space="0" w:color="FFFFFF"/>
            </w:tcBorders>
            <w:shd w:val="clear" w:color="auto" w:fill="E7E7E7"/>
            <w:vAlign w:val="center"/>
          </w:tcPr>
          <w:p w14:paraId="19ABB75E"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6D265330" w14:textId="77777777">
        <w:trPr>
          <w:trHeight w:val="2280"/>
        </w:trPr>
        <w:tc>
          <w:tcPr>
            <w:tcW w:w="9645" w:type="dxa"/>
            <w:gridSpan w:val="2"/>
            <w:tcBorders>
              <w:bottom w:val="single" w:sz="12" w:space="0" w:color="FFFFFF"/>
            </w:tcBorders>
            <w:shd w:val="clear" w:color="auto" w:fill="FFFFFF"/>
            <w:vAlign w:val="center"/>
          </w:tcPr>
          <w:p w14:paraId="49DE603C" w14:textId="77777777" w:rsidR="007E7560" w:rsidRDefault="007E7560" w:rsidP="007E7560">
            <w:pPr>
              <w:pStyle w:val="e9823c6d-d848-4eaa-b182-6d53d35208a0"/>
              <w:jc w:val="left"/>
              <w:rPr>
                <w:noProof/>
                <w:color w:val="000000"/>
                <w:sz w:val="17"/>
                <w:szCs w:val="17"/>
              </w:rPr>
            </w:pPr>
          </w:p>
          <w:p w14:paraId="6070D2AE" w14:textId="442E9386" w:rsidR="007E7560" w:rsidRPr="007E7560" w:rsidRDefault="007E7560" w:rsidP="007E7560">
            <w:pPr>
              <w:pStyle w:val="e9823c6d-d848-4eaa-b182-6d53d35208a0"/>
              <w:rPr>
                <w:noProof/>
                <w:color w:val="000000"/>
                <w:sz w:val="17"/>
                <w:szCs w:val="17"/>
              </w:rPr>
            </w:pPr>
            <w:r w:rsidRPr="007E7560">
              <w:rPr>
                <w:noProof/>
                <w:color w:val="000000"/>
                <w:sz w:val="17"/>
                <w:szCs w:val="17"/>
              </w:rPr>
              <w:t>Al fine di prevenire l’intercettazione dei dati durante la trasmissione tra le telecamere e la centrale di registrazione, l’Ente adotta sistemi di Trasporto Dati Cifrato. Nello specifico, i flussi video inviati tramite ponti radio sono protetti dai seguenti protocolli di sicurezza:</w:t>
            </w:r>
          </w:p>
          <w:p w14:paraId="634F47AF" w14:textId="77777777" w:rsidR="007E7560" w:rsidRPr="007E7560" w:rsidRDefault="007E7560" w:rsidP="007E7560">
            <w:pPr>
              <w:pStyle w:val="e9823c6d-d848-4eaa-b182-6d53d35208a0"/>
              <w:numPr>
                <w:ilvl w:val="0"/>
                <w:numId w:val="3"/>
              </w:numPr>
              <w:rPr>
                <w:noProof/>
                <w:color w:val="000000"/>
                <w:sz w:val="17"/>
                <w:szCs w:val="17"/>
              </w:rPr>
            </w:pPr>
            <w:r w:rsidRPr="007E7560">
              <w:rPr>
                <w:noProof/>
                <w:color w:val="000000"/>
                <w:sz w:val="17"/>
                <w:szCs w:val="17"/>
              </w:rPr>
              <w:t>Cifratura di tipo WPA2 (Wireless Protected Access II): Standard di sicurezza wireless che garantisce la protezione della rete radio tramite l'autenticazione sicura degli apparati, impedendo accessi non autorizzati.</w:t>
            </w:r>
          </w:p>
          <w:p w14:paraId="737DE2AE" w14:textId="77777777" w:rsidR="007E7560" w:rsidRPr="007E7560" w:rsidRDefault="007E7560" w:rsidP="007E7560">
            <w:pPr>
              <w:pStyle w:val="e9823c6d-d848-4eaa-b182-6d53d35208a0"/>
              <w:numPr>
                <w:ilvl w:val="0"/>
                <w:numId w:val="3"/>
              </w:numPr>
              <w:rPr>
                <w:noProof/>
                <w:color w:val="000000"/>
                <w:sz w:val="17"/>
                <w:szCs w:val="17"/>
              </w:rPr>
            </w:pPr>
            <w:r w:rsidRPr="007E7560">
              <w:rPr>
                <w:noProof/>
                <w:color w:val="000000"/>
                <w:sz w:val="17"/>
                <w:szCs w:val="17"/>
              </w:rPr>
              <w:t>Algoritmo di Criptazione AES (Advanced Encryption Standard): Il traffico dati è cifrato per garantire che le immagini trasmesse restino riservate e integre durante il percorso aereo, in conformità con le direttive del Garante per la Privacy.</w:t>
            </w:r>
          </w:p>
          <w:p w14:paraId="3F6E32CF" w14:textId="77777777" w:rsidR="007E7560" w:rsidRPr="007E7560" w:rsidRDefault="007E7560" w:rsidP="007E7560">
            <w:pPr>
              <w:pStyle w:val="e9823c6d-d848-4eaa-b182-6d53d35208a0"/>
              <w:numPr>
                <w:ilvl w:val="0"/>
                <w:numId w:val="3"/>
              </w:numPr>
              <w:rPr>
                <w:noProof/>
                <w:color w:val="000000"/>
                <w:sz w:val="17"/>
                <w:szCs w:val="17"/>
              </w:rPr>
            </w:pPr>
            <w:r w:rsidRPr="007E7560">
              <w:rPr>
                <w:noProof/>
                <w:color w:val="000000"/>
                <w:sz w:val="17"/>
                <w:szCs w:val="17"/>
              </w:rPr>
              <w:t>Archiviazione su Storage Dedicato: Una volta giunti al server di gestione, i flussi video vengono salvati su un'unità di memoria fisica (Hard Disk) dedicata esclusivamente allo storage delle immagini, garantendo la continuità della registrazione e la protezione dei dati archiviati.</w:t>
            </w:r>
          </w:p>
          <w:p w14:paraId="666C8B3B" w14:textId="311C2055" w:rsidR="00FE4DA4" w:rsidRDefault="00FE4DA4">
            <w:pPr>
              <w:pStyle w:val="e9823c6d-d848-4eaa-b182-6d53d35208a0"/>
              <w:rPr>
                <w:rStyle w:val="d9f0a5ed-ef73-4dbe-b63e-4dc4b2e4d506"/>
              </w:rPr>
            </w:pPr>
          </w:p>
        </w:tc>
      </w:tr>
      <w:tr w:rsidR="00FE4DA4" w14:paraId="603EDB88" w14:textId="77777777">
        <w:trPr>
          <w:trHeight w:val="270"/>
        </w:trPr>
        <w:tc>
          <w:tcPr>
            <w:tcW w:w="3120" w:type="dxa"/>
            <w:tcBorders>
              <w:bottom w:val="single" w:sz="12" w:space="0" w:color="FFFFFF"/>
            </w:tcBorders>
            <w:shd w:val="clear" w:color="auto" w:fill="E7E7E7"/>
            <w:vAlign w:val="center"/>
          </w:tcPr>
          <w:p w14:paraId="725242D5"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58DAE2E2"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432A421A" w14:textId="77777777">
        <w:trPr>
          <w:trHeight w:val="375"/>
        </w:trPr>
        <w:tc>
          <w:tcPr>
            <w:tcW w:w="9645" w:type="dxa"/>
            <w:gridSpan w:val="2"/>
            <w:tcBorders>
              <w:bottom w:val="single" w:sz="12" w:space="0" w:color="FFFFFF"/>
            </w:tcBorders>
            <w:shd w:val="clear" w:color="auto" w:fill="E7E7E7"/>
            <w:vAlign w:val="center"/>
          </w:tcPr>
          <w:p w14:paraId="6678CBAB" w14:textId="77777777" w:rsidR="00FE4DA4" w:rsidRDefault="00000000">
            <w:pPr>
              <w:pStyle w:val="3a354b33-2d0e-4d94-a9d8-a34dde5d5da1"/>
              <w:rPr>
                <w:rStyle w:val="b3e5cb8e-b8e3-447f-9516-bedd28f6d092"/>
              </w:rPr>
            </w:pPr>
            <w:r>
              <w:rPr>
                <w:rStyle w:val="b3e5cb8e-b8e3-447f-9516-bedd28f6d092"/>
              </w:rPr>
              <w:t>Commento di valutazione</w:t>
            </w:r>
          </w:p>
        </w:tc>
      </w:tr>
      <w:tr w:rsidR="00FE4DA4" w14:paraId="19215AB0" w14:textId="77777777">
        <w:trPr>
          <w:trHeight w:val="1665"/>
        </w:trPr>
        <w:tc>
          <w:tcPr>
            <w:tcW w:w="9645" w:type="dxa"/>
            <w:gridSpan w:val="2"/>
            <w:tcBorders>
              <w:bottom w:val="single" w:sz="12" w:space="0" w:color="FFFFFF"/>
            </w:tcBorders>
            <w:shd w:val="clear" w:color="auto" w:fill="FFFFFF"/>
            <w:vAlign w:val="center"/>
          </w:tcPr>
          <w:p w14:paraId="3E036AF9" w14:textId="77777777" w:rsidR="007E7560" w:rsidRDefault="007E7560" w:rsidP="007E7560">
            <w:pPr>
              <w:pStyle w:val="e9823c6d-d848-4eaa-b182-6d53d35208a0"/>
              <w:rPr>
                <w:noProof/>
                <w:color w:val="000000"/>
                <w:sz w:val="17"/>
                <w:szCs w:val="17"/>
              </w:rPr>
            </w:pPr>
          </w:p>
          <w:p w14:paraId="64FBF1B8" w14:textId="75B1B897" w:rsidR="007E7560" w:rsidRPr="007E7560" w:rsidRDefault="007E7560" w:rsidP="007E7560">
            <w:pPr>
              <w:pStyle w:val="e9823c6d-d848-4eaa-b182-6d53d35208a0"/>
              <w:rPr>
                <w:noProof/>
                <w:color w:val="000000"/>
                <w:sz w:val="17"/>
                <w:szCs w:val="17"/>
              </w:rPr>
            </w:pPr>
            <w:r w:rsidRPr="007E7560">
              <w:rPr>
                <w:noProof/>
                <w:color w:val="000000"/>
                <w:sz w:val="17"/>
                <w:szCs w:val="17"/>
              </w:rPr>
              <w:t>Il DPO valuta positivamente le soluzioni tecniche scelte per proteggere i dati. L'uso di sistemi di cifratura consolidati (WPA2 e AES) garantisce che le immagini non possano essere intercettate o visualizzate da estranei durante la trasmissione via radio dalle telecamere alla centrale del Comune.</w:t>
            </w:r>
          </w:p>
          <w:p w14:paraId="307503CD" w14:textId="77777777" w:rsidR="007E7560" w:rsidRPr="007E7560" w:rsidRDefault="007E7560" w:rsidP="007E7560">
            <w:pPr>
              <w:pStyle w:val="e9823c6d-d848-4eaa-b182-6d53d35208a0"/>
              <w:rPr>
                <w:noProof/>
                <w:color w:val="000000"/>
                <w:sz w:val="17"/>
                <w:szCs w:val="17"/>
              </w:rPr>
            </w:pPr>
            <w:r w:rsidRPr="007E7560">
              <w:rPr>
                <w:noProof/>
                <w:color w:val="000000"/>
                <w:sz w:val="17"/>
                <w:szCs w:val="17"/>
              </w:rPr>
              <w:t>Questa misura assicura che le informazioni viaggiano sempre in modo protetto e "illeggibile" per chiunque non sia autorizzato, garantendo la massima riservatezza fin dalla fase di acquisizione. La sicurezza del dato è ulteriormente garantita dalla memorizzazione dei flussi video su un'unità di storage fisica dedicata, isolata dal sistema operativo per prevenire perdite di dati o accessi non autorizzati all'archivio storico.</w:t>
            </w:r>
          </w:p>
          <w:p w14:paraId="4736B743" w14:textId="386CC914" w:rsidR="00FE4DA4" w:rsidRDefault="007E7560" w:rsidP="007E7560">
            <w:pPr>
              <w:pStyle w:val="e9823c6d-d848-4eaa-b182-6d53d35208a0"/>
              <w:rPr>
                <w:rStyle w:val="d9f0a5ed-ef73-4dbe-b63e-4dc4b2e4d506"/>
              </w:rPr>
            </w:pPr>
            <w:r w:rsidRPr="007E7560">
              <w:rPr>
                <w:noProof/>
                <w:color w:val="000000"/>
                <w:sz w:val="17"/>
                <w:szCs w:val="17"/>
              </w:rPr>
              <w:t>Il DPO raccomanda al Comune di richiedere periodicamente ai tecnici l'aggiornamento dei firmware degli apparati radio e dei software di gestione, così da mantenere il sistema costantemente protetto contro i nuovi rischi informatici e garantire l'integrità delle registrazioni conservate</w:t>
            </w:r>
          </w:p>
        </w:tc>
      </w:tr>
      <w:tr w:rsidR="00FE4DA4" w14:paraId="451E6C8D" w14:textId="77777777">
        <w:trPr>
          <w:tblHeader/>
        </w:trPr>
        <w:tc>
          <w:tcPr>
            <w:tcW w:w="9645" w:type="dxa"/>
            <w:gridSpan w:val="2"/>
            <w:vAlign w:val="center"/>
          </w:tcPr>
          <w:p w14:paraId="2FA0C125" w14:textId="77777777" w:rsidR="00FE4DA4" w:rsidRDefault="00FE4DA4">
            <w:pPr>
              <w:pStyle w:val="1ad0c873-5982-4151-9214-efcca938c6e7"/>
            </w:pPr>
          </w:p>
        </w:tc>
      </w:tr>
      <w:tr w:rsidR="00FE4DA4" w14:paraId="50EC0B1D" w14:textId="77777777">
        <w:trPr>
          <w:trHeight w:val="765"/>
        </w:trPr>
        <w:tc>
          <w:tcPr>
            <w:tcW w:w="9645" w:type="dxa"/>
            <w:gridSpan w:val="2"/>
            <w:tcBorders>
              <w:left w:val="single" w:sz="12" w:space="0" w:color="FFFFFF"/>
            </w:tcBorders>
            <w:shd w:val="clear" w:color="auto" w:fill="4B4B4B"/>
            <w:vAlign w:val="center"/>
          </w:tcPr>
          <w:p w14:paraId="3B373B55" w14:textId="77777777" w:rsidR="00FE4DA4" w:rsidRDefault="00000000">
            <w:pPr>
              <w:pStyle w:val="d76bcd44-7ebf-41b9-b782-0057aa367bbe"/>
              <w:rPr>
                <w:rStyle w:val="67798d51-3cd3-49ce-9145-a81d33b329f3"/>
              </w:rPr>
            </w:pPr>
            <w:r>
              <w:rPr>
                <w:rStyle w:val="67798d51-3cd3-49ce-9145-a81d33b329f3"/>
              </w:rPr>
              <w:t>Monitoraggio dello stato delle apparecchiature</w:t>
            </w:r>
          </w:p>
        </w:tc>
      </w:tr>
      <w:tr w:rsidR="00FE4DA4" w14:paraId="7F73AA77" w14:textId="77777777">
        <w:trPr>
          <w:trHeight w:val="375"/>
        </w:trPr>
        <w:tc>
          <w:tcPr>
            <w:tcW w:w="9645" w:type="dxa"/>
            <w:gridSpan w:val="2"/>
            <w:tcBorders>
              <w:bottom w:val="single" w:sz="12" w:space="0" w:color="FFFFFF"/>
            </w:tcBorders>
            <w:shd w:val="clear" w:color="auto" w:fill="E7E7E7"/>
            <w:vAlign w:val="center"/>
          </w:tcPr>
          <w:p w14:paraId="0A732C35" w14:textId="77777777" w:rsidR="00FE4DA4" w:rsidRDefault="00000000">
            <w:pPr>
              <w:pStyle w:val="93b6b120-2b32-4e75-91a0-45a8ff6ad661"/>
              <w:rPr>
                <w:rStyle w:val="a71f7182-acd1-4770-9cd9-ecda3bff1672"/>
              </w:rPr>
            </w:pPr>
            <w:r>
              <w:rPr>
                <w:rStyle w:val="a71f7182-acd1-4770-9cd9-ecda3bff1672"/>
              </w:rPr>
              <w:t>Descrizione</w:t>
            </w:r>
          </w:p>
        </w:tc>
      </w:tr>
      <w:tr w:rsidR="00FE4DA4" w14:paraId="578E947C" w14:textId="77777777">
        <w:trPr>
          <w:trHeight w:val="825"/>
        </w:trPr>
        <w:tc>
          <w:tcPr>
            <w:tcW w:w="9645" w:type="dxa"/>
            <w:gridSpan w:val="2"/>
            <w:tcBorders>
              <w:bottom w:val="single" w:sz="12" w:space="0" w:color="FFFFFF"/>
            </w:tcBorders>
            <w:shd w:val="clear" w:color="auto" w:fill="FFFFFF"/>
            <w:vAlign w:val="center"/>
          </w:tcPr>
          <w:p w14:paraId="135FA6CC" w14:textId="77777777" w:rsidR="00FE4DA4" w:rsidRDefault="00000000">
            <w:pPr>
              <w:pStyle w:val="e9823c6d-d848-4eaa-b182-6d53d35208a0"/>
              <w:rPr>
                <w:rStyle w:val="d9f0a5ed-ef73-4dbe-b63e-4dc4b2e4d506"/>
              </w:rPr>
            </w:pPr>
            <w:r>
              <w:rPr>
                <w:rStyle w:val="d9f0a5ed-ef73-4dbe-b63e-4dc4b2e4d506"/>
              </w:rPr>
              <w:t>Ogni telecamera installata sul territorio è protetta da una password di accesso individuale e univoca. Questo significa che le credenziali di accesso cambiano per ogni singolo apparato. Tale misura impedisce che la violazione o la manomissione di una singola telecamera possa compromettere l'intero sistema di sorveglianza o consentire l'accesso non autorizzato alle altre componenti della rete comunale</w:t>
            </w:r>
          </w:p>
        </w:tc>
      </w:tr>
      <w:tr w:rsidR="00FE4DA4" w14:paraId="43790FF7" w14:textId="77777777">
        <w:trPr>
          <w:trHeight w:val="270"/>
        </w:trPr>
        <w:tc>
          <w:tcPr>
            <w:tcW w:w="3120" w:type="dxa"/>
            <w:tcBorders>
              <w:bottom w:val="single" w:sz="12" w:space="0" w:color="FFFFFF"/>
            </w:tcBorders>
            <w:shd w:val="clear" w:color="auto" w:fill="E7E7E7"/>
            <w:vAlign w:val="center"/>
          </w:tcPr>
          <w:p w14:paraId="13E3319D" w14:textId="77777777" w:rsidR="00FE4DA4" w:rsidRDefault="00000000">
            <w:pPr>
              <w:pStyle w:val="b1311845-bf47-4c3e-8c27-6a2b03a7b992"/>
              <w:rPr>
                <w:rStyle w:val="65d76cde-1631-42d1-82a9-87b884775ccc"/>
              </w:rPr>
            </w:pPr>
            <w:r>
              <w:rPr>
                <w:rStyle w:val="65d76cde-1631-42d1-82a9-87b884775ccc"/>
              </w:rPr>
              <w:t>Valutazione del revisore</w:t>
            </w:r>
          </w:p>
        </w:tc>
        <w:tc>
          <w:tcPr>
            <w:tcW w:w="6525" w:type="dxa"/>
            <w:tcBorders>
              <w:bottom w:val="single" w:sz="12" w:space="0" w:color="FFFFFF"/>
            </w:tcBorders>
            <w:shd w:val="clear" w:color="auto" w:fill="61A375"/>
            <w:vAlign w:val="center"/>
          </w:tcPr>
          <w:p w14:paraId="0DF32257" w14:textId="77777777" w:rsidR="00FE4DA4" w:rsidRDefault="00000000">
            <w:pPr>
              <w:pStyle w:val="332e3d2f-746b-4ec0-92e4-cbb343f611ce"/>
              <w:rPr>
                <w:rStyle w:val="a7ed3b9c-0897-4f8b-a45a-063e2059dbc5"/>
              </w:rPr>
            </w:pPr>
            <w:r>
              <w:rPr>
                <w:rStyle w:val="a7ed3b9c-0897-4f8b-a45a-063e2059dbc5"/>
              </w:rPr>
              <w:t>Accettabile</w:t>
            </w:r>
          </w:p>
        </w:tc>
      </w:tr>
      <w:tr w:rsidR="00FE4DA4" w14:paraId="6B7BE1BF" w14:textId="77777777">
        <w:trPr>
          <w:trHeight w:val="375"/>
        </w:trPr>
        <w:tc>
          <w:tcPr>
            <w:tcW w:w="9645" w:type="dxa"/>
            <w:gridSpan w:val="2"/>
            <w:tcBorders>
              <w:bottom w:val="single" w:sz="12" w:space="0" w:color="FFFFFF"/>
            </w:tcBorders>
            <w:shd w:val="clear" w:color="auto" w:fill="E7E7E7"/>
            <w:vAlign w:val="center"/>
          </w:tcPr>
          <w:p w14:paraId="16663E97" w14:textId="77777777" w:rsidR="00FE4DA4" w:rsidRDefault="00000000">
            <w:pPr>
              <w:pStyle w:val="3a354b33-2d0e-4d94-a9d8-a34dde5d5da1"/>
              <w:rPr>
                <w:rStyle w:val="b3e5cb8e-b8e3-447f-9516-bedd28f6d092"/>
              </w:rPr>
            </w:pPr>
            <w:r>
              <w:rPr>
                <w:rStyle w:val="b3e5cb8e-b8e3-447f-9516-bedd28f6d092"/>
              </w:rPr>
              <w:t>Commento di valutazione</w:t>
            </w:r>
          </w:p>
        </w:tc>
      </w:tr>
      <w:tr w:rsidR="00FE4DA4" w14:paraId="5DE9ADDC" w14:textId="77777777">
        <w:trPr>
          <w:trHeight w:val="1455"/>
        </w:trPr>
        <w:tc>
          <w:tcPr>
            <w:tcW w:w="9645" w:type="dxa"/>
            <w:gridSpan w:val="2"/>
            <w:tcBorders>
              <w:bottom w:val="single" w:sz="12" w:space="0" w:color="FFFFFF"/>
            </w:tcBorders>
            <w:shd w:val="clear" w:color="auto" w:fill="FFFFFF"/>
            <w:vAlign w:val="center"/>
          </w:tcPr>
          <w:p w14:paraId="0A9053C0" w14:textId="77777777" w:rsidR="00FE4DA4" w:rsidRDefault="00000000">
            <w:pPr>
              <w:pStyle w:val="e9823c6d-d848-4eaa-b182-6d53d35208a0"/>
              <w:rPr>
                <w:rStyle w:val="d9f0a5ed-ef73-4dbe-b63e-4dc4b2e4d506"/>
              </w:rPr>
            </w:pPr>
            <w:r>
              <w:rPr>
                <w:rStyle w:val="d9f0a5ed-ef73-4dbe-b63e-4dc4b2e4d506"/>
              </w:rPr>
              <w:lastRenderedPageBreak/>
              <w:t>Il DPO accoglie con favore questa ulteriore protezione. L'uso di password diverse per ogni telecamera è una scelta molto prudente: evita il cosiddetto 'effetto domino', dove la scoperta di una sola chiave di accesso metterebbe a rischio tutto l'impianto.</w:t>
            </w:r>
            <w:r>
              <w:rPr>
                <w:rStyle w:val="d9f0a5ed-ef73-4dbe-b63e-4dc4b2e4d506"/>
              </w:rPr>
              <w:br/>
            </w:r>
            <w:r>
              <w:rPr>
                <w:rStyle w:val="d9f0a5ed-ef73-4dbe-b63e-4dc4b2e4d506"/>
              </w:rPr>
              <w:br/>
              <w:t>Si tratta di una misura di sicurezza concreta che dimostra l'attenzione del Comune nel proteggere ogni punto del sistema, anche quelli fisicamente distanti dalla sede municipale. Il DPO raccomanda di conservare l'elenco di queste password in modo sicuro e criptato, limitandone la conoscenza al solo personale tecnico incaricato</w:t>
            </w:r>
          </w:p>
        </w:tc>
      </w:tr>
    </w:tbl>
    <w:p w14:paraId="68BFCB34" w14:textId="77777777" w:rsidR="00FE4DA4" w:rsidRDefault="00000000">
      <w:pPr>
        <w:pStyle w:val="Titolo2"/>
        <w:numPr>
          <w:ilvl w:val="1"/>
          <w:numId w:val="1"/>
        </w:numPr>
        <w:tabs>
          <w:tab w:val="left" w:pos="567"/>
        </w:tabs>
      </w:pPr>
      <w:bookmarkStart w:id="14" w:name="_Toc1579467768"/>
      <w:r>
        <w:t>Rischi</w:t>
      </w:r>
      <w:bookmarkEnd w:id="14"/>
    </w:p>
    <w:tbl>
      <w:tblPr>
        <w:tblW w:w="9645" w:type="dxa"/>
        <w:tblLayout w:type="fixed"/>
        <w:tblCellMar>
          <w:left w:w="0" w:type="dxa"/>
          <w:right w:w="0" w:type="dxa"/>
        </w:tblCellMar>
        <w:tblLook w:val="04A0" w:firstRow="1" w:lastRow="0" w:firstColumn="1" w:lastColumn="0" w:noHBand="0" w:noVBand="1"/>
      </w:tblPr>
      <w:tblGrid>
        <w:gridCol w:w="3120"/>
        <w:gridCol w:w="4650"/>
        <w:gridCol w:w="1875"/>
      </w:tblGrid>
      <w:tr w:rsidR="00FE4DA4" w14:paraId="50F9B1A3" w14:textId="77777777" w:rsidTr="00350749">
        <w:trPr>
          <w:trHeight w:val="345"/>
          <w:tblHeader/>
        </w:trPr>
        <w:tc>
          <w:tcPr>
            <w:tcW w:w="9645" w:type="dxa"/>
            <w:gridSpan w:val="3"/>
            <w:vAlign w:val="center"/>
          </w:tcPr>
          <w:p w14:paraId="20E37484" w14:textId="77777777" w:rsidR="00FE4DA4" w:rsidRDefault="00FE4DA4">
            <w:pPr>
              <w:pStyle w:val="265cd268-5dab-48a1-b9a1-fbeb8d09c3ea"/>
            </w:pPr>
          </w:p>
        </w:tc>
      </w:tr>
      <w:tr w:rsidR="00FE4DA4" w14:paraId="7A6F73AB" w14:textId="77777777" w:rsidTr="00350749">
        <w:trPr>
          <w:trHeight w:val="450"/>
        </w:trPr>
        <w:tc>
          <w:tcPr>
            <w:tcW w:w="9645" w:type="dxa"/>
            <w:gridSpan w:val="3"/>
            <w:tcBorders>
              <w:left w:val="single" w:sz="12" w:space="0" w:color="FFFFFF"/>
            </w:tcBorders>
            <w:shd w:val="clear" w:color="auto" w:fill="4B4B4B"/>
            <w:vAlign w:val="center"/>
          </w:tcPr>
          <w:p w14:paraId="16209136" w14:textId="77777777" w:rsidR="00FE4DA4" w:rsidRDefault="00000000">
            <w:pPr>
              <w:pStyle w:val="9f9922ba-b58e-43ad-bdbd-adac75593de9"/>
              <w:rPr>
                <w:rStyle w:val="45017b4a-b2bb-4499-a9b0-329034bc1032"/>
              </w:rPr>
            </w:pPr>
            <w:r>
              <w:rPr>
                <w:rStyle w:val="45017b4a-b2bb-4499-a9b0-329034bc1032"/>
              </w:rPr>
              <w:t>Accesso illegittimo ai dati</w:t>
            </w:r>
          </w:p>
        </w:tc>
      </w:tr>
      <w:tr w:rsidR="00FE4DA4" w14:paraId="6AB1283E" w14:textId="77777777" w:rsidTr="00350749">
        <w:trPr>
          <w:trHeight w:val="375"/>
        </w:trPr>
        <w:tc>
          <w:tcPr>
            <w:tcW w:w="9645" w:type="dxa"/>
            <w:gridSpan w:val="3"/>
            <w:tcBorders>
              <w:bottom w:val="single" w:sz="12" w:space="0" w:color="FFFFFF"/>
            </w:tcBorders>
            <w:shd w:val="clear" w:color="auto" w:fill="E7E7E7"/>
            <w:vAlign w:val="center"/>
          </w:tcPr>
          <w:p w14:paraId="20B56A06" w14:textId="77777777" w:rsidR="00FE4DA4" w:rsidRDefault="00000000">
            <w:pPr>
              <w:pStyle w:val="354c95cb-5161-424f-8018-91e048340171"/>
              <w:rPr>
                <w:rStyle w:val="489aef23-6058-4187-aab5-c5d4dfb564a3"/>
              </w:rPr>
            </w:pPr>
            <w:r>
              <w:rPr>
                <w:rStyle w:val="489aef23-6058-4187-aab5-c5d4dfb564a3"/>
              </w:rPr>
              <w:t>Quali potrebbero essere i principali impatti sugli interessati se il rischio si dovesse concretizzare?</w:t>
            </w:r>
          </w:p>
        </w:tc>
      </w:tr>
      <w:tr w:rsidR="00FE4DA4" w14:paraId="24DBC96A" w14:textId="77777777" w:rsidTr="00350749">
        <w:trPr>
          <w:trHeight w:val="840"/>
        </w:trPr>
        <w:tc>
          <w:tcPr>
            <w:tcW w:w="9645" w:type="dxa"/>
            <w:gridSpan w:val="3"/>
            <w:tcBorders>
              <w:bottom w:val="single" w:sz="12" w:space="0" w:color="FFFFFF"/>
            </w:tcBorders>
            <w:shd w:val="clear" w:color="auto" w:fill="FFFFFF"/>
            <w:vAlign w:val="center"/>
          </w:tcPr>
          <w:p w14:paraId="2961B7FA" w14:textId="77777777" w:rsidR="00FE4DA4" w:rsidRDefault="00000000">
            <w:pPr>
              <w:pStyle w:val="3b863e78-00d9-4704-9bf7-363462b39bbf"/>
              <w:rPr>
                <w:rStyle w:val="3fcc2bfd-1d8f-4dc7-b896-9a17e707993f"/>
              </w:rPr>
            </w:pPr>
            <w:r>
              <w:rPr>
                <w:rStyle w:val="3fcc2bfd-1d8f-4dc7-b896-9a17e707993f"/>
              </w:rPr>
              <w:t>Il principale impatto sugli interessati sarebbe la violazione della riservatezza e la potenziale discriminazione o danno alla reputazione, derivanti dalla diffusione non autorizzata delle immagini che rivelano la loro presenza, spostamenti o comportamenti in un luogo pubblico.</w:t>
            </w:r>
          </w:p>
        </w:tc>
      </w:tr>
      <w:tr w:rsidR="00FE4DA4" w14:paraId="5F99D0D8" w14:textId="77777777" w:rsidTr="00350749">
        <w:trPr>
          <w:trHeight w:val="255"/>
        </w:trPr>
        <w:tc>
          <w:tcPr>
            <w:tcW w:w="9645" w:type="dxa"/>
            <w:gridSpan w:val="3"/>
            <w:tcBorders>
              <w:bottom w:val="single" w:sz="12" w:space="0" w:color="FFFFFF"/>
            </w:tcBorders>
            <w:shd w:val="clear" w:color="auto" w:fill="E7E7E7"/>
            <w:vAlign w:val="center"/>
          </w:tcPr>
          <w:p w14:paraId="1ECAA7F3" w14:textId="77777777" w:rsidR="00FE4DA4" w:rsidRDefault="00000000">
            <w:pPr>
              <w:pStyle w:val="0ba28d79-bb2a-4196-b35d-8ed43563562b"/>
              <w:rPr>
                <w:rStyle w:val="a1c6924b-7e55-40ea-9907-15793cff419b"/>
              </w:rPr>
            </w:pPr>
            <w:r>
              <w:rPr>
                <w:rStyle w:val="a1c6924b-7e55-40ea-9907-15793cff419b"/>
              </w:rPr>
              <w:t>Quali sono le principali minacce che potrebbero consentire la concretizzazione del rischio?</w:t>
            </w:r>
          </w:p>
        </w:tc>
      </w:tr>
      <w:tr w:rsidR="00FE4DA4" w14:paraId="017D559B" w14:textId="77777777" w:rsidTr="00350749">
        <w:trPr>
          <w:trHeight w:val="840"/>
        </w:trPr>
        <w:tc>
          <w:tcPr>
            <w:tcW w:w="9645" w:type="dxa"/>
            <w:gridSpan w:val="3"/>
            <w:tcBorders>
              <w:bottom w:val="single" w:sz="12" w:space="0" w:color="FFFFFF"/>
            </w:tcBorders>
            <w:shd w:val="clear" w:color="auto" w:fill="FFFFFF"/>
            <w:vAlign w:val="center"/>
          </w:tcPr>
          <w:p w14:paraId="2AEDD7D2" w14:textId="77777777" w:rsidR="00FE4DA4" w:rsidRDefault="00000000">
            <w:pPr>
              <w:pStyle w:val="3b863e78-00d9-4704-9bf7-363462b39bbf"/>
              <w:rPr>
                <w:rStyle w:val="3fcc2bfd-1d8f-4dc7-b896-9a17e707993f"/>
              </w:rPr>
            </w:pPr>
            <w:r>
              <w:rPr>
                <w:rStyle w:val="3fcc2bfd-1d8f-4dc7-b896-9a17e707993f"/>
              </w:rPr>
              <w:t>Uso non autorizzato o negligente della strumentazione; Trattamento (volontario o inconsapevole) non consentito di dati (personali); Furto di documenti o supporti di memorizzazione; Errore nello svolgimento di mansioni (per ignoranza delle procedure di gestione, carenza di consapevolezza, disattenzione o incuria); Accesso non autorizzato alla rete (anche tramite AP wireless non autorizzati)</w:t>
            </w:r>
          </w:p>
        </w:tc>
      </w:tr>
      <w:tr w:rsidR="00FE4DA4" w14:paraId="6921B71D" w14:textId="77777777" w:rsidTr="00350749">
        <w:trPr>
          <w:trHeight w:val="270"/>
        </w:trPr>
        <w:tc>
          <w:tcPr>
            <w:tcW w:w="9645" w:type="dxa"/>
            <w:gridSpan w:val="3"/>
            <w:tcBorders>
              <w:bottom w:val="single" w:sz="12" w:space="0" w:color="FFFFFF"/>
            </w:tcBorders>
            <w:shd w:val="clear" w:color="auto" w:fill="E7E7E7"/>
            <w:vAlign w:val="center"/>
          </w:tcPr>
          <w:p w14:paraId="4049C545" w14:textId="77777777" w:rsidR="00FE4DA4" w:rsidRDefault="00000000">
            <w:pPr>
              <w:pStyle w:val="0ba28d79-bb2a-4196-b35d-8ed43563562b"/>
              <w:rPr>
                <w:rStyle w:val="a1c6924b-7e55-40ea-9907-15793cff419b"/>
              </w:rPr>
            </w:pPr>
            <w:r>
              <w:rPr>
                <w:rStyle w:val="a1c6924b-7e55-40ea-9907-15793cff419b"/>
              </w:rPr>
              <w:t>Quali sono le fonti di rischio?</w:t>
            </w:r>
          </w:p>
        </w:tc>
      </w:tr>
      <w:tr w:rsidR="00FE4DA4" w14:paraId="7BB24FFC" w14:textId="77777777" w:rsidTr="00350749">
        <w:trPr>
          <w:trHeight w:val="2070"/>
        </w:trPr>
        <w:tc>
          <w:tcPr>
            <w:tcW w:w="9645" w:type="dxa"/>
            <w:gridSpan w:val="3"/>
            <w:tcBorders>
              <w:bottom w:val="single" w:sz="12" w:space="0" w:color="FFFFFF"/>
            </w:tcBorders>
            <w:shd w:val="clear" w:color="auto" w:fill="FFFFFF"/>
            <w:vAlign w:val="center"/>
          </w:tcPr>
          <w:p w14:paraId="4D7AD10A" w14:textId="77777777" w:rsidR="00FE4DA4" w:rsidRDefault="00000000">
            <w:pPr>
              <w:pStyle w:val="3b863e78-00d9-4704-9bf7-363462b39bbf"/>
              <w:rPr>
                <w:rStyle w:val="3fcc2bfd-1d8f-4dc7-b896-9a17e707993f"/>
              </w:rPr>
            </w:pPr>
            <w:r>
              <w:rPr>
                <w:rStyle w:val="3fcc2bfd-1d8f-4dc7-b896-9a17e707993f"/>
              </w:rPr>
              <w:t>Le principali minacce per la riservatezza dei dati sono state individuate in tre aree critiche:</w:t>
            </w:r>
            <w:r>
              <w:rPr>
                <w:rStyle w:val="3fcc2bfd-1d8f-4dc7-b896-9a17e707993f"/>
              </w:rPr>
              <w:br/>
            </w:r>
            <w:r>
              <w:rPr>
                <w:rStyle w:val="3fcc2bfd-1d8f-4dc7-b896-9a17e707993f"/>
              </w:rPr>
              <w:br/>
              <w:t>L’accesso fisico e informatico esterno, legato a possibili tentativi di manomissione delle telecamere in strada, intercettazione dei segnali radio o intrusioni nel locale tecnico;</w:t>
            </w:r>
            <w:r>
              <w:rPr>
                <w:rStyle w:val="3fcc2bfd-1d8f-4dc7-b896-9a17e707993f"/>
              </w:rPr>
              <w:br/>
            </w:r>
            <w:r>
              <w:rPr>
                <w:rStyle w:val="3fcc2bfd-1d8f-4dc7-b896-9a17e707993f"/>
              </w:rPr>
              <w:br/>
              <w:t>Il rischio operativo, connesso agli interventi di manutenzione da parte di ditte esterne che potrebbero accedere al software per scopi tecnici;</w:t>
            </w:r>
            <w:r>
              <w:rPr>
                <w:rStyle w:val="3fcc2bfd-1d8f-4dc7-b896-9a17e707993f"/>
              </w:rPr>
              <w:br/>
            </w:r>
            <w:r>
              <w:rPr>
                <w:rStyle w:val="3fcc2bfd-1d8f-4dc7-b896-9a17e707993f"/>
              </w:rPr>
              <w:br/>
              <w:t>Il fattore umano, ovvero il rischio che il personale autorizzato consulti le immagini per scopi diversi da quelli istituzionali</w:t>
            </w:r>
          </w:p>
        </w:tc>
      </w:tr>
      <w:tr w:rsidR="00FE4DA4" w14:paraId="390ABF11" w14:textId="77777777" w:rsidTr="00350749">
        <w:trPr>
          <w:trHeight w:val="270"/>
        </w:trPr>
        <w:tc>
          <w:tcPr>
            <w:tcW w:w="9645" w:type="dxa"/>
            <w:gridSpan w:val="3"/>
            <w:tcBorders>
              <w:bottom w:val="single" w:sz="12" w:space="0" w:color="FFFFFF"/>
            </w:tcBorders>
            <w:shd w:val="clear" w:color="auto" w:fill="E7E7E7"/>
            <w:vAlign w:val="center"/>
          </w:tcPr>
          <w:p w14:paraId="02B37135" w14:textId="77777777" w:rsidR="00FE4DA4" w:rsidRDefault="00000000">
            <w:pPr>
              <w:pStyle w:val="0ba28d79-bb2a-4196-b35d-8ed43563562b"/>
              <w:rPr>
                <w:rStyle w:val="a1c6924b-7e55-40ea-9907-15793cff419b"/>
              </w:rPr>
            </w:pPr>
            <w:r>
              <w:rPr>
                <w:rStyle w:val="a1c6924b-7e55-40ea-9907-15793cff419b"/>
              </w:rPr>
              <w:t>Quali misure, fra quelle individuate, contribuiscono a mitigare il rischio?</w:t>
            </w:r>
          </w:p>
        </w:tc>
      </w:tr>
      <w:tr w:rsidR="00FE4DA4" w14:paraId="72EBDF3C" w14:textId="77777777" w:rsidTr="00350749">
        <w:trPr>
          <w:trHeight w:val="615"/>
        </w:trPr>
        <w:tc>
          <w:tcPr>
            <w:tcW w:w="9645" w:type="dxa"/>
            <w:gridSpan w:val="3"/>
            <w:tcBorders>
              <w:bottom w:val="single" w:sz="12" w:space="0" w:color="FFFFFF"/>
            </w:tcBorders>
            <w:shd w:val="clear" w:color="auto" w:fill="FFFFFF"/>
            <w:vAlign w:val="center"/>
          </w:tcPr>
          <w:p w14:paraId="6C50CD96" w14:textId="77777777" w:rsidR="00FE4DA4" w:rsidRDefault="00000000">
            <w:pPr>
              <w:pStyle w:val="3b863e78-00d9-4704-9bf7-363462b39bbf"/>
              <w:rPr>
                <w:rStyle w:val="3fcc2bfd-1d8f-4dc7-b896-9a17e707993f"/>
              </w:rPr>
            </w:pPr>
            <w:r>
              <w:rPr>
                <w:rStyle w:val="3fcc2bfd-1d8f-4dc7-b896-9a17e707993f"/>
              </w:rPr>
              <w:t>Assegnazione degli incarichi; Autenticazione utenti; Formazione del personale; Protezione dei locali con serrature di sicurezza; Crittografia dei dati; Monitoraggio dello stato delle apparecchiature</w:t>
            </w:r>
          </w:p>
        </w:tc>
      </w:tr>
      <w:tr w:rsidR="00FE4DA4" w14:paraId="77103A5F" w14:textId="77777777" w:rsidTr="00350749">
        <w:trPr>
          <w:trHeight w:val="480"/>
        </w:trPr>
        <w:tc>
          <w:tcPr>
            <w:tcW w:w="7770" w:type="dxa"/>
            <w:gridSpan w:val="2"/>
            <w:tcBorders>
              <w:bottom w:val="single" w:sz="12" w:space="0" w:color="FFFFFF"/>
            </w:tcBorders>
            <w:shd w:val="clear" w:color="auto" w:fill="E7E7E7"/>
            <w:vAlign w:val="center"/>
          </w:tcPr>
          <w:p w14:paraId="5DE008CA" w14:textId="77777777" w:rsidR="00FE4DA4" w:rsidRDefault="00000000">
            <w:pPr>
              <w:pStyle w:val="fcdcc344-b8a4-47a4-854e-bb51162dff22"/>
              <w:rPr>
                <w:rStyle w:val="048eb61e-7c7b-469d-a039-f48969f085f6"/>
              </w:rPr>
            </w:pPr>
            <w:r>
              <w:rPr>
                <w:rStyle w:val="048eb61e-7c7b-469d-a039-f48969f085f6"/>
              </w:rPr>
              <w:t>Come si stimerebbe la gravità del rischio, in particolare alla luce degli impatti potenziali e delle misure pianificate?</w:t>
            </w:r>
          </w:p>
        </w:tc>
        <w:tc>
          <w:tcPr>
            <w:tcW w:w="1875" w:type="dxa"/>
            <w:tcBorders>
              <w:bottom w:val="single" w:sz="12" w:space="0" w:color="FFFFFF"/>
            </w:tcBorders>
            <w:shd w:val="clear" w:color="auto" w:fill="90EE90"/>
            <w:vAlign w:val="center"/>
          </w:tcPr>
          <w:p w14:paraId="76BE214B" w14:textId="77777777" w:rsidR="00FE4DA4" w:rsidRDefault="00000000">
            <w:pPr>
              <w:pStyle w:val="dbc9dc82-41ac-4ee9-8640-e33e337b683d"/>
              <w:rPr>
                <w:rStyle w:val="29fc7471-65e7-4482-909c-b4e7adb327a1"/>
              </w:rPr>
            </w:pPr>
            <w:r>
              <w:rPr>
                <w:rStyle w:val="29fc7471-65e7-4482-909c-b4e7adb327a1"/>
              </w:rPr>
              <w:t>Limitata</w:t>
            </w:r>
          </w:p>
        </w:tc>
      </w:tr>
      <w:tr w:rsidR="00FE4DA4" w14:paraId="3945AE18" w14:textId="77777777" w:rsidTr="00350749">
        <w:trPr>
          <w:trHeight w:val="270"/>
        </w:trPr>
        <w:tc>
          <w:tcPr>
            <w:tcW w:w="9645" w:type="dxa"/>
            <w:gridSpan w:val="3"/>
            <w:tcBorders>
              <w:bottom w:val="single" w:sz="12" w:space="0" w:color="FFFFFF"/>
            </w:tcBorders>
            <w:shd w:val="clear" w:color="auto" w:fill="E7E7E7"/>
            <w:vAlign w:val="center"/>
          </w:tcPr>
          <w:p w14:paraId="449C3FBA" w14:textId="77777777" w:rsidR="00FE4DA4" w:rsidRDefault="00000000">
            <w:pPr>
              <w:pStyle w:val="fcdcc344-b8a4-47a4-854e-bb51162dff22"/>
              <w:rPr>
                <w:rStyle w:val="048eb61e-7c7b-469d-a039-f48969f085f6"/>
              </w:rPr>
            </w:pPr>
            <w:r>
              <w:rPr>
                <w:rStyle w:val="048eb61e-7c7b-469d-a039-f48969f085f6"/>
              </w:rPr>
              <w:t>Indicare i motivi del valore stimato di gravità del rischio</w:t>
            </w:r>
          </w:p>
        </w:tc>
      </w:tr>
      <w:tr w:rsidR="00FE4DA4" w14:paraId="1A367E84" w14:textId="77777777" w:rsidTr="00350749">
        <w:trPr>
          <w:trHeight w:val="1035"/>
        </w:trPr>
        <w:tc>
          <w:tcPr>
            <w:tcW w:w="9645" w:type="dxa"/>
            <w:gridSpan w:val="3"/>
            <w:tcBorders>
              <w:bottom w:val="single" w:sz="12" w:space="0" w:color="FFFFFF"/>
            </w:tcBorders>
            <w:shd w:val="clear" w:color="auto" w:fill="FFFFFF"/>
            <w:vAlign w:val="center"/>
          </w:tcPr>
          <w:p w14:paraId="41349B4C" w14:textId="77777777" w:rsidR="00FE4DA4" w:rsidRDefault="00000000">
            <w:pPr>
              <w:pStyle w:val="5fe66c2a-fe9b-42ee-b482-312819924757"/>
              <w:rPr>
                <w:rStyle w:val="202023b4-33ce-4225-9a9c-2deff390c4d7"/>
              </w:rPr>
            </w:pPr>
            <w:r>
              <w:rPr>
                <w:rStyle w:val="202023b4-33ce-4225-9a9c-2deff390c4d7"/>
              </w:rPr>
              <w:t>Nonostante queste potenziali minacce, l'adozione di password diverse per ogni telecamera, l'uso di segnali radio criptati, il doppio perimetro di chiusura a chiave dei server e l'obbligo di firma sul registro cartaceo riducono drasticamente la probabilità che questi rischi si trasformino in una reale violazione dei dati (Data Breach). Il sistema è quindi progettato per rendere ogni accesso illegittimo estremamente difficile da attuare e, in ogni caso, immediatamente tracciabile.</w:t>
            </w:r>
          </w:p>
        </w:tc>
      </w:tr>
      <w:tr w:rsidR="00FE4DA4" w14:paraId="384E8C22" w14:textId="77777777" w:rsidTr="00350749">
        <w:trPr>
          <w:trHeight w:val="480"/>
        </w:trPr>
        <w:tc>
          <w:tcPr>
            <w:tcW w:w="7770" w:type="dxa"/>
            <w:gridSpan w:val="2"/>
            <w:tcBorders>
              <w:bottom w:val="single" w:sz="12" w:space="0" w:color="FFFFFF"/>
            </w:tcBorders>
            <w:shd w:val="clear" w:color="auto" w:fill="E7E7E7"/>
            <w:vAlign w:val="center"/>
          </w:tcPr>
          <w:p w14:paraId="37A04181" w14:textId="77777777" w:rsidR="00FE4DA4" w:rsidRDefault="00000000">
            <w:pPr>
              <w:pStyle w:val="fcdcc344-b8a4-47a4-854e-bb51162dff22"/>
              <w:rPr>
                <w:rStyle w:val="048eb61e-7c7b-469d-a039-f48969f085f6"/>
              </w:rPr>
            </w:pPr>
            <w:r>
              <w:rPr>
                <w:rStyle w:val="048eb61e-7c7b-469d-a039-f48969f085f6"/>
              </w:rPr>
              <w:t>Come si stimerebbe la probabilità del rischio, con riguardo alle minacce, alle fonti di rischio e alle misure pianificate?</w:t>
            </w:r>
          </w:p>
        </w:tc>
        <w:tc>
          <w:tcPr>
            <w:tcW w:w="1875" w:type="dxa"/>
            <w:tcBorders>
              <w:bottom w:val="single" w:sz="12" w:space="0" w:color="FFFFFF"/>
            </w:tcBorders>
            <w:shd w:val="clear" w:color="auto" w:fill="90EE90"/>
            <w:vAlign w:val="center"/>
          </w:tcPr>
          <w:p w14:paraId="19FDCA82" w14:textId="77777777" w:rsidR="00FE4DA4" w:rsidRDefault="00000000">
            <w:pPr>
              <w:pStyle w:val="dbc9dc82-41ac-4ee9-8640-e33e337b683d"/>
              <w:rPr>
                <w:rStyle w:val="29fc7471-65e7-4482-909c-b4e7adb327a1"/>
              </w:rPr>
            </w:pPr>
            <w:r>
              <w:rPr>
                <w:rStyle w:val="29fc7471-65e7-4482-909c-b4e7adb327a1"/>
              </w:rPr>
              <w:t>Limitata</w:t>
            </w:r>
          </w:p>
        </w:tc>
      </w:tr>
      <w:tr w:rsidR="00FE4DA4" w14:paraId="3FDDD2DF" w14:textId="77777777" w:rsidTr="00350749">
        <w:trPr>
          <w:trHeight w:val="255"/>
        </w:trPr>
        <w:tc>
          <w:tcPr>
            <w:tcW w:w="9645" w:type="dxa"/>
            <w:gridSpan w:val="3"/>
            <w:tcBorders>
              <w:bottom w:val="single" w:sz="12" w:space="0" w:color="FFFFFF"/>
            </w:tcBorders>
            <w:shd w:val="clear" w:color="auto" w:fill="E7E7E7"/>
            <w:vAlign w:val="center"/>
          </w:tcPr>
          <w:p w14:paraId="3862C2F4" w14:textId="77777777" w:rsidR="00FE4DA4" w:rsidRDefault="00000000">
            <w:pPr>
              <w:pStyle w:val="fcdcc344-b8a4-47a4-854e-bb51162dff22"/>
              <w:rPr>
                <w:rStyle w:val="048eb61e-7c7b-469d-a039-f48969f085f6"/>
              </w:rPr>
            </w:pPr>
            <w:r>
              <w:rPr>
                <w:rStyle w:val="048eb61e-7c7b-469d-a039-f48969f085f6"/>
              </w:rPr>
              <w:t>Indicare i motivi del valore stimato di probabilità del rischio</w:t>
            </w:r>
          </w:p>
        </w:tc>
      </w:tr>
      <w:tr w:rsidR="00FE4DA4" w14:paraId="70DD8C24" w14:textId="77777777" w:rsidTr="00350749">
        <w:trPr>
          <w:trHeight w:val="630"/>
        </w:trPr>
        <w:tc>
          <w:tcPr>
            <w:tcW w:w="9645" w:type="dxa"/>
            <w:gridSpan w:val="3"/>
            <w:tcBorders>
              <w:bottom w:val="single" w:sz="12" w:space="0" w:color="FFFFFF"/>
            </w:tcBorders>
            <w:shd w:val="clear" w:color="auto" w:fill="FFFFFF"/>
            <w:vAlign w:val="center"/>
          </w:tcPr>
          <w:p w14:paraId="3BEF92BF" w14:textId="77777777" w:rsidR="00FE4DA4" w:rsidRDefault="00000000">
            <w:pPr>
              <w:pStyle w:val="5fe66c2a-fe9b-42ee-b482-312819924757"/>
              <w:rPr>
                <w:rStyle w:val="202023b4-33ce-4225-9a9c-2deff390c4d7"/>
              </w:rPr>
            </w:pPr>
            <w:r>
              <w:rPr>
                <w:rStyle w:val="202023b4-33ce-4225-9a9c-2deff390c4d7"/>
              </w:rPr>
              <w:t>La combinazione di controlli tecnici strutturali (isolamento della rete e crittografia pianificata) con i controlli procedurali e organizzativi (formazione e tracciabilità) fa sì che la probabilità di un accesso illegittimo con esito positivo sia stimata come Limitata.</w:t>
            </w:r>
          </w:p>
        </w:tc>
      </w:tr>
      <w:tr w:rsidR="00FE4DA4" w14:paraId="025043D0" w14:textId="77777777" w:rsidTr="00350749">
        <w:trPr>
          <w:trHeight w:val="270"/>
        </w:trPr>
        <w:tc>
          <w:tcPr>
            <w:tcW w:w="3120" w:type="dxa"/>
            <w:tcBorders>
              <w:bottom w:val="single" w:sz="12" w:space="0" w:color="FFFFFF"/>
            </w:tcBorders>
            <w:shd w:val="clear" w:color="auto" w:fill="E7E7E7"/>
            <w:vAlign w:val="center"/>
          </w:tcPr>
          <w:p w14:paraId="7E562A59" w14:textId="77777777" w:rsidR="00FE4DA4" w:rsidRDefault="00000000">
            <w:pPr>
              <w:pStyle w:val="fcdcc344-b8a4-47a4-854e-bb51162dff22"/>
              <w:rPr>
                <w:rStyle w:val="048eb61e-7c7b-469d-a039-f48969f085f6"/>
              </w:rPr>
            </w:pPr>
            <w:r>
              <w:rPr>
                <w:rStyle w:val="048eb61e-7c7b-469d-a039-f48969f085f6"/>
              </w:rPr>
              <w:t>Valutazione del revisore</w:t>
            </w:r>
          </w:p>
        </w:tc>
        <w:tc>
          <w:tcPr>
            <w:tcW w:w="6525" w:type="dxa"/>
            <w:gridSpan w:val="2"/>
            <w:tcBorders>
              <w:bottom w:val="single" w:sz="12" w:space="0" w:color="FFFFFF"/>
            </w:tcBorders>
            <w:shd w:val="clear" w:color="auto" w:fill="61A375"/>
            <w:vAlign w:val="center"/>
          </w:tcPr>
          <w:p w14:paraId="4AA3A07A" w14:textId="77777777" w:rsidR="00FE4DA4" w:rsidRDefault="00000000">
            <w:pPr>
              <w:pStyle w:val="8aa2c288-06ef-40da-b760-74ab58ead0b1"/>
              <w:rPr>
                <w:rStyle w:val="6228c63d-c4dd-44ef-b92d-dc4b862e79f8"/>
              </w:rPr>
            </w:pPr>
            <w:r>
              <w:rPr>
                <w:rStyle w:val="6228c63d-c4dd-44ef-b92d-dc4b862e79f8"/>
              </w:rPr>
              <w:t>Accettabile</w:t>
            </w:r>
          </w:p>
        </w:tc>
      </w:tr>
      <w:tr w:rsidR="00731ACA" w14:paraId="3DB51574" w14:textId="77777777" w:rsidTr="00350749">
        <w:trPr>
          <w:trHeight w:val="270"/>
        </w:trPr>
        <w:tc>
          <w:tcPr>
            <w:tcW w:w="3120" w:type="dxa"/>
            <w:tcBorders>
              <w:bottom w:val="single" w:sz="12" w:space="0" w:color="FFFFFF"/>
            </w:tcBorders>
            <w:shd w:val="clear" w:color="auto" w:fill="E7E7E7"/>
            <w:vAlign w:val="center"/>
          </w:tcPr>
          <w:p w14:paraId="3E87B2E9" w14:textId="77777777" w:rsidR="00731ACA" w:rsidRDefault="00731ACA">
            <w:pPr>
              <w:pStyle w:val="fcdcc344-b8a4-47a4-854e-bb51162dff22"/>
              <w:rPr>
                <w:rStyle w:val="048eb61e-7c7b-469d-a039-f48969f085f6"/>
              </w:rPr>
            </w:pPr>
          </w:p>
          <w:p w14:paraId="27585ECA" w14:textId="77777777" w:rsidR="00731ACA" w:rsidRDefault="00731ACA">
            <w:pPr>
              <w:pStyle w:val="fcdcc344-b8a4-47a4-854e-bb51162dff22"/>
              <w:rPr>
                <w:rStyle w:val="048eb61e-7c7b-469d-a039-f48969f085f6"/>
              </w:rPr>
            </w:pPr>
          </w:p>
          <w:p w14:paraId="22780085" w14:textId="77777777" w:rsidR="00731ACA" w:rsidRDefault="00731ACA">
            <w:pPr>
              <w:pStyle w:val="fcdcc344-b8a4-47a4-854e-bb51162dff22"/>
              <w:rPr>
                <w:rStyle w:val="048eb61e-7c7b-469d-a039-f48969f085f6"/>
              </w:rPr>
            </w:pPr>
          </w:p>
          <w:p w14:paraId="0E02DCA3" w14:textId="77777777" w:rsidR="00731ACA" w:rsidRDefault="00731ACA">
            <w:pPr>
              <w:pStyle w:val="fcdcc344-b8a4-47a4-854e-bb51162dff22"/>
              <w:rPr>
                <w:rStyle w:val="048eb61e-7c7b-469d-a039-f48969f085f6"/>
              </w:rPr>
            </w:pPr>
          </w:p>
        </w:tc>
        <w:tc>
          <w:tcPr>
            <w:tcW w:w="6525" w:type="dxa"/>
            <w:gridSpan w:val="2"/>
            <w:tcBorders>
              <w:bottom w:val="single" w:sz="12" w:space="0" w:color="FFFFFF"/>
            </w:tcBorders>
            <w:shd w:val="clear" w:color="auto" w:fill="61A375"/>
            <w:vAlign w:val="center"/>
          </w:tcPr>
          <w:p w14:paraId="1ED71E60" w14:textId="77777777" w:rsidR="00731ACA" w:rsidRDefault="00731ACA">
            <w:pPr>
              <w:pStyle w:val="8aa2c288-06ef-40da-b760-74ab58ead0b1"/>
              <w:rPr>
                <w:rStyle w:val="6228c63d-c4dd-44ef-b92d-dc4b862e79f8"/>
              </w:rPr>
            </w:pPr>
          </w:p>
        </w:tc>
      </w:tr>
      <w:tr w:rsidR="00FE4DA4" w14:paraId="77E95E41" w14:textId="77777777" w:rsidTr="00350749">
        <w:trPr>
          <w:trHeight w:val="450"/>
        </w:trPr>
        <w:tc>
          <w:tcPr>
            <w:tcW w:w="9645" w:type="dxa"/>
            <w:gridSpan w:val="3"/>
            <w:tcBorders>
              <w:left w:val="single" w:sz="12" w:space="0" w:color="FFFFFF"/>
            </w:tcBorders>
            <w:shd w:val="clear" w:color="auto" w:fill="4B4B4B"/>
            <w:vAlign w:val="center"/>
          </w:tcPr>
          <w:p w14:paraId="3CDFFC93" w14:textId="77777777" w:rsidR="00FE4DA4" w:rsidRDefault="00000000">
            <w:pPr>
              <w:pStyle w:val="9f9922ba-b58e-43ad-bdbd-adac75593de9"/>
              <w:rPr>
                <w:rStyle w:val="45017b4a-b2bb-4499-a9b0-329034bc1032"/>
              </w:rPr>
            </w:pPr>
            <w:r>
              <w:rPr>
                <w:rStyle w:val="45017b4a-b2bb-4499-a9b0-329034bc1032"/>
              </w:rPr>
              <w:t>Modifica non desiderata dei dati</w:t>
            </w:r>
          </w:p>
        </w:tc>
      </w:tr>
      <w:tr w:rsidR="00FE4DA4" w14:paraId="62015E92" w14:textId="77777777" w:rsidTr="00350749">
        <w:trPr>
          <w:trHeight w:val="390"/>
        </w:trPr>
        <w:tc>
          <w:tcPr>
            <w:tcW w:w="9645" w:type="dxa"/>
            <w:gridSpan w:val="3"/>
            <w:tcBorders>
              <w:bottom w:val="single" w:sz="12" w:space="0" w:color="FFFFFF"/>
            </w:tcBorders>
            <w:shd w:val="clear" w:color="auto" w:fill="E7E7E7"/>
            <w:vAlign w:val="center"/>
          </w:tcPr>
          <w:p w14:paraId="4ED1CF0F" w14:textId="77777777" w:rsidR="00FE4DA4" w:rsidRDefault="00000000">
            <w:pPr>
              <w:pStyle w:val="354c95cb-5161-424f-8018-91e048340171"/>
              <w:rPr>
                <w:rStyle w:val="489aef23-6058-4187-aab5-c5d4dfb564a3"/>
              </w:rPr>
            </w:pPr>
            <w:r>
              <w:rPr>
                <w:rStyle w:val="489aef23-6058-4187-aab5-c5d4dfb564a3"/>
              </w:rPr>
              <w:t>Quali potrebbero essere i principali impatti sugli interessati se il rischio si dovesse concretizzare?</w:t>
            </w:r>
          </w:p>
        </w:tc>
      </w:tr>
      <w:tr w:rsidR="00FE4DA4" w14:paraId="367F024C" w14:textId="77777777" w:rsidTr="00350749">
        <w:trPr>
          <w:trHeight w:val="2490"/>
        </w:trPr>
        <w:tc>
          <w:tcPr>
            <w:tcW w:w="9645" w:type="dxa"/>
            <w:gridSpan w:val="3"/>
            <w:tcBorders>
              <w:bottom w:val="single" w:sz="12" w:space="0" w:color="FFFFFF"/>
            </w:tcBorders>
            <w:shd w:val="clear" w:color="auto" w:fill="FFFFFF"/>
            <w:vAlign w:val="center"/>
          </w:tcPr>
          <w:p w14:paraId="6995E4FF" w14:textId="04B5BA85" w:rsidR="00FE4DA4" w:rsidRDefault="00000000">
            <w:pPr>
              <w:pStyle w:val="3b863e78-00d9-4704-9bf7-363462b39bbf"/>
              <w:rPr>
                <w:rStyle w:val="3fcc2bfd-1d8f-4dc7-b896-9a17e707993f"/>
              </w:rPr>
            </w:pPr>
            <w:r>
              <w:rPr>
                <w:rStyle w:val="3fcc2bfd-1d8f-4dc7-b896-9a17e707993f"/>
              </w:rPr>
              <w:t>La modifica non desiderata dei dati rappresenta un rischio critico, poiché potrebbe compromettere la validità legale delle riprese. Gli impatti principali sono individuati in:</w:t>
            </w:r>
            <w:r>
              <w:rPr>
                <w:rStyle w:val="3fcc2bfd-1d8f-4dc7-b896-9a17e707993f"/>
              </w:rPr>
              <w:br/>
            </w:r>
            <w:r>
              <w:rPr>
                <w:rStyle w:val="3fcc2bfd-1d8f-4dc7-b896-9a17e707993f"/>
              </w:rPr>
              <w:br/>
              <w:t>Perdita di efficacia probatoria: L'alterazione di un fotogramma o di un log renderebbe le immagini inutilizzabili come prova in sede giudiziaria o amministrativa.</w:t>
            </w:r>
            <w:r>
              <w:rPr>
                <w:rStyle w:val="3fcc2bfd-1d8f-4dc7-b896-9a17e707993f"/>
              </w:rPr>
              <w:br/>
            </w:r>
            <w:r>
              <w:rPr>
                <w:rStyle w:val="3fcc2bfd-1d8f-4dc7-b896-9a17e707993f"/>
              </w:rPr>
              <w:br/>
              <w:t>Impossibilità di ricostruire gli eventi: La cancellazione selettiva di alcuni transiti impedirebbe a</w:t>
            </w:r>
            <w:r w:rsidR="00737C43">
              <w:rPr>
                <w:rStyle w:val="3fcc2bfd-1d8f-4dc7-b896-9a17e707993f"/>
              </w:rPr>
              <w:t xml:space="preserve">lle forze dell ‘ordine </w:t>
            </w:r>
            <w:r>
              <w:rPr>
                <w:rStyle w:val="3fcc2bfd-1d8f-4dc7-b896-9a17e707993f"/>
              </w:rPr>
              <w:t xml:space="preserve"> di svolgere correttamente le indagini.</w:t>
            </w:r>
            <w:r>
              <w:rPr>
                <w:rStyle w:val="3fcc2bfd-1d8f-4dc7-b896-9a17e707993f"/>
              </w:rPr>
              <w:br/>
            </w:r>
            <w:r>
              <w:rPr>
                <w:rStyle w:val="3fcc2bfd-1d8f-4dc7-b896-9a17e707993f"/>
              </w:rPr>
              <w:br/>
              <w:t>Lesione dei diritti degli interessati: Una modifica accidentale potrebbe portare all'errata identificazione di un veicolo o di un soggetto, causando un danno ingiusto al cittadino.</w:t>
            </w:r>
          </w:p>
        </w:tc>
      </w:tr>
      <w:tr w:rsidR="00FE4DA4" w14:paraId="18A2A326" w14:textId="77777777" w:rsidTr="00350749">
        <w:trPr>
          <w:trHeight w:val="255"/>
        </w:trPr>
        <w:tc>
          <w:tcPr>
            <w:tcW w:w="9645" w:type="dxa"/>
            <w:gridSpan w:val="3"/>
            <w:tcBorders>
              <w:bottom w:val="single" w:sz="12" w:space="0" w:color="FFFFFF"/>
            </w:tcBorders>
            <w:shd w:val="clear" w:color="auto" w:fill="E7E7E7"/>
            <w:vAlign w:val="center"/>
          </w:tcPr>
          <w:p w14:paraId="4187FA85" w14:textId="77777777" w:rsidR="00FE4DA4" w:rsidRDefault="00000000">
            <w:pPr>
              <w:pStyle w:val="0ba28d79-bb2a-4196-b35d-8ed43563562b"/>
              <w:rPr>
                <w:rStyle w:val="a1c6924b-7e55-40ea-9907-15793cff419b"/>
              </w:rPr>
            </w:pPr>
            <w:r>
              <w:rPr>
                <w:rStyle w:val="a1c6924b-7e55-40ea-9907-15793cff419b"/>
              </w:rPr>
              <w:t>Quali sono le principali minacce che potrebbero consentire la concretizzazione del rischio?</w:t>
            </w:r>
          </w:p>
        </w:tc>
      </w:tr>
      <w:tr w:rsidR="00FE4DA4" w14:paraId="3628C129" w14:textId="77777777" w:rsidTr="00350749">
        <w:trPr>
          <w:trHeight w:val="1245"/>
        </w:trPr>
        <w:tc>
          <w:tcPr>
            <w:tcW w:w="9645" w:type="dxa"/>
            <w:gridSpan w:val="3"/>
            <w:tcBorders>
              <w:bottom w:val="single" w:sz="12" w:space="0" w:color="FFFFFF"/>
            </w:tcBorders>
            <w:shd w:val="clear" w:color="auto" w:fill="FFFFFF"/>
            <w:vAlign w:val="center"/>
          </w:tcPr>
          <w:p w14:paraId="3259B2AF" w14:textId="0F38C593" w:rsidR="00FE4DA4" w:rsidRDefault="00000000">
            <w:pPr>
              <w:pStyle w:val="3b863e78-00d9-4704-9bf7-363462b39bbf"/>
              <w:rPr>
                <w:rStyle w:val="3fcc2bfd-1d8f-4dc7-b896-9a17e707993f"/>
              </w:rPr>
            </w:pPr>
            <w:r>
              <w:rPr>
                <w:rStyle w:val="3fcc2bfd-1d8f-4dc7-b896-9a17e707993f"/>
              </w:rPr>
              <w:t>Uso non autorizzato o negligente della strumentazione; Accesso non autorizzato alla rete; Uso non autorizzato della rete da parte degli utenti o abuso delle autorizzazioni; Trattamento (volontario o inconsapevole) non consentito di dati (personali); Degrado dei supporti di memorizzazione (per esempio memorie di massa, archivi cartacei); Furto di apparati o componenti; Errore nello svolgimento di mansioni (per ignoranza delle procedure di gestione, carenza di consapevolezza, disattenzione o incuria); Distruzione di strumentazione da parte di malintenzionati o per errore o disattenzione; Incendio</w:t>
            </w:r>
          </w:p>
        </w:tc>
      </w:tr>
      <w:tr w:rsidR="00FE4DA4" w14:paraId="5D7F35A2" w14:textId="77777777" w:rsidTr="00350749">
        <w:trPr>
          <w:trHeight w:val="270"/>
        </w:trPr>
        <w:tc>
          <w:tcPr>
            <w:tcW w:w="9645" w:type="dxa"/>
            <w:gridSpan w:val="3"/>
            <w:tcBorders>
              <w:bottom w:val="single" w:sz="12" w:space="0" w:color="FFFFFF"/>
            </w:tcBorders>
            <w:shd w:val="clear" w:color="auto" w:fill="E7E7E7"/>
            <w:vAlign w:val="center"/>
          </w:tcPr>
          <w:p w14:paraId="548716B6" w14:textId="77777777" w:rsidR="00FE4DA4" w:rsidRDefault="00000000">
            <w:pPr>
              <w:pStyle w:val="0ba28d79-bb2a-4196-b35d-8ed43563562b"/>
              <w:rPr>
                <w:rStyle w:val="a1c6924b-7e55-40ea-9907-15793cff419b"/>
              </w:rPr>
            </w:pPr>
            <w:r>
              <w:rPr>
                <w:rStyle w:val="a1c6924b-7e55-40ea-9907-15793cff419b"/>
              </w:rPr>
              <w:t>Quali sono le fonti di rischio?</w:t>
            </w:r>
          </w:p>
        </w:tc>
      </w:tr>
      <w:tr w:rsidR="00FE4DA4" w14:paraId="5976A8AF" w14:textId="77777777" w:rsidTr="00350749">
        <w:trPr>
          <w:trHeight w:val="630"/>
        </w:trPr>
        <w:tc>
          <w:tcPr>
            <w:tcW w:w="9645" w:type="dxa"/>
            <w:gridSpan w:val="3"/>
            <w:tcBorders>
              <w:bottom w:val="single" w:sz="12" w:space="0" w:color="FFFFFF"/>
            </w:tcBorders>
            <w:shd w:val="clear" w:color="auto" w:fill="FFFFFF"/>
            <w:vAlign w:val="center"/>
          </w:tcPr>
          <w:p w14:paraId="743968CE" w14:textId="77777777" w:rsidR="00FE4DA4" w:rsidRDefault="00000000">
            <w:pPr>
              <w:pStyle w:val="3b863e78-00d9-4704-9bf7-363462b39bbf"/>
              <w:rPr>
                <w:rStyle w:val="3fcc2bfd-1d8f-4dc7-b896-9a17e707993f"/>
              </w:rPr>
            </w:pPr>
            <w:r>
              <w:rPr>
                <w:rStyle w:val="3fcc2bfd-1d8f-4dc7-b896-9a17e707993f"/>
              </w:rPr>
              <w:t>Il rischio di manomissione e alterazione delle registrazioni video deriva da una combinazione di fattori, che spaziano dalle minacce umane (personale infedele o attacchi informatici esterni) fino a guasti tecnici hardware/software e eventi ambientali catastrofici.</w:t>
            </w:r>
          </w:p>
        </w:tc>
      </w:tr>
      <w:tr w:rsidR="00FE4DA4" w14:paraId="79D60F30" w14:textId="77777777" w:rsidTr="00350749">
        <w:trPr>
          <w:trHeight w:val="270"/>
        </w:trPr>
        <w:tc>
          <w:tcPr>
            <w:tcW w:w="9645" w:type="dxa"/>
            <w:gridSpan w:val="3"/>
            <w:tcBorders>
              <w:bottom w:val="single" w:sz="12" w:space="0" w:color="FFFFFF"/>
            </w:tcBorders>
            <w:shd w:val="clear" w:color="auto" w:fill="E7E7E7"/>
            <w:vAlign w:val="center"/>
          </w:tcPr>
          <w:p w14:paraId="38323989" w14:textId="77777777" w:rsidR="00FE4DA4" w:rsidRDefault="00000000">
            <w:pPr>
              <w:pStyle w:val="0ba28d79-bb2a-4196-b35d-8ed43563562b"/>
              <w:rPr>
                <w:rStyle w:val="a1c6924b-7e55-40ea-9907-15793cff419b"/>
              </w:rPr>
            </w:pPr>
            <w:r>
              <w:rPr>
                <w:rStyle w:val="a1c6924b-7e55-40ea-9907-15793cff419b"/>
              </w:rPr>
              <w:t>Quali misure, fra quelle individuate, contribuiscono a mitigare il rischio?</w:t>
            </w:r>
          </w:p>
        </w:tc>
      </w:tr>
      <w:tr w:rsidR="00FE4DA4" w14:paraId="52C68642" w14:textId="77777777" w:rsidTr="00350749">
        <w:trPr>
          <w:trHeight w:val="825"/>
        </w:trPr>
        <w:tc>
          <w:tcPr>
            <w:tcW w:w="9645" w:type="dxa"/>
            <w:gridSpan w:val="3"/>
            <w:tcBorders>
              <w:bottom w:val="single" w:sz="12" w:space="0" w:color="FFFFFF"/>
            </w:tcBorders>
            <w:shd w:val="clear" w:color="auto" w:fill="FFFFFF"/>
            <w:vAlign w:val="center"/>
          </w:tcPr>
          <w:p w14:paraId="24119D26" w14:textId="77777777" w:rsidR="00FE4DA4" w:rsidRDefault="00000000">
            <w:pPr>
              <w:pStyle w:val="3b863e78-00d9-4704-9bf7-363462b39bbf"/>
              <w:rPr>
                <w:rStyle w:val="3fcc2bfd-1d8f-4dc7-b896-9a17e707993f"/>
              </w:rPr>
            </w:pPr>
            <w:r>
              <w:rPr>
                <w:rStyle w:val="3fcc2bfd-1d8f-4dc7-b896-9a17e707993f"/>
              </w:rPr>
              <w:t>Sistema antincendio; Assegnazione degli incarichi; Verifiche periodiche delle procedure; Certificazione degli impianti; Monitoraggio dello stato delle apparecchiature; Contenitori con serrature a chiave; Autenticazione utenti; Formazione del personale; Registrazione degli accessi fisici; Protezione dei locali con serrature di sicurezza; Crittografia dei dati</w:t>
            </w:r>
          </w:p>
        </w:tc>
      </w:tr>
      <w:tr w:rsidR="00FE4DA4" w14:paraId="5EF1E3E4" w14:textId="77777777" w:rsidTr="00350749">
        <w:trPr>
          <w:trHeight w:val="480"/>
        </w:trPr>
        <w:tc>
          <w:tcPr>
            <w:tcW w:w="7770" w:type="dxa"/>
            <w:gridSpan w:val="2"/>
            <w:tcBorders>
              <w:bottom w:val="single" w:sz="12" w:space="0" w:color="FFFFFF"/>
            </w:tcBorders>
            <w:shd w:val="clear" w:color="auto" w:fill="E7E7E7"/>
            <w:vAlign w:val="center"/>
          </w:tcPr>
          <w:p w14:paraId="25196872" w14:textId="77777777" w:rsidR="00FE4DA4" w:rsidRDefault="00000000">
            <w:pPr>
              <w:pStyle w:val="fcdcc344-b8a4-47a4-854e-bb51162dff22"/>
              <w:rPr>
                <w:rStyle w:val="048eb61e-7c7b-469d-a039-f48969f085f6"/>
              </w:rPr>
            </w:pPr>
            <w:r>
              <w:rPr>
                <w:rStyle w:val="048eb61e-7c7b-469d-a039-f48969f085f6"/>
              </w:rPr>
              <w:t>Come si stimerebbe la gravità del rischio, in particolare alla luce degli impatti potenziali e delle misure pianificate?</w:t>
            </w:r>
          </w:p>
        </w:tc>
        <w:tc>
          <w:tcPr>
            <w:tcW w:w="1875" w:type="dxa"/>
            <w:tcBorders>
              <w:bottom w:val="single" w:sz="12" w:space="0" w:color="FFFFFF"/>
            </w:tcBorders>
            <w:shd w:val="clear" w:color="auto" w:fill="90EE90"/>
            <w:vAlign w:val="center"/>
          </w:tcPr>
          <w:p w14:paraId="5AC8A86A" w14:textId="77777777" w:rsidR="00FE4DA4" w:rsidRDefault="00000000">
            <w:pPr>
              <w:pStyle w:val="dbc9dc82-41ac-4ee9-8640-e33e337b683d"/>
              <w:rPr>
                <w:rStyle w:val="29fc7471-65e7-4482-909c-b4e7adb327a1"/>
              </w:rPr>
            </w:pPr>
            <w:r>
              <w:rPr>
                <w:rStyle w:val="29fc7471-65e7-4482-909c-b4e7adb327a1"/>
              </w:rPr>
              <w:t>Limitata</w:t>
            </w:r>
          </w:p>
        </w:tc>
      </w:tr>
      <w:tr w:rsidR="00FE4DA4" w14:paraId="74D08FB8" w14:textId="77777777" w:rsidTr="00350749">
        <w:trPr>
          <w:trHeight w:val="255"/>
        </w:trPr>
        <w:tc>
          <w:tcPr>
            <w:tcW w:w="9645" w:type="dxa"/>
            <w:gridSpan w:val="3"/>
            <w:tcBorders>
              <w:bottom w:val="single" w:sz="12" w:space="0" w:color="FFFFFF"/>
            </w:tcBorders>
            <w:shd w:val="clear" w:color="auto" w:fill="E7E7E7"/>
            <w:vAlign w:val="center"/>
          </w:tcPr>
          <w:p w14:paraId="00C08590" w14:textId="77777777" w:rsidR="00FE4DA4" w:rsidRDefault="00000000">
            <w:pPr>
              <w:pStyle w:val="fcdcc344-b8a4-47a4-854e-bb51162dff22"/>
              <w:rPr>
                <w:rStyle w:val="048eb61e-7c7b-469d-a039-f48969f085f6"/>
              </w:rPr>
            </w:pPr>
            <w:r>
              <w:rPr>
                <w:rStyle w:val="048eb61e-7c7b-469d-a039-f48969f085f6"/>
              </w:rPr>
              <w:t>Indicare i motivi del valore stimato di gravità del rischio</w:t>
            </w:r>
          </w:p>
        </w:tc>
      </w:tr>
      <w:tr w:rsidR="00FE4DA4" w14:paraId="5FD7A451" w14:textId="77777777" w:rsidTr="00350749">
        <w:trPr>
          <w:trHeight w:val="1455"/>
        </w:trPr>
        <w:tc>
          <w:tcPr>
            <w:tcW w:w="9645" w:type="dxa"/>
            <w:gridSpan w:val="3"/>
            <w:tcBorders>
              <w:bottom w:val="single" w:sz="12" w:space="0" w:color="FFFFFF"/>
            </w:tcBorders>
            <w:shd w:val="clear" w:color="auto" w:fill="FFFFFF"/>
            <w:vAlign w:val="center"/>
          </w:tcPr>
          <w:p w14:paraId="00267EB5" w14:textId="49C2C94C" w:rsidR="00FE4DA4" w:rsidRDefault="00000000">
            <w:pPr>
              <w:pStyle w:val="5fe66c2a-fe9b-42ee-b482-312819924757"/>
              <w:rPr>
                <w:rStyle w:val="202023b4-33ce-4225-9a9c-2deff390c4d7"/>
              </w:rPr>
            </w:pPr>
            <w:r>
              <w:rPr>
                <w:rStyle w:val="202023b4-33ce-4225-9a9c-2deff390c4d7"/>
              </w:rPr>
              <w:t>La gravità di una possibile modifica indesiderata dei dati è stimata come limitata in quanto il sistema di videosorveglianza adotta un formato di registrazione 'proprietario' e non editabile, che impedisce tecnicamente a chiunque di alterare i singoli fotogrammi o le sequenze video. Inoltre, poiché le funzioni di cancellazione e configurazione sono protette da password di livello amministratore (detenute esclusivamente da</w:t>
            </w:r>
            <w:r w:rsidR="00737C43">
              <w:rPr>
                <w:rStyle w:val="202023b4-33ce-4225-9a9c-2deff390c4d7"/>
              </w:rPr>
              <w:t>l sindaco e da personale autorizzato il dipendente</w:t>
            </w:r>
            <w:r w:rsidR="00737C43" w:rsidRPr="00737C43">
              <w:rPr>
                <w:rStyle w:val="202023b4-33ce-4225-9a9c-2deff390c4d7"/>
                <w:highlight w:val="green"/>
              </w:rPr>
              <w:t>………………….</w:t>
            </w:r>
            <w:r>
              <w:rPr>
                <w:rStyle w:val="202023b4-33ce-4225-9a9c-2deff390c4d7"/>
              </w:rPr>
              <w:t>) e ogni accesso fisico è tracciato sul registro cartaceo vidimato, la possibilità che avvenga una manipolazione dei dati senza lasciare traccia o che tale modifica comprometta l'intero sistema è da considerarsi estremamente remota</w:t>
            </w:r>
          </w:p>
        </w:tc>
      </w:tr>
      <w:tr w:rsidR="00FE4DA4" w14:paraId="1F009702" w14:textId="77777777" w:rsidTr="00350749">
        <w:trPr>
          <w:trHeight w:val="480"/>
        </w:trPr>
        <w:tc>
          <w:tcPr>
            <w:tcW w:w="7770" w:type="dxa"/>
            <w:gridSpan w:val="2"/>
            <w:tcBorders>
              <w:bottom w:val="single" w:sz="12" w:space="0" w:color="FFFFFF"/>
            </w:tcBorders>
            <w:shd w:val="clear" w:color="auto" w:fill="E7E7E7"/>
            <w:vAlign w:val="center"/>
          </w:tcPr>
          <w:p w14:paraId="6EC7AAF7" w14:textId="77777777" w:rsidR="00FE4DA4" w:rsidRDefault="00000000">
            <w:pPr>
              <w:pStyle w:val="fcdcc344-b8a4-47a4-854e-bb51162dff22"/>
              <w:rPr>
                <w:rStyle w:val="048eb61e-7c7b-469d-a039-f48969f085f6"/>
              </w:rPr>
            </w:pPr>
            <w:r>
              <w:rPr>
                <w:rStyle w:val="048eb61e-7c7b-469d-a039-f48969f085f6"/>
              </w:rPr>
              <w:t>Come si stimerebbe la probabilità del rischio, con riguardo alle minacce, alle fonti di rischio e alle misure pianificate?</w:t>
            </w:r>
          </w:p>
        </w:tc>
        <w:tc>
          <w:tcPr>
            <w:tcW w:w="1875" w:type="dxa"/>
            <w:tcBorders>
              <w:bottom w:val="single" w:sz="12" w:space="0" w:color="FFFFFF"/>
            </w:tcBorders>
            <w:shd w:val="clear" w:color="auto" w:fill="90EE90"/>
            <w:vAlign w:val="center"/>
          </w:tcPr>
          <w:p w14:paraId="7CF6B166" w14:textId="77777777" w:rsidR="00FE4DA4" w:rsidRDefault="00000000">
            <w:pPr>
              <w:pStyle w:val="dbc9dc82-41ac-4ee9-8640-e33e337b683d"/>
              <w:rPr>
                <w:rStyle w:val="29fc7471-65e7-4482-909c-b4e7adb327a1"/>
              </w:rPr>
            </w:pPr>
            <w:r>
              <w:rPr>
                <w:rStyle w:val="29fc7471-65e7-4482-909c-b4e7adb327a1"/>
              </w:rPr>
              <w:t>Limitata</w:t>
            </w:r>
          </w:p>
        </w:tc>
      </w:tr>
      <w:tr w:rsidR="00FE4DA4" w14:paraId="503A4379" w14:textId="77777777" w:rsidTr="00350749">
        <w:trPr>
          <w:trHeight w:val="270"/>
        </w:trPr>
        <w:tc>
          <w:tcPr>
            <w:tcW w:w="9645" w:type="dxa"/>
            <w:gridSpan w:val="3"/>
            <w:tcBorders>
              <w:bottom w:val="single" w:sz="12" w:space="0" w:color="FFFFFF"/>
            </w:tcBorders>
            <w:shd w:val="clear" w:color="auto" w:fill="E7E7E7"/>
            <w:vAlign w:val="center"/>
          </w:tcPr>
          <w:p w14:paraId="74ADF26D" w14:textId="77777777" w:rsidR="00FE4DA4" w:rsidRDefault="00000000">
            <w:pPr>
              <w:pStyle w:val="fcdcc344-b8a4-47a4-854e-bb51162dff22"/>
              <w:rPr>
                <w:rStyle w:val="048eb61e-7c7b-469d-a039-f48969f085f6"/>
              </w:rPr>
            </w:pPr>
            <w:r>
              <w:rPr>
                <w:rStyle w:val="048eb61e-7c7b-469d-a039-f48969f085f6"/>
              </w:rPr>
              <w:t>Indicare i motivi del valore stimato di probabilità del rischio</w:t>
            </w:r>
          </w:p>
        </w:tc>
      </w:tr>
      <w:tr w:rsidR="00FE4DA4" w14:paraId="0B18427A" w14:textId="77777777" w:rsidTr="00350749">
        <w:trPr>
          <w:trHeight w:val="1650"/>
        </w:trPr>
        <w:tc>
          <w:tcPr>
            <w:tcW w:w="9645" w:type="dxa"/>
            <w:gridSpan w:val="3"/>
            <w:tcBorders>
              <w:bottom w:val="single" w:sz="12" w:space="0" w:color="FFFFFF"/>
            </w:tcBorders>
            <w:shd w:val="clear" w:color="auto" w:fill="FFFFFF"/>
            <w:vAlign w:val="center"/>
          </w:tcPr>
          <w:p w14:paraId="663B46CE" w14:textId="631ACE26" w:rsidR="00FE4DA4" w:rsidRDefault="00000000">
            <w:pPr>
              <w:pStyle w:val="5fe66c2a-fe9b-42ee-b482-312819924757"/>
              <w:rPr>
                <w:rStyle w:val="202023b4-33ce-4225-9a9c-2deff390c4d7"/>
              </w:rPr>
            </w:pPr>
            <w:r>
              <w:rPr>
                <w:rStyle w:val="202023b4-33ce-4225-9a9c-2deff390c4d7"/>
              </w:rPr>
              <w:t>La minaccia di modifica indesiderata dei dati è stimata come limitata poiché il sistema è protetto da barriere tecniche che rendono la manomissione dei file quasi impossibile nella pratica quotidiana.</w:t>
            </w:r>
            <w:r>
              <w:rPr>
                <w:rStyle w:val="202023b4-33ce-4225-9a9c-2deff390c4d7"/>
              </w:rPr>
              <w:br/>
            </w:r>
            <w:r>
              <w:rPr>
                <w:rStyle w:val="202023b4-33ce-4225-9a9c-2deff390c4d7"/>
              </w:rPr>
              <w:br/>
              <w:t>Nello specifico, i filmati sono salvati in un formato digitale 'blindato' (non modificabile con normali programmi di video-editing) e le funzioni di cancellazione o modifica sono disabilitate per tutti gli operatori, essendo accessibili solo tramite una password di alto livello custodita dal</w:t>
            </w:r>
            <w:r w:rsidR="00737C43">
              <w:rPr>
                <w:rStyle w:val="202023b4-33ce-4225-9a9c-2deff390c4d7"/>
              </w:rPr>
              <w:t xml:space="preserve"> Sindaco e dal personale autorizzato il dipendente</w:t>
            </w:r>
            <w:r w:rsidR="00737C43" w:rsidRPr="00737C43">
              <w:rPr>
                <w:rStyle w:val="202023b4-33ce-4225-9a9c-2deff390c4d7"/>
                <w:highlight w:val="green"/>
              </w:rPr>
              <w:t>……………………….</w:t>
            </w:r>
            <w:r w:rsidRPr="00737C43">
              <w:rPr>
                <w:rStyle w:val="202023b4-33ce-4225-9a9c-2deff390c4d7"/>
                <w:highlight w:val="green"/>
              </w:rPr>
              <w:t>.</w:t>
            </w:r>
            <w:r>
              <w:rPr>
                <w:rStyle w:val="202023b4-33ce-4225-9a9c-2deff390c4d7"/>
              </w:rPr>
              <w:t xml:space="preserve"> Inoltre, la presenza del registro cartaceo numerato impedisce di eliminare o alterare le registrazioni in modo furtivo, poiché ogni operazione lascerebbe un'incongruenza immediata tra il registro fisico e il contenuto del disco fisso.</w:t>
            </w:r>
          </w:p>
        </w:tc>
      </w:tr>
      <w:tr w:rsidR="00FE4DA4" w14:paraId="73B6ED3E" w14:textId="77777777" w:rsidTr="00350749">
        <w:trPr>
          <w:trHeight w:val="345"/>
          <w:tblHeader/>
        </w:trPr>
        <w:tc>
          <w:tcPr>
            <w:tcW w:w="9645" w:type="dxa"/>
            <w:gridSpan w:val="3"/>
            <w:vAlign w:val="center"/>
          </w:tcPr>
          <w:p w14:paraId="46E90022" w14:textId="77777777" w:rsidR="00FE4DA4" w:rsidRDefault="00FE4DA4" w:rsidP="00350749">
            <w:pPr>
              <w:pStyle w:val="265cd268-5dab-48a1-b9a1-fbeb8d09c3ea"/>
              <w:ind w:left="0"/>
            </w:pPr>
          </w:p>
        </w:tc>
      </w:tr>
      <w:tr w:rsidR="00FE4DA4" w14:paraId="7AAE958F" w14:textId="77777777" w:rsidTr="00350749">
        <w:trPr>
          <w:trHeight w:val="450"/>
        </w:trPr>
        <w:tc>
          <w:tcPr>
            <w:tcW w:w="9645" w:type="dxa"/>
            <w:gridSpan w:val="3"/>
            <w:tcBorders>
              <w:left w:val="single" w:sz="12" w:space="0" w:color="FFFFFF"/>
            </w:tcBorders>
            <w:shd w:val="clear" w:color="auto" w:fill="4B4B4B"/>
            <w:vAlign w:val="center"/>
          </w:tcPr>
          <w:p w14:paraId="4BB85C02" w14:textId="77777777" w:rsidR="00FE4DA4" w:rsidRDefault="00000000">
            <w:pPr>
              <w:pStyle w:val="9f9922ba-b58e-43ad-bdbd-adac75593de9"/>
              <w:rPr>
                <w:rStyle w:val="45017b4a-b2bb-4499-a9b0-329034bc1032"/>
              </w:rPr>
            </w:pPr>
            <w:r>
              <w:rPr>
                <w:rStyle w:val="45017b4a-b2bb-4499-a9b0-329034bc1032"/>
              </w:rPr>
              <w:lastRenderedPageBreak/>
              <w:t>Perdita dei dati</w:t>
            </w:r>
          </w:p>
        </w:tc>
      </w:tr>
      <w:tr w:rsidR="00FE4DA4" w14:paraId="754A397F" w14:textId="77777777" w:rsidTr="00350749">
        <w:trPr>
          <w:trHeight w:val="390"/>
        </w:trPr>
        <w:tc>
          <w:tcPr>
            <w:tcW w:w="9645" w:type="dxa"/>
            <w:gridSpan w:val="3"/>
            <w:tcBorders>
              <w:bottom w:val="single" w:sz="12" w:space="0" w:color="FFFFFF"/>
            </w:tcBorders>
            <w:shd w:val="clear" w:color="auto" w:fill="E7E7E7"/>
            <w:vAlign w:val="center"/>
          </w:tcPr>
          <w:p w14:paraId="16AC912D" w14:textId="77777777" w:rsidR="00FE4DA4" w:rsidRDefault="00000000">
            <w:pPr>
              <w:pStyle w:val="354c95cb-5161-424f-8018-91e048340171"/>
              <w:rPr>
                <w:rStyle w:val="489aef23-6058-4187-aab5-c5d4dfb564a3"/>
              </w:rPr>
            </w:pPr>
            <w:r>
              <w:rPr>
                <w:rStyle w:val="489aef23-6058-4187-aab5-c5d4dfb564a3"/>
              </w:rPr>
              <w:t>Quali potrebbero essere i principali impatti sugli interessati se il rischio si dovesse concretizzare?</w:t>
            </w:r>
          </w:p>
        </w:tc>
      </w:tr>
      <w:tr w:rsidR="00FE4DA4" w14:paraId="1E20C8C5" w14:textId="77777777" w:rsidTr="00350749">
        <w:trPr>
          <w:trHeight w:val="825"/>
        </w:trPr>
        <w:tc>
          <w:tcPr>
            <w:tcW w:w="9645" w:type="dxa"/>
            <w:gridSpan w:val="3"/>
            <w:tcBorders>
              <w:bottom w:val="single" w:sz="12" w:space="0" w:color="FFFFFF"/>
            </w:tcBorders>
            <w:shd w:val="clear" w:color="auto" w:fill="FFFFFF"/>
            <w:vAlign w:val="center"/>
          </w:tcPr>
          <w:p w14:paraId="3B8CA849" w14:textId="77777777" w:rsidR="00FE4DA4" w:rsidRDefault="00000000">
            <w:pPr>
              <w:pStyle w:val="3b863e78-00d9-4704-9bf7-363462b39bbf"/>
              <w:rPr>
                <w:rStyle w:val="3fcc2bfd-1d8f-4dc7-b896-9a17e707993f"/>
              </w:rPr>
            </w:pPr>
            <w:r>
              <w:rPr>
                <w:rStyle w:val="3fcc2bfd-1d8f-4dc7-b896-9a17e707993f"/>
              </w:rPr>
              <w:t>La perdita d dei dati di videosorveglianza mina l'integrità della prova, esponendo l'interessato al rischio di ingiustizia, danno reputazionale e perdita di tutele legali e finanziarie, compromettendo il diritto fondamentale alla verità e al controllo sui propri dati personali.</w:t>
            </w:r>
          </w:p>
        </w:tc>
      </w:tr>
      <w:tr w:rsidR="00FE4DA4" w14:paraId="5456B11A" w14:textId="77777777" w:rsidTr="00350749">
        <w:trPr>
          <w:trHeight w:val="270"/>
        </w:trPr>
        <w:tc>
          <w:tcPr>
            <w:tcW w:w="9645" w:type="dxa"/>
            <w:gridSpan w:val="3"/>
            <w:tcBorders>
              <w:bottom w:val="single" w:sz="12" w:space="0" w:color="FFFFFF"/>
            </w:tcBorders>
            <w:shd w:val="clear" w:color="auto" w:fill="E7E7E7"/>
            <w:vAlign w:val="center"/>
          </w:tcPr>
          <w:p w14:paraId="6AC2F5A5" w14:textId="77777777" w:rsidR="00FE4DA4" w:rsidRDefault="00000000">
            <w:pPr>
              <w:pStyle w:val="0ba28d79-bb2a-4196-b35d-8ed43563562b"/>
              <w:rPr>
                <w:rStyle w:val="a1c6924b-7e55-40ea-9907-15793cff419b"/>
              </w:rPr>
            </w:pPr>
            <w:r>
              <w:rPr>
                <w:rStyle w:val="a1c6924b-7e55-40ea-9907-15793cff419b"/>
              </w:rPr>
              <w:t>Quali sono le principali minacce che potrebbero consentire la concretizzazione del rischio?</w:t>
            </w:r>
          </w:p>
        </w:tc>
      </w:tr>
      <w:tr w:rsidR="00FE4DA4" w14:paraId="36D76094" w14:textId="77777777" w:rsidTr="00350749">
        <w:trPr>
          <w:trHeight w:val="1245"/>
        </w:trPr>
        <w:tc>
          <w:tcPr>
            <w:tcW w:w="9645" w:type="dxa"/>
            <w:gridSpan w:val="3"/>
            <w:tcBorders>
              <w:bottom w:val="single" w:sz="12" w:space="0" w:color="FFFFFF"/>
            </w:tcBorders>
            <w:shd w:val="clear" w:color="auto" w:fill="FFFFFF"/>
            <w:vAlign w:val="center"/>
          </w:tcPr>
          <w:p w14:paraId="1CD51D72" w14:textId="77777777" w:rsidR="00FE4DA4" w:rsidRDefault="00000000">
            <w:pPr>
              <w:pStyle w:val="3b863e78-00d9-4704-9bf7-363462b39bbf"/>
              <w:rPr>
                <w:rStyle w:val="3fcc2bfd-1d8f-4dc7-b896-9a17e707993f"/>
              </w:rPr>
            </w:pPr>
            <w:r>
              <w:rPr>
                <w:rStyle w:val="3fcc2bfd-1d8f-4dc7-b896-9a17e707993f"/>
              </w:rPr>
              <w:t>Uso non autorizzato o negligente della strumentazione; Accesso non autorizzato alla rete (anche tramite AP wireless non autorizzati); Trattamento (volontario o inconsapevole) non consentito di dati (personali); Uso dei servizi da parte di persone non autorizzate o elevamento di privilegi (privilege escalation); Degrado dei supporti di memorizzazione (per esempio memorie di massa, archivi cartacei); Uso di servizi in modo non autorizzato; Furto di apparati o componenti; Incendio; Allagamento; Perdita di energia elettrica (o sbalzi di tensione)</w:t>
            </w:r>
          </w:p>
        </w:tc>
      </w:tr>
      <w:tr w:rsidR="00FE4DA4" w14:paraId="575E3F75" w14:textId="77777777" w:rsidTr="00350749">
        <w:trPr>
          <w:trHeight w:val="270"/>
        </w:trPr>
        <w:tc>
          <w:tcPr>
            <w:tcW w:w="9645" w:type="dxa"/>
            <w:gridSpan w:val="3"/>
            <w:tcBorders>
              <w:bottom w:val="single" w:sz="12" w:space="0" w:color="FFFFFF"/>
            </w:tcBorders>
            <w:shd w:val="clear" w:color="auto" w:fill="E7E7E7"/>
            <w:vAlign w:val="center"/>
          </w:tcPr>
          <w:p w14:paraId="7FA0D026" w14:textId="77777777" w:rsidR="00FE4DA4" w:rsidRDefault="00000000">
            <w:pPr>
              <w:pStyle w:val="0ba28d79-bb2a-4196-b35d-8ed43563562b"/>
              <w:rPr>
                <w:rStyle w:val="a1c6924b-7e55-40ea-9907-15793cff419b"/>
              </w:rPr>
            </w:pPr>
            <w:r>
              <w:rPr>
                <w:rStyle w:val="a1c6924b-7e55-40ea-9907-15793cff419b"/>
              </w:rPr>
              <w:t>Quali sono le fonti di rischio?</w:t>
            </w:r>
          </w:p>
        </w:tc>
      </w:tr>
      <w:tr w:rsidR="00FE4DA4" w14:paraId="29B8AA09" w14:textId="77777777" w:rsidTr="00350749">
        <w:trPr>
          <w:trHeight w:val="1035"/>
        </w:trPr>
        <w:tc>
          <w:tcPr>
            <w:tcW w:w="9645" w:type="dxa"/>
            <w:gridSpan w:val="3"/>
            <w:tcBorders>
              <w:bottom w:val="single" w:sz="12" w:space="0" w:color="FFFFFF"/>
            </w:tcBorders>
            <w:shd w:val="clear" w:color="auto" w:fill="FFFFFF"/>
            <w:vAlign w:val="center"/>
          </w:tcPr>
          <w:p w14:paraId="55B55CDF" w14:textId="77777777" w:rsidR="00FE4DA4" w:rsidRDefault="00000000">
            <w:pPr>
              <w:pStyle w:val="3b863e78-00d9-4704-9bf7-363462b39bbf"/>
              <w:rPr>
                <w:rStyle w:val="3fcc2bfd-1d8f-4dc7-b896-9a17e707993f"/>
              </w:rPr>
            </w:pPr>
            <w:r>
              <w:rPr>
                <w:rStyle w:val="3fcc2bfd-1d8f-4dc7-b896-9a17e707993f"/>
              </w:rPr>
              <w:t>Analisi delle Fonti di Rischio: Perdita di Disponibilità e Integrità</w:t>
            </w:r>
            <w:r>
              <w:rPr>
                <w:rStyle w:val="3fcc2bfd-1d8f-4dc7-b896-9a17e707993f"/>
              </w:rPr>
              <w:br/>
              <w:t>"Le principali fonti di rischio per la disponibilità dei dati sono riconducibili a guasti hardware ed eventi esogeni (usura dei supporti, sovratensioni elettriche o sinistri nei locali tecnici), nonché a potenziali errori umani commessi dal personale autorizzato o dai tecnici in fase di manutenzione (cancellazioni accidentali, errate configurazioni o distacchi impropri dei cablaggi).</w:t>
            </w:r>
          </w:p>
        </w:tc>
      </w:tr>
      <w:tr w:rsidR="00FE4DA4" w14:paraId="7406B5FC" w14:textId="77777777" w:rsidTr="00350749">
        <w:trPr>
          <w:trHeight w:val="270"/>
        </w:trPr>
        <w:tc>
          <w:tcPr>
            <w:tcW w:w="9645" w:type="dxa"/>
            <w:gridSpan w:val="3"/>
            <w:tcBorders>
              <w:bottom w:val="single" w:sz="12" w:space="0" w:color="FFFFFF"/>
            </w:tcBorders>
            <w:shd w:val="clear" w:color="auto" w:fill="E7E7E7"/>
            <w:vAlign w:val="center"/>
          </w:tcPr>
          <w:p w14:paraId="2C5FD8A3" w14:textId="77777777" w:rsidR="00FE4DA4" w:rsidRDefault="00000000">
            <w:pPr>
              <w:pStyle w:val="0ba28d79-bb2a-4196-b35d-8ed43563562b"/>
              <w:rPr>
                <w:rStyle w:val="a1c6924b-7e55-40ea-9907-15793cff419b"/>
              </w:rPr>
            </w:pPr>
            <w:r>
              <w:rPr>
                <w:rStyle w:val="a1c6924b-7e55-40ea-9907-15793cff419b"/>
              </w:rPr>
              <w:t>Quali misure, fra quelle individuate, contribuiscono a mitigare il rischio?</w:t>
            </w:r>
          </w:p>
        </w:tc>
      </w:tr>
      <w:tr w:rsidR="00FE4DA4" w14:paraId="1C57D82C" w14:textId="77777777" w:rsidTr="00350749">
        <w:trPr>
          <w:trHeight w:val="825"/>
        </w:trPr>
        <w:tc>
          <w:tcPr>
            <w:tcW w:w="9645" w:type="dxa"/>
            <w:gridSpan w:val="3"/>
            <w:tcBorders>
              <w:bottom w:val="single" w:sz="12" w:space="0" w:color="FFFFFF"/>
            </w:tcBorders>
            <w:shd w:val="clear" w:color="auto" w:fill="FFFFFF"/>
            <w:vAlign w:val="center"/>
          </w:tcPr>
          <w:p w14:paraId="40807D68" w14:textId="77777777" w:rsidR="00FE4DA4" w:rsidRDefault="00000000">
            <w:pPr>
              <w:pStyle w:val="3b863e78-00d9-4704-9bf7-363462b39bbf"/>
              <w:rPr>
                <w:rStyle w:val="3fcc2bfd-1d8f-4dc7-b896-9a17e707993f"/>
              </w:rPr>
            </w:pPr>
            <w:r>
              <w:rPr>
                <w:rStyle w:val="3fcc2bfd-1d8f-4dc7-b896-9a17e707993f"/>
              </w:rPr>
              <w:t>Sistema antincendio; Assegnazione degli incarichi; Verifiche periodiche delle procedure; Certificazione degli impianti; Monitoraggio dello stato delle apparecchiature; Contenitori con serrature a chiave; Autenticazione utenti; Formazione del personale; Registrazione degli accessi fisici; Protezione dei locali con serrature di sicurezza; Crittografia dei dati</w:t>
            </w:r>
          </w:p>
        </w:tc>
      </w:tr>
      <w:tr w:rsidR="00FE4DA4" w14:paraId="7063CD90" w14:textId="77777777" w:rsidTr="00350749">
        <w:trPr>
          <w:trHeight w:val="480"/>
        </w:trPr>
        <w:tc>
          <w:tcPr>
            <w:tcW w:w="7770" w:type="dxa"/>
            <w:gridSpan w:val="2"/>
            <w:tcBorders>
              <w:bottom w:val="single" w:sz="12" w:space="0" w:color="FFFFFF"/>
            </w:tcBorders>
            <w:shd w:val="clear" w:color="auto" w:fill="E7E7E7"/>
            <w:vAlign w:val="center"/>
          </w:tcPr>
          <w:p w14:paraId="710CDE35" w14:textId="77777777" w:rsidR="00FE4DA4" w:rsidRDefault="00000000">
            <w:pPr>
              <w:pStyle w:val="fcdcc344-b8a4-47a4-854e-bb51162dff22"/>
              <w:rPr>
                <w:rStyle w:val="048eb61e-7c7b-469d-a039-f48969f085f6"/>
              </w:rPr>
            </w:pPr>
            <w:r>
              <w:rPr>
                <w:rStyle w:val="048eb61e-7c7b-469d-a039-f48969f085f6"/>
              </w:rPr>
              <w:t>Come si stimerebbe la gravità del rischio, in particolare alla luce degli impatti potenziali e delle misure pianificate?</w:t>
            </w:r>
          </w:p>
        </w:tc>
        <w:tc>
          <w:tcPr>
            <w:tcW w:w="1875" w:type="dxa"/>
            <w:tcBorders>
              <w:bottom w:val="single" w:sz="12" w:space="0" w:color="FFFFFF"/>
            </w:tcBorders>
            <w:shd w:val="clear" w:color="auto" w:fill="90EE90"/>
            <w:vAlign w:val="center"/>
          </w:tcPr>
          <w:p w14:paraId="15B5895F" w14:textId="77777777" w:rsidR="00FE4DA4" w:rsidRDefault="00000000">
            <w:pPr>
              <w:pStyle w:val="dbc9dc82-41ac-4ee9-8640-e33e337b683d"/>
              <w:rPr>
                <w:rStyle w:val="29fc7471-65e7-4482-909c-b4e7adb327a1"/>
              </w:rPr>
            </w:pPr>
            <w:r>
              <w:rPr>
                <w:rStyle w:val="29fc7471-65e7-4482-909c-b4e7adb327a1"/>
              </w:rPr>
              <w:t>Limitata</w:t>
            </w:r>
          </w:p>
        </w:tc>
      </w:tr>
      <w:tr w:rsidR="00FE4DA4" w14:paraId="74B71CCE" w14:textId="77777777" w:rsidTr="00350749">
        <w:trPr>
          <w:trHeight w:val="255"/>
        </w:trPr>
        <w:tc>
          <w:tcPr>
            <w:tcW w:w="9645" w:type="dxa"/>
            <w:gridSpan w:val="3"/>
            <w:tcBorders>
              <w:bottom w:val="single" w:sz="12" w:space="0" w:color="FFFFFF"/>
            </w:tcBorders>
            <w:shd w:val="clear" w:color="auto" w:fill="E7E7E7"/>
            <w:vAlign w:val="center"/>
          </w:tcPr>
          <w:p w14:paraId="3FD1F52A" w14:textId="77777777" w:rsidR="00FE4DA4" w:rsidRDefault="00000000">
            <w:pPr>
              <w:pStyle w:val="fcdcc344-b8a4-47a4-854e-bb51162dff22"/>
              <w:rPr>
                <w:rStyle w:val="048eb61e-7c7b-469d-a039-f48969f085f6"/>
              </w:rPr>
            </w:pPr>
            <w:r>
              <w:rPr>
                <w:rStyle w:val="048eb61e-7c7b-469d-a039-f48969f085f6"/>
              </w:rPr>
              <w:t>Indicare i motivi del valore stimato di gravità del rischio</w:t>
            </w:r>
          </w:p>
        </w:tc>
      </w:tr>
      <w:tr w:rsidR="00FE4DA4" w14:paraId="304DA136" w14:textId="77777777" w:rsidTr="00350749">
        <w:trPr>
          <w:trHeight w:val="3120"/>
        </w:trPr>
        <w:tc>
          <w:tcPr>
            <w:tcW w:w="9645" w:type="dxa"/>
            <w:gridSpan w:val="3"/>
            <w:tcBorders>
              <w:bottom w:val="single" w:sz="12" w:space="0" w:color="FFFFFF"/>
            </w:tcBorders>
            <w:shd w:val="clear" w:color="auto" w:fill="FFFFFF"/>
            <w:vAlign w:val="center"/>
          </w:tcPr>
          <w:p w14:paraId="498EC15B" w14:textId="529620D5" w:rsidR="00737C43" w:rsidRPr="00737C43" w:rsidRDefault="00737C43" w:rsidP="00737C43">
            <w:pPr>
              <w:pStyle w:val="5fe66c2a-fe9b-42ee-b482-312819924757"/>
              <w:ind w:left="0"/>
              <w:rPr>
                <w:noProof/>
                <w:color w:val="000000"/>
                <w:sz w:val="17"/>
                <w:szCs w:val="17"/>
              </w:rPr>
            </w:pPr>
            <w:r>
              <w:rPr>
                <w:rStyle w:val="202023b4-33ce-4225-9a9c-2deff390c4d7"/>
              </w:rPr>
              <w:t xml:space="preserve"> </w:t>
            </w:r>
            <w:r w:rsidRPr="00737C43">
              <w:rPr>
                <w:noProof/>
                <w:color w:val="000000"/>
                <w:sz w:val="17"/>
                <w:szCs w:val="17"/>
              </w:rPr>
              <w:t>La probabilità che si verifichi una perdita di dati o un accesso illegittimo è stimata come limitata , in quanto suffragata da un sistema di protezione a più livelli che agisce su ogni punto di vulnerabilità identificato.</w:t>
            </w:r>
          </w:p>
          <w:p w14:paraId="049C8CA4" w14:textId="77777777" w:rsidR="00737C43" w:rsidRPr="00737C43" w:rsidRDefault="00737C43" w:rsidP="00737C43">
            <w:pPr>
              <w:pStyle w:val="5fe66c2a-fe9b-42ee-b482-312819924757"/>
              <w:rPr>
                <w:noProof/>
                <w:color w:val="000000"/>
                <w:sz w:val="17"/>
                <w:szCs w:val="17"/>
              </w:rPr>
            </w:pPr>
            <w:r w:rsidRPr="00737C43">
              <w:rPr>
                <w:noProof/>
                <w:color w:val="000000"/>
                <w:sz w:val="17"/>
                <w:szCs w:val="17"/>
              </w:rPr>
              <w:t>Nello specifico:</w:t>
            </w:r>
          </w:p>
          <w:p w14:paraId="04CC151F" w14:textId="77777777" w:rsidR="00737C43" w:rsidRPr="00737C43" w:rsidRDefault="00737C43" w:rsidP="00737C43">
            <w:pPr>
              <w:pStyle w:val="5fe66c2a-fe9b-42ee-b482-312819924757"/>
              <w:numPr>
                <w:ilvl w:val="0"/>
                <w:numId w:val="4"/>
              </w:numPr>
              <w:rPr>
                <w:noProof/>
                <w:color w:val="000000"/>
                <w:sz w:val="17"/>
                <w:szCs w:val="17"/>
              </w:rPr>
            </w:pPr>
            <w:r w:rsidRPr="00737C43">
              <w:rPr>
                <w:noProof/>
                <w:color w:val="000000"/>
                <w:sz w:val="17"/>
                <w:szCs w:val="17"/>
              </w:rPr>
              <w:t>Resilienza Hardware e Continuità: L'adozione di hardware professionale e di un’unità di storage dedicata (n. 1) per l'archiviazione delle immagini neutralizza i rischi di guasto tecnico e perdita accidentale, garantendo la disponibilità costante delle registrazioni;</w:t>
            </w:r>
          </w:p>
          <w:p w14:paraId="2452F9D0" w14:textId="42B80127" w:rsidR="00737C43" w:rsidRPr="00737C43" w:rsidRDefault="00737C43" w:rsidP="00737C43">
            <w:pPr>
              <w:pStyle w:val="5fe66c2a-fe9b-42ee-b482-312819924757"/>
              <w:numPr>
                <w:ilvl w:val="0"/>
                <w:numId w:val="4"/>
              </w:numPr>
              <w:rPr>
                <w:noProof/>
                <w:color w:val="000000"/>
                <w:sz w:val="17"/>
                <w:szCs w:val="17"/>
              </w:rPr>
            </w:pPr>
            <w:r w:rsidRPr="00737C43">
              <w:rPr>
                <w:noProof/>
                <w:color w:val="000000"/>
                <w:sz w:val="17"/>
                <w:szCs w:val="17"/>
              </w:rPr>
              <w:t xml:space="preserve">Blindatura Fisica: L'allocazione del server in </w:t>
            </w:r>
            <w:r w:rsidR="00DE5CD7">
              <w:rPr>
                <w:noProof/>
                <w:color w:val="000000"/>
                <w:sz w:val="17"/>
                <w:szCs w:val="17"/>
              </w:rPr>
              <w:t>box</w:t>
            </w:r>
            <w:r w:rsidRPr="00737C43">
              <w:rPr>
                <w:noProof/>
                <w:color w:val="000000"/>
                <w:sz w:val="17"/>
                <w:szCs w:val="17"/>
              </w:rPr>
              <w:t xml:space="preserve"> tecnici protetti e l'utilizzo di armadi rack chiusi a chiave impediscono la manomissione o la sottrazione fisica dei supporti di memoria;</w:t>
            </w:r>
          </w:p>
          <w:p w14:paraId="2FD8EECB" w14:textId="1B1CA3C5" w:rsidR="00FE4DA4" w:rsidRDefault="00737C43" w:rsidP="00737C43">
            <w:pPr>
              <w:pStyle w:val="5fe66c2a-fe9b-42ee-b482-312819924757"/>
              <w:numPr>
                <w:ilvl w:val="0"/>
                <w:numId w:val="4"/>
              </w:numPr>
              <w:rPr>
                <w:rStyle w:val="202023b4-33ce-4225-9a9c-2deff390c4d7"/>
              </w:rPr>
            </w:pPr>
            <w:r w:rsidRPr="00737C43">
              <w:rPr>
                <w:noProof/>
                <w:color w:val="000000"/>
                <w:sz w:val="17"/>
                <w:szCs w:val="17"/>
              </w:rPr>
              <w:t>Protezione Logica e Cifratura: L'impiego del protocollo WPA2 unito alla crittografia AES e all'uso di password univoche per ogni telecamera rende vani i tentativi di intercettazione esterna durante la trasmissione dei dati via radio.</w:t>
            </w:r>
          </w:p>
        </w:tc>
      </w:tr>
      <w:tr w:rsidR="00FE4DA4" w14:paraId="1DF2CE29" w14:textId="77777777" w:rsidTr="00350749">
        <w:trPr>
          <w:trHeight w:val="480"/>
        </w:trPr>
        <w:tc>
          <w:tcPr>
            <w:tcW w:w="7770" w:type="dxa"/>
            <w:gridSpan w:val="2"/>
            <w:tcBorders>
              <w:bottom w:val="single" w:sz="12" w:space="0" w:color="FFFFFF"/>
            </w:tcBorders>
            <w:shd w:val="clear" w:color="auto" w:fill="E7E7E7"/>
            <w:vAlign w:val="center"/>
          </w:tcPr>
          <w:p w14:paraId="2D2E68B0" w14:textId="77777777" w:rsidR="00FE4DA4" w:rsidRDefault="00000000">
            <w:pPr>
              <w:pStyle w:val="fcdcc344-b8a4-47a4-854e-bb51162dff22"/>
              <w:rPr>
                <w:rStyle w:val="048eb61e-7c7b-469d-a039-f48969f085f6"/>
              </w:rPr>
            </w:pPr>
            <w:r>
              <w:rPr>
                <w:rStyle w:val="048eb61e-7c7b-469d-a039-f48969f085f6"/>
              </w:rPr>
              <w:t>Come si stimerebbe la probabilità del rischio, con riguardo alle minacce, alle fonti di rischio e alle misure pianificate?</w:t>
            </w:r>
          </w:p>
        </w:tc>
        <w:tc>
          <w:tcPr>
            <w:tcW w:w="1875" w:type="dxa"/>
            <w:tcBorders>
              <w:bottom w:val="single" w:sz="12" w:space="0" w:color="FFFFFF"/>
            </w:tcBorders>
            <w:shd w:val="clear" w:color="auto" w:fill="90EE90"/>
            <w:vAlign w:val="center"/>
          </w:tcPr>
          <w:p w14:paraId="6872FA22" w14:textId="77777777" w:rsidR="00FE4DA4" w:rsidRDefault="00000000">
            <w:pPr>
              <w:pStyle w:val="dbc9dc82-41ac-4ee9-8640-e33e337b683d"/>
              <w:rPr>
                <w:rStyle w:val="29fc7471-65e7-4482-909c-b4e7adb327a1"/>
              </w:rPr>
            </w:pPr>
            <w:r>
              <w:rPr>
                <w:rStyle w:val="29fc7471-65e7-4482-909c-b4e7adb327a1"/>
              </w:rPr>
              <w:t>Limitata</w:t>
            </w:r>
          </w:p>
        </w:tc>
      </w:tr>
      <w:tr w:rsidR="00FE4DA4" w14:paraId="346CC7CE" w14:textId="77777777" w:rsidTr="00350749">
        <w:trPr>
          <w:trHeight w:val="255"/>
        </w:trPr>
        <w:tc>
          <w:tcPr>
            <w:tcW w:w="9645" w:type="dxa"/>
            <w:gridSpan w:val="3"/>
            <w:tcBorders>
              <w:bottom w:val="single" w:sz="12" w:space="0" w:color="FFFFFF"/>
            </w:tcBorders>
            <w:shd w:val="clear" w:color="auto" w:fill="E7E7E7"/>
            <w:vAlign w:val="center"/>
          </w:tcPr>
          <w:p w14:paraId="06DBAC47" w14:textId="77777777" w:rsidR="00FE4DA4" w:rsidRDefault="00000000">
            <w:pPr>
              <w:pStyle w:val="fcdcc344-b8a4-47a4-854e-bb51162dff22"/>
              <w:rPr>
                <w:rStyle w:val="048eb61e-7c7b-469d-a039-f48969f085f6"/>
              </w:rPr>
            </w:pPr>
            <w:r>
              <w:rPr>
                <w:rStyle w:val="048eb61e-7c7b-469d-a039-f48969f085f6"/>
              </w:rPr>
              <w:t>Indicare i motivi del valore stimato di probabilità del rischio</w:t>
            </w:r>
          </w:p>
        </w:tc>
      </w:tr>
      <w:tr w:rsidR="00FE4DA4" w14:paraId="68A615C7" w14:textId="77777777" w:rsidTr="00350749">
        <w:trPr>
          <w:trHeight w:val="840"/>
        </w:trPr>
        <w:tc>
          <w:tcPr>
            <w:tcW w:w="9645" w:type="dxa"/>
            <w:gridSpan w:val="3"/>
            <w:tcBorders>
              <w:bottom w:val="single" w:sz="12" w:space="0" w:color="FFFFFF"/>
            </w:tcBorders>
            <w:shd w:val="clear" w:color="auto" w:fill="FFFFFF"/>
            <w:vAlign w:val="center"/>
          </w:tcPr>
          <w:p w14:paraId="4C3A0386" w14:textId="37E71662" w:rsidR="00FE4DA4" w:rsidRDefault="00000000">
            <w:pPr>
              <w:pStyle w:val="5fe66c2a-fe9b-42ee-b482-312819924757"/>
              <w:rPr>
                <w:rStyle w:val="202023b4-33ce-4225-9a9c-2deff390c4d7"/>
              </w:rPr>
            </w:pPr>
            <w:r>
              <w:rPr>
                <w:rStyle w:val="202023b4-33ce-4225-9a9c-2deff390c4d7"/>
              </w:rPr>
              <w:t xml:space="preserve">le minacce fisiche sono neutralizzate dal confinamento dei dispositivi di archiviazione in </w:t>
            </w:r>
            <w:r w:rsidR="00737C43">
              <w:rPr>
                <w:rStyle w:val="202023b4-33ce-4225-9a9c-2deff390c4d7"/>
              </w:rPr>
              <w:t xml:space="preserve">spazio dedicato </w:t>
            </w:r>
            <w:r>
              <w:rPr>
                <w:rStyle w:val="202023b4-33ce-4225-9a9c-2deff390c4d7"/>
              </w:rPr>
              <w:t>chius</w:t>
            </w:r>
            <w:r w:rsidR="00737C43">
              <w:rPr>
                <w:rStyle w:val="202023b4-33ce-4225-9a9c-2deff390c4d7"/>
              </w:rPr>
              <w:t>o</w:t>
            </w:r>
            <w:r>
              <w:rPr>
                <w:rStyle w:val="202023b4-33ce-4225-9a9c-2deff390c4d7"/>
              </w:rPr>
              <w:t xml:space="preserve"> a chiave, e il rischio di guasto o vulnerabilità è minimizzato dalla manutenzione regolare degli apparati e dalla formazione costante del personale dai presidi contro le cause di danneggiamento fisico e da una manutenzione programmata</w:t>
            </w:r>
          </w:p>
        </w:tc>
      </w:tr>
      <w:tr w:rsidR="00FE4DA4" w14:paraId="2A0A3B33" w14:textId="77777777" w:rsidTr="00350749">
        <w:trPr>
          <w:trHeight w:val="270"/>
        </w:trPr>
        <w:tc>
          <w:tcPr>
            <w:tcW w:w="3120" w:type="dxa"/>
            <w:tcBorders>
              <w:bottom w:val="single" w:sz="12" w:space="0" w:color="FFFFFF"/>
            </w:tcBorders>
            <w:shd w:val="clear" w:color="auto" w:fill="E7E7E7"/>
            <w:vAlign w:val="center"/>
          </w:tcPr>
          <w:p w14:paraId="469E54ED" w14:textId="77777777" w:rsidR="00FE4DA4" w:rsidRDefault="00000000">
            <w:pPr>
              <w:pStyle w:val="fcdcc344-b8a4-47a4-854e-bb51162dff22"/>
              <w:rPr>
                <w:rStyle w:val="048eb61e-7c7b-469d-a039-f48969f085f6"/>
              </w:rPr>
            </w:pPr>
            <w:r>
              <w:rPr>
                <w:rStyle w:val="048eb61e-7c7b-469d-a039-f48969f085f6"/>
              </w:rPr>
              <w:t>Valutazione del revisore</w:t>
            </w:r>
          </w:p>
        </w:tc>
        <w:tc>
          <w:tcPr>
            <w:tcW w:w="6525" w:type="dxa"/>
            <w:gridSpan w:val="2"/>
            <w:tcBorders>
              <w:bottom w:val="single" w:sz="12" w:space="0" w:color="FFFFFF"/>
            </w:tcBorders>
            <w:shd w:val="clear" w:color="auto" w:fill="61A375"/>
            <w:vAlign w:val="center"/>
          </w:tcPr>
          <w:p w14:paraId="432CD593" w14:textId="77777777" w:rsidR="00FE4DA4" w:rsidRDefault="00000000">
            <w:pPr>
              <w:pStyle w:val="8aa2c288-06ef-40da-b760-74ab58ead0b1"/>
              <w:rPr>
                <w:rStyle w:val="6228c63d-c4dd-44ef-b92d-dc4b862e79f8"/>
              </w:rPr>
            </w:pPr>
            <w:r>
              <w:rPr>
                <w:rStyle w:val="6228c63d-c4dd-44ef-b92d-dc4b862e79f8"/>
              </w:rPr>
              <w:t>Accettabile</w:t>
            </w:r>
          </w:p>
        </w:tc>
      </w:tr>
    </w:tbl>
    <w:p w14:paraId="2120BA43" w14:textId="0831D515" w:rsidR="00FE4DA4" w:rsidRDefault="00000000" w:rsidP="00350749">
      <w:pPr>
        <w:pStyle w:val="Titolo1"/>
        <w:numPr>
          <w:ilvl w:val="0"/>
          <w:numId w:val="1"/>
        </w:numPr>
        <w:tabs>
          <w:tab w:val="left" w:pos="567"/>
        </w:tabs>
      </w:pPr>
      <w:bookmarkStart w:id="15" w:name="_Toc436598543"/>
      <w:r>
        <w:lastRenderedPageBreak/>
        <w:t>PIANO DI AZION</w:t>
      </w:r>
      <w:bookmarkEnd w:id="15"/>
      <w:r w:rsidR="00350749">
        <w:t>e</w:t>
      </w:r>
    </w:p>
    <w:tbl>
      <w:tblPr>
        <w:tblW w:w="0" w:type="auto"/>
        <w:tblLayout w:type="fixed"/>
        <w:tblCellMar>
          <w:left w:w="0" w:type="dxa"/>
          <w:right w:w="0" w:type="dxa"/>
        </w:tblCellMar>
        <w:tblLook w:val="04A0" w:firstRow="1" w:lastRow="0" w:firstColumn="1" w:lastColumn="0" w:noHBand="0" w:noVBand="1"/>
      </w:tblPr>
      <w:tblGrid>
        <w:gridCol w:w="3120"/>
        <w:gridCol w:w="6525"/>
      </w:tblGrid>
      <w:tr w:rsidR="00FE4DA4" w14:paraId="48242CB2" w14:textId="77777777">
        <w:trPr>
          <w:tblHeader/>
        </w:trPr>
        <w:tc>
          <w:tcPr>
            <w:tcW w:w="9645" w:type="dxa"/>
            <w:gridSpan w:val="2"/>
            <w:vAlign w:val="center"/>
          </w:tcPr>
          <w:p w14:paraId="7F966817" w14:textId="77777777" w:rsidR="00FE4DA4" w:rsidRDefault="00FE4DA4">
            <w:pPr>
              <w:pStyle w:val="1921f7ec-1b59-4c7e-a019-d28568a3d2b3"/>
            </w:pPr>
          </w:p>
        </w:tc>
      </w:tr>
      <w:tr w:rsidR="00FE4DA4" w14:paraId="04565420" w14:textId="77777777">
        <w:trPr>
          <w:tblHeader/>
        </w:trPr>
        <w:tc>
          <w:tcPr>
            <w:tcW w:w="9645" w:type="dxa"/>
            <w:gridSpan w:val="2"/>
            <w:vAlign w:val="center"/>
          </w:tcPr>
          <w:p w14:paraId="2ED389B3" w14:textId="77777777" w:rsidR="00FE4DA4" w:rsidRDefault="00FE4DA4">
            <w:pPr>
              <w:pStyle w:val="1921f7ec-1b59-4c7e-a019-d28568a3d2b3"/>
            </w:pPr>
          </w:p>
        </w:tc>
      </w:tr>
      <w:tr w:rsidR="00FE4DA4" w14:paraId="5734A396" w14:textId="77777777">
        <w:trPr>
          <w:tblHeader/>
        </w:trPr>
        <w:tc>
          <w:tcPr>
            <w:tcW w:w="9645" w:type="dxa"/>
            <w:gridSpan w:val="2"/>
            <w:vAlign w:val="center"/>
          </w:tcPr>
          <w:p w14:paraId="7EE5F6A9" w14:textId="77777777" w:rsidR="00FE4DA4" w:rsidRDefault="00FE4DA4">
            <w:pPr>
              <w:pStyle w:val="1921f7ec-1b59-4c7e-a019-d28568a3d2b3"/>
            </w:pPr>
          </w:p>
        </w:tc>
      </w:tr>
      <w:tr w:rsidR="00FE4DA4" w14:paraId="26099973" w14:textId="77777777">
        <w:trPr>
          <w:tblHeader/>
        </w:trPr>
        <w:tc>
          <w:tcPr>
            <w:tcW w:w="9645" w:type="dxa"/>
            <w:gridSpan w:val="2"/>
            <w:vAlign w:val="center"/>
          </w:tcPr>
          <w:p w14:paraId="19748471" w14:textId="77777777" w:rsidR="00FE4DA4" w:rsidRDefault="00FE4DA4" w:rsidP="00B51A1B">
            <w:pPr>
              <w:pStyle w:val="1921f7ec-1b59-4c7e-a019-d28568a3d2b3"/>
              <w:ind w:left="0"/>
            </w:pPr>
          </w:p>
        </w:tc>
      </w:tr>
      <w:tr w:rsidR="00FE4DA4" w14:paraId="05F0899C" w14:textId="77777777">
        <w:trPr>
          <w:tblHeader/>
        </w:trPr>
        <w:tc>
          <w:tcPr>
            <w:tcW w:w="9645" w:type="dxa"/>
            <w:gridSpan w:val="2"/>
            <w:vAlign w:val="center"/>
          </w:tcPr>
          <w:p w14:paraId="5950A5AB" w14:textId="77777777" w:rsidR="00FE4DA4" w:rsidRDefault="00FE4DA4" w:rsidP="00350749">
            <w:pPr>
              <w:pStyle w:val="1921f7ec-1b59-4c7e-a019-d28568a3d2b3"/>
              <w:ind w:left="0"/>
            </w:pPr>
          </w:p>
        </w:tc>
      </w:tr>
      <w:tr w:rsidR="00FE4DA4" w14:paraId="4899534E" w14:textId="77777777">
        <w:trPr>
          <w:tblHeader/>
        </w:trPr>
        <w:tc>
          <w:tcPr>
            <w:tcW w:w="9645" w:type="dxa"/>
            <w:gridSpan w:val="2"/>
            <w:vAlign w:val="center"/>
          </w:tcPr>
          <w:p w14:paraId="77DBDC24" w14:textId="77777777" w:rsidR="00FE4DA4" w:rsidRDefault="00FE4DA4">
            <w:pPr>
              <w:pStyle w:val="1921f7ec-1b59-4c7e-a019-d28568a3d2b3"/>
            </w:pPr>
          </w:p>
        </w:tc>
      </w:tr>
      <w:tr w:rsidR="00FE4DA4" w14:paraId="35627132" w14:textId="77777777">
        <w:trPr>
          <w:trHeight w:val="765"/>
        </w:trPr>
        <w:tc>
          <w:tcPr>
            <w:tcW w:w="9645" w:type="dxa"/>
            <w:gridSpan w:val="2"/>
            <w:tcBorders>
              <w:left w:val="single" w:sz="12" w:space="0" w:color="FFFFFF"/>
            </w:tcBorders>
            <w:shd w:val="clear" w:color="auto" w:fill="4B4B4B"/>
            <w:vAlign w:val="center"/>
          </w:tcPr>
          <w:p w14:paraId="3D1DA57D" w14:textId="77777777" w:rsidR="00FE4DA4" w:rsidRDefault="00000000">
            <w:pPr>
              <w:pStyle w:val="213c9e49-cf86-4703-8e1b-e4977813a833"/>
              <w:rPr>
                <w:rStyle w:val="62866272-fe20-484e-9c32-60fcf3206f69"/>
              </w:rPr>
            </w:pPr>
            <w:r>
              <w:rPr>
                <w:rStyle w:val="62866272-fe20-484e-9c32-60fcf3206f69"/>
              </w:rPr>
              <w:t>Contrattualizzazione del responsabile del trattamento</w:t>
            </w:r>
          </w:p>
        </w:tc>
      </w:tr>
      <w:tr w:rsidR="00FE4DA4" w14:paraId="5BC2F9D9" w14:textId="77777777">
        <w:trPr>
          <w:trHeight w:val="390"/>
        </w:trPr>
        <w:tc>
          <w:tcPr>
            <w:tcW w:w="9645" w:type="dxa"/>
            <w:gridSpan w:val="2"/>
            <w:tcBorders>
              <w:bottom w:val="single" w:sz="12" w:space="0" w:color="FFFFFF"/>
            </w:tcBorders>
            <w:shd w:val="clear" w:color="auto" w:fill="E7E7E7"/>
            <w:vAlign w:val="center"/>
          </w:tcPr>
          <w:p w14:paraId="1C9D5B44" w14:textId="77777777" w:rsidR="00FE4DA4" w:rsidRDefault="00000000">
            <w:pPr>
              <w:pStyle w:val="51898825-9a2a-4304-9415-945422fb11c7"/>
              <w:rPr>
                <w:rStyle w:val="989d12a8-eff4-417b-9911-f04b448f49c7"/>
              </w:rPr>
            </w:pPr>
            <w:r>
              <w:rPr>
                <w:rStyle w:val="989d12a8-eff4-417b-9911-f04b448f49c7"/>
              </w:rPr>
              <w:t>Piano di azione / Azioni correttive</w:t>
            </w:r>
          </w:p>
        </w:tc>
      </w:tr>
      <w:tr w:rsidR="00FE4DA4" w14:paraId="7B3B4242" w14:textId="77777777">
        <w:trPr>
          <w:trHeight w:val="1455"/>
        </w:trPr>
        <w:tc>
          <w:tcPr>
            <w:tcW w:w="9645" w:type="dxa"/>
            <w:gridSpan w:val="2"/>
            <w:tcBorders>
              <w:bottom w:val="single" w:sz="12" w:space="0" w:color="FFFFFF"/>
            </w:tcBorders>
            <w:shd w:val="clear" w:color="auto" w:fill="FFFFFF"/>
            <w:vAlign w:val="center"/>
          </w:tcPr>
          <w:p w14:paraId="61F7D1DF" w14:textId="77777777" w:rsidR="00FE4DA4" w:rsidRDefault="00000000">
            <w:pPr>
              <w:pStyle w:val="00e3e4cb-c2df-4b7d-b3ef-4f8f46e8f953"/>
              <w:rPr>
                <w:rStyle w:val="d5330756-f312-4656-86a5-4885b0078360"/>
              </w:rPr>
            </w:pPr>
            <w:r>
              <w:rPr>
                <w:rStyle w:val="d5330756-f312-4656-86a5-4885b0078360"/>
              </w:rPr>
              <w:t>L'Ente verificherà con estremo rigore le modalità operative con cui verrà espletata la manutenzione tecnica dell'impianto: qualora tali interventi comportino, anche solo potenzialmente o accidentalmente, l'accesso ai dati personali (immagini o log dei transiti), si procederà tempestivamente alla formale contrattualizzazione del manutentore quale Responsabile Esterno del Trattamento. Viceversa, qualora sia tecnicamente garantito che l'attività di manutenzione riguardi esclusivamente la componente hardware (ottiche, sostegni, cablaggi) e avvenga senza alcuna possibilità di accesso o visualizzazione dei dati memorizzati nel software di gestione, non si renderà necessario il perfezionamento della predetta nomina.</w:t>
            </w:r>
          </w:p>
        </w:tc>
      </w:tr>
      <w:tr w:rsidR="00FE4DA4" w14:paraId="1E410123" w14:textId="77777777">
        <w:trPr>
          <w:trHeight w:val="255"/>
        </w:trPr>
        <w:tc>
          <w:tcPr>
            <w:tcW w:w="3120" w:type="dxa"/>
            <w:tcBorders>
              <w:bottom w:val="single" w:sz="12" w:space="0" w:color="FFFFFF"/>
            </w:tcBorders>
            <w:shd w:val="clear" w:color="auto" w:fill="E7E7E7"/>
            <w:vAlign w:val="center"/>
          </w:tcPr>
          <w:p w14:paraId="2B69CD8C" w14:textId="77777777" w:rsidR="00FE4DA4" w:rsidRDefault="00000000">
            <w:pPr>
              <w:pStyle w:val="d6e5d4f7-a087-43a3-b7d9-589d7ff66276"/>
              <w:rPr>
                <w:rStyle w:val="31e314bd-4fff-4276-8e62-ff4995731cdb"/>
              </w:rPr>
            </w:pPr>
            <w:r>
              <w:rPr>
                <w:rStyle w:val="31e314bd-4fff-4276-8e62-ff4995731cdb"/>
              </w:rPr>
              <w:t>Data prevista per l'attuazione</w:t>
            </w:r>
          </w:p>
        </w:tc>
        <w:tc>
          <w:tcPr>
            <w:tcW w:w="6525" w:type="dxa"/>
            <w:tcBorders>
              <w:bottom w:val="single" w:sz="12" w:space="0" w:color="FFFFFF"/>
            </w:tcBorders>
            <w:shd w:val="clear" w:color="auto" w:fill="FFFFFF"/>
            <w:vAlign w:val="center"/>
          </w:tcPr>
          <w:p w14:paraId="14FF392C" w14:textId="71CA71DB" w:rsidR="00FE4DA4" w:rsidRDefault="00B51A1B">
            <w:pPr>
              <w:pStyle w:val="dca3688c-d1c3-41ff-ada1-4ae6e0ff32f3"/>
              <w:rPr>
                <w:rStyle w:val="7c8a550f-f2a4-4d56-83a7-85282d714401"/>
              </w:rPr>
            </w:pPr>
            <w:r w:rsidRPr="00B51A1B">
              <w:rPr>
                <w:rStyle w:val="7c8a550f-f2a4-4d56-83a7-85282d714401"/>
                <w:highlight w:val="green"/>
              </w:rPr>
              <w:t>………/………/……..</w:t>
            </w:r>
          </w:p>
        </w:tc>
      </w:tr>
      <w:tr w:rsidR="00FE4DA4" w14:paraId="3CBF3FBB" w14:textId="77777777">
        <w:trPr>
          <w:trHeight w:val="270"/>
        </w:trPr>
        <w:tc>
          <w:tcPr>
            <w:tcW w:w="3120" w:type="dxa"/>
            <w:tcBorders>
              <w:bottom w:val="single" w:sz="12" w:space="0" w:color="FFFFFF"/>
            </w:tcBorders>
            <w:shd w:val="clear" w:color="auto" w:fill="E7E7E7"/>
            <w:vAlign w:val="center"/>
          </w:tcPr>
          <w:p w14:paraId="3ED55F60" w14:textId="77777777" w:rsidR="00FE4DA4" w:rsidRDefault="00000000">
            <w:pPr>
              <w:pStyle w:val="d6e5d4f7-a087-43a3-b7d9-589d7ff66276"/>
              <w:rPr>
                <w:rStyle w:val="31e314bd-4fff-4276-8e62-ff4995731cdb"/>
              </w:rPr>
            </w:pPr>
            <w:r>
              <w:rPr>
                <w:rStyle w:val="31e314bd-4fff-4276-8e62-ff4995731cdb"/>
              </w:rPr>
              <w:t>Responsabile dell'attuazione</w:t>
            </w:r>
          </w:p>
        </w:tc>
        <w:tc>
          <w:tcPr>
            <w:tcW w:w="6525" w:type="dxa"/>
            <w:tcBorders>
              <w:bottom w:val="single" w:sz="12" w:space="0" w:color="FFFFFF"/>
            </w:tcBorders>
            <w:shd w:val="clear" w:color="auto" w:fill="FFFFFF"/>
            <w:vAlign w:val="center"/>
          </w:tcPr>
          <w:p w14:paraId="1AB8C08A" w14:textId="23381153" w:rsidR="00FE4DA4" w:rsidRDefault="00737C43" w:rsidP="00737C43">
            <w:pPr>
              <w:pStyle w:val="dca3688c-d1c3-41ff-ada1-4ae6e0ff32f3"/>
              <w:ind w:left="0"/>
              <w:rPr>
                <w:rStyle w:val="7c8a550f-f2a4-4d56-83a7-85282d714401"/>
              </w:rPr>
            </w:pPr>
            <w:r>
              <w:rPr>
                <w:rStyle w:val="7c8a550f-f2a4-4d56-83a7-85282d714401"/>
              </w:rPr>
              <w:t xml:space="preserve">  Il sindaco del  COMUNE DI COLLI SUL VELINO DOTT</w:t>
            </w:r>
            <w:r w:rsidRPr="00737C43">
              <w:rPr>
                <w:rStyle w:val="7c8a550f-f2a4-4d56-83a7-85282d714401"/>
                <w:highlight w:val="green"/>
              </w:rPr>
              <w:t>……………………………</w:t>
            </w:r>
          </w:p>
        </w:tc>
      </w:tr>
      <w:tr w:rsidR="00FE4DA4" w14:paraId="6DAC6467" w14:textId="77777777">
        <w:trPr>
          <w:tblHeader/>
        </w:trPr>
        <w:tc>
          <w:tcPr>
            <w:tcW w:w="9645" w:type="dxa"/>
            <w:gridSpan w:val="2"/>
            <w:vAlign w:val="center"/>
          </w:tcPr>
          <w:p w14:paraId="0FFCBB5C" w14:textId="77777777" w:rsidR="00FE4DA4" w:rsidRDefault="00FE4DA4">
            <w:pPr>
              <w:pStyle w:val="1921f7ec-1b59-4c7e-a019-d28568a3d2b3"/>
            </w:pPr>
          </w:p>
        </w:tc>
      </w:tr>
    </w:tbl>
    <w:p w14:paraId="0994B52A" w14:textId="5E9355CE" w:rsidR="00FE4DA4" w:rsidRDefault="00FE4DA4" w:rsidP="00B51A1B">
      <w:pPr>
        <w:pStyle w:val="Titolo2"/>
        <w:tabs>
          <w:tab w:val="left" w:pos="567"/>
        </w:tabs>
      </w:pPr>
    </w:p>
    <w:tbl>
      <w:tblPr>
        <w:tblW w:w="9645" w:type="dxa"/>
        <w:tblLayout w:type="fixed"/>
        <w:tblCellMar>
          <w:left w:w="0" w:type="dxa"/>
          <w:right w:w="0" w:type="dxa"/>
        </w:tblCellMar>
        <w:tblLook w:val="04A0" w:firstRow="1" w:lastRow="0" w:firstColumn="1" w:lastColumn="0" w:noHBand="0" w:noVBand="1"/>
      </w:tblPr>
      <w:tblGrid>
        <w:gridCol w:w="9645"/>
      </w:tblGrid>
      <w:tr w:rsidR="00FE4DA4" w:rsidRPr="002B14CE" w14:paraId="1B9F728F" w14:textId="77777777" w:rsidTr="00B51A1B">
        <w:trPr>
          <w:trHeight w:val="345"/>
          <w:tblHeader/>
        </w:trPr>
        <w:tc>
          <w:tcPr>
            <w:tcW w:w="9645" w:type="dxa"/>
            <w:vAlign w:val="center"/>
          </w:tcPr>
          <w:p w14:paraId="28F6B58C" w14:textId="77777777" w:rsidR="00FE4DA4" w:rsidRPr="002B14CE" w:rsidRDefault="00FE4DA4" w:rsidP="00B51A1B">
            <w:pPr>
              <w:pStyle w:val="a06cdc96-7e15-4c63-a9f1-757a4be6a1d6"/>
              <w:ind w:left="0"/>
              <w:rPr>
                <w:sz w:val="20"/>
                <w:szCs w:val="20"/>
              </w:rPr>
            </w:pPr>
          </w:p>
        </w:tc>
      </w:tr>
    </w:tbl>
    <w:p w14:paraId="11D226EB" w14:textId="77777777" w:rsidR="00FE4DA4" w:rsidRDefault="00000000" w:rsidP="002B14CE">
      <w:pPr>
        <w:jc w:val="both"/>
        <w:rPr>
          <w:sz w:val="20"/>
          <w:szCs w:val="20"/>
        </w:rPr>
      </w:pPr>
      <w:bookmarkStart w:id="16" w:name="_Toc1498118621"/>
      <w:r w:rsidRPr="002B14CE">
        <w:rPr>
          <w:sz w:val="20"/>
          <w:szCs w:val="20"/>
        </w:rPr>
        <w:t>VALIDAZIONE</w:t>
      </w:r>
      <w:bookmarkEnd w:id="16"/>
    </w:p>
    <w:p w14:paraId="3B7B2009" w14:textId="77777777" w:rsidR="002B14CE" w:rsidRPr="002B14CE" w:rsidRDefault="002B14CE" w:rsidP="002B14CE">
      <w:pPr>
        <w:jc w:val="both"/>
        <w:rPr>
          <w:sz w:val="20"/>
          <w:szCs w:val="20"/>
        </w:rPr>
      </w:pPr>
    </w:p>
    <w:p w14:paraId="462BBC4B" w14:textId="0BC52591" w:rsidR="00FE4DA4" w:rsidRPr="002B14CE" w:rsidRDefault="00000000" w:rsidP="002B14CE">
      <w:pPr>
        <w:rPr>
          <w:sz w:val="17"/>
          <w:szCs w:val="17"/>
          <w:lang w:bidi="it-IT"/>
        </w:rPr>
      </w:pPr>
      <w:r w:rsidRPr="002B14CE">
        <w:rPr>
          <w:sz w:val="17"/>
          <w:szCs w:val="17"/>
          <w:lang w:bidi="it-IT"/>
        </w:rPr>
        <w:t xml:space="preserve">Io sottoscritto </w:t>
      </w:r>
      <w:r w:rsidR="00253BA4" w:rsidRPr="002B14CE">
        <w:rPr>
          <w:sz w:val="17"/>
          <w:szCs w:val="17"/>
          <w:lang w:bidi="it-IT"/>
        </w:rPr>
        <w:t>S</w:t>
      </w:r>
      <w:r w:rsidR="00350749" w:rsidRPr="002B14CE">
        <w:rPr>
          <w:sz w:val="17"/>
          <w:szCs w:val="17"/>
          <w:lang w:bidi="it-IT"/>
        </w:rPr>
        <w:t xml:space="preserve">indaco del comune di </w:t>
      </w:r>
      <w:r w:rsidR="009F4FCA" w:rsidRPr="002B14CE">
        <w:rPr>
          <w:sz w:val="17"/>
          <w:szCs w:val="17"/>
          <w:lang w:bidi="it-IT"/>
        </w:rPr>
        <w:t xml:space="preserve">COLLI SUL </w:t>
      </w:r>
      <w:r w:rsidR="00737C43" w:rsidRPr="002B14CE">
        <w:rPr>
          <w:sz w:val="17"/>
          <w:szCs w:val="17"/>
          <w:lang w:bidi="it-IT"/>
        </w:rPr>
        <w:t>VELINO Titolare</w:t>
      </w:r>
      <w:r w:rsidR="00350749" w:rsidRPr="002B14CE">
        <w:rPr>
          <w:sz w:val="17"/>
          <w:szCs w:val="17"/>
          <w:lang w:bidi="it-IT"/>
        </w:rPr>
        <w:t xml:space="preserve"> del trattamento ………………… in qualità di rappresentante legale e</w:t>
      </w:r>
      <w:r w:rsidRPr="002B14CE">
        <w:rPr>
          <w:sz w:val="17"/>
          <w:szCs w:val="17"/>
          <w:lang w:bidi="it-IT"/>
        </w:rPr>
        <w:t xml:space="preserve"> in qualità di soggetto validatore della DPIA relativa al trattamento Sistema di videosorveglianza comunale, dopo aver esaminato l'intera valutazione d'impatto effettuata:</w:t>
      </w:r>
    </w:p>
    <w:p w14:paraId="16E3688F" w14:textId="77777777" w:rsidR="00FE4DA4" w:rsidRPr="002B14CE" w:rsidRDefault="00000000" w:rsidP="002B14CE">
      <w:pPr>
        <w:rPr>
          <w:sz w:val="17"/>
          <w:szCs w:val="17"/>
        </w:rPr>
      </w:pPr>
      <w:r w:rsidRPr="002B14CE">
        <w:rPr>
          <w:sz w:val="17"/>
          <w:szCs w:val="17"/>
        </w:rPr>
        <w:t>Confermo che la descrizione del contesto del trattamento è coerente con la realtà</w:t>
      </w:r>
    </w:p>
    <w:p w14:paraId="2D2EEB3A" w14:textId="77777777" w:rsidR="00FE4DA4" w:rsidRPr="002B14CE" w:rsidRDefault="00000000" w:rsidP="002B14CE">
      <w:pPr>
        <w:rPr>
          <w:sz w:val="17"/>
          <w:szCs w:val="17"/>
        </w:rPr>
      </w:pPr>
      <w:r w:rsidRPr="002B14CE">
        <w:rPr>
          <w:sz w:val="17"/>
          <w:szCs w:val="17"/>
        </w:rPr>
        <w:t>Confermo di aver preso nota dei rischi esistenti in base alle misure pianificate o esistenti</w:t>
      </w:r>
    </w:p>
    <w:p w14:paraId="11EC39D6" w14:textId="77777777" w:rsidR="00FE4DA4" w:rsidRPr="002B14CE" w:rsidRDefault="00000000" w:rsidP="002B14CE">
      <w:pPr>
        <w:rPr>
          <w:sz w:val="17"/>
          <w:szCs w:val="17"/>
        </w:rPr>
      </w:pPr>
      <w:r w:rsidRPr="002B14CE">
        <w:rPr>
          <w:sz w:val="17"/>
          <w:szCs w:val="17"/>
        </w:rPr>
        <w:t>Approvo le misure correttive indicate</w:t>
      </w:r>
    </w:p>
    <w:p w14:paraId="2E7377AC" w14:textId="77777777" w:rsidR="00FE4DA4" w:rsidRPr="002B14CE" w:rsidRDefault="00000000" w:rsidP="002B14CE">
      <w:pPr>
        <w:rPr>
          <w:sz w:val="17"/>
          <w:szCs w:val="17"/>
        </w:rPr>
      </w:pPr>
      <w:r w:rsidRPr="002B14CE">
        <w:rPr>
          <w:sz w:val="17"/>
          <w:szCs w:val="17"/>
        </w:rPr>
        <w:t>Mi impegno ad attuare quanto prima le misure correttive indicate</w:t>
      </w:r>
    </w:p>
    <w:p w14:paraId="31FF794A" w14:textId="77777777" w:rsidR="002B14CE" w:rsidRDefault="002B14CE" w:rsidP="002B14CE">
      <w:pPr>
        <w:jc w:val="both"/>
        <w:rPr>
          <w:sz w:val="17"/>
          <w:szCs w:val="17"/>
        </w:rPr>
      </w:pPr>
    </w:p>
    <w:p w14:paraId="240CCB66" w14:textId="77777777" w:rsidR="002B14CE" w:rsidRDefault="002B14CE" w:rsidP="002B14CE">
      <w:pPr>
        <w:jc w:val="both"/>
        <w:rPr>
          <w:sz w:val="17"/>
          <w:szCs w:val="17"/>
        </w:rPr>
      </w:pPr>
    </w:p>
    <w:p w14:paraId="1EC2CC6A" w14:textId="30DCDCBB" w:rsidR="00FE4DA4" w:rsidRPr="002B14CE" w:rsidRDefault="00000000" w:rsidP="002B14CE">
      <w:pPr>
        <w:jc w:val="both"/>
        <w:rPr>
          <w:sz w:val="17"/>
          <w:szCs w:val="17"/>
        </w:rPr>
      </w:pPr>
      <w:r w:rsidRPr="002B14CE">
        <w:rPr>
          <w:sz w:val="17"/>
          <w:szCs w:val="17"/>
        </w:rPr>
        <w:t xml:space="preserve">Firma </w:t>
      </w:r>
      <w:r w:rsidRPr="002B14CE">
        <w:rPr>
          <w:sz w:val="17"/>
          <w:szCs w:val="17"/>
          <w:lang w:bidi="it-IT"/>
        </w:rPr>
        <w:t xml:space="preserve">del Validatore della DPIA </w:t>
      </w:r>
      <w:r w:rsidRPr="002B14CE">
        <w:rPr>
          <w:sz w:val="17"/>
          <w:szCs w:val="17"/>
        </w:rPr>
        <w:t>e data</w:t>
      </w:r>
    </w:p>
    <w:p w14:paraId="3228CA90" w14:textId="68F24C6E" w:rsidR="00FE4DA4" w:rsidRPr="002B14CE" w:rsidRDefault="00FE4DA4" w:rsidP="002B14CE">
      <w:pPr>
        <w:jc w:val="both"/>
        <w:rPr>
          <w:sz w:val="17"/>
          <w:szCs w:val="17"/>
        </w:rPr>
      </w:pPr>
    </w:p>
    <w:p w14:paraId="61EFB7CC" w14:textId="77777777" w:rsidR="00FE4DA4" w:rsidRPr="002B14CE" w:rsidRDefault="00000000" w:rsidP="002B14CE">
      <w:pPr>
        <w:jc w:val="both"/>
        <w:rPr>
          <w:sz w:val="17"/>
          <w:szCs w:val="17"/>
        </w:rPr>
      </w:pPr>
      <w:r w:rsidRPr="002B14CE">
        <w:rPr>
          <w:sz w:val="17"/>
          <w:szCs w:val="17"/>
        </w:rPr>
        <w:t>________________________________</w:t>
      </w:r>
    </w:p>
    <w:p w14:paraId="446B03DF" w14:textId="77777777" w:rsidR="00FE4DA4" w:rsidRPr="002B14CE" w:rsidRDefault="00FE4DA4" w:rsidP="002B14CE">
      <w:pPr>
        <w:jc w:val="both"/>
        <w:rPr>
          <w:sz w:val="17"/>
          <w:szCs w:val="17"/>
        </w:rPr>
      </w:pPr>
      <w:bookmarkStart w:id="17" w:name="EndDoc"/>
      <w:bookmarkEnd w:id="17"/>
    </w:p>
    <w:p w14:paraId="551A0DE2" w14:textId="77777777" w:rsidR="002B14CE" w:rsidRDefault="002B14CE" w:rsidP="002B14CE">
      <w:pPr>
        <w:jc w:val="both"/>
        <w:rPr>
          <w:sz w:val="17"/>
          <w:szCs w:val="17"/>
        </w:rPr>
      </w:pPr>
    </w:p>
    <w:p w14:paraId="2C54C8B9" w14:textId="77777777" w:rsidR="002B14CE" w:rsidRDefault="002B14CE" w:rsidP="002B14CE">
      <w:pPr>
        <w:jc w:val="both"/>
        <w:rPr>
          <w:sz w:val="17"/>
          <w:szCs w:val="17"/>
        </w:rPr>
      </w:pPr>
    </w:p>
    <w:p w14:paraId="32435D5C" w14:textId="77777777" w:rsidR="00253BA4" w:rsidRPr="002B14CE" w:rsidRDefault="00253BA4" w:rsidP="002B14CE">
      <w:pPr>
        <w:jc w:val="both"/>
        <w:rPr>
          <w:sz w:val="17"/>
          <w:szCs w:val="17"/>
        </w:rPr>
      </w:pPr>
    </w:p>
    <w:p w14:paraId="55ABA7E1" w14:textId="77777777" w:rsidR="002B14CE" w:rsidRDefault="002B14CE" w:rsidP="002B14CE">
      <w:pPr>
        <w:jc w:val="both"/>
        <w:rPr>
          <w:sz w:val="17"/>
          <w:szCs w:val="17"/>
        </w:rPr>
      </w:pPr>
    </w:p>
    <w:p w14:paraId="7F5F207F" w14:textId="77777777" w:rsidR="002B14CE" w:rsidRDefault="002B14CE" w:rsidP="002B14CE">
      <w:pPr>
        <w:jc w:val="both"/>
        <w:rPr>
          <w:sz w:val="17"/>
          <w:szCs w:val="17"/>
        </w:rPr>
      </w:pPr>
    </w:p>
    <w:p w14:paraId="44D5272B" w14:textId="77777777" w:rsidR="002B14CE" w:rsidRDefault="00253BA4" w:rsidP="002B14CE">
      <w:pPr>
        <w:jc w:val="both"/>
        <w:rPr>
          <w:sz w:val="17"/>
          <w:szCs w:val="17"/>
        </w:rPr>
      </w:pPr>
      <w:r w:rsidRPr="002B14CE">
        <w:rPr>
          <w:sz w:val="17"/>
          <w:szCs w:val="17"/>
        </w:rPr>
        <w:t>Il DPO</w:t>
      </w:r>
      <w:r w:rsidR="002B14CE">
        <w:rPr>
          <w:sz w:val="17"/>
          <w:szCs w:val="17"/>
        </w:rPr>
        <w:t>, Dott, Giacomo MARCHIONI</w:t>
      </w:r>
    </w:p>
    <w:p w14:paraId="17BCD72C" w14:textId="26AC19A9" w:rsidR="00350749" w:rsidRPr="002B14CE" w:rsidRDefault="00253BA4" w:rsidP="002B14CE">
      <w:pPr>
        <w:jc w:val="both"/>
        <w:rPr>
          <w:sz w:val="17"/>
          <w:szCs w:val="17"/>
        </w:rPr>
      </w:pPr>
      <w:r w:rsidRPr="002B14CE">
        <w:rPr>
          <w:sz w:val="17"/>
          <w:szCs w:val="17"/>
        </w:rPr>
        <w:t xml:space="preserve"> F.to. digitalmente                                                                                            </w:t>
      </w:r>
      <w:r w:rsidR="009F4FCA" w:rsidRPr="002B14CE">
        <w:rPr>
          <w:sz w:val="17"/>
          <w:szCs w:val="17"/>
        </w:rPr>
        <w:t>COLLI SUL VELINO</w:t>
      </w:r>
      <w:r w:rsidR="00164F1E" w:rsidRPr="002B14CE">
        <w:rPr>
          <w:sz w:val="17"/>
          <w:szCs w:val="17"/>
        </w:rPr>
        <w:t>……</w:t>
      </w:r>
      <w:r w:rsidRPr="002B14CE">
        <w:rPr>
          <w:sz w:val="17"/>
          <w:szCs w:val="17"/>
        </w:rPr>
        <w:t>/…………/…………</w:t>
      </w:r>
    </w:p>
    <w:sectPr w:rsidR="00350749" w:rsidRPr="002B14CE">
      <w:headerReference w:type="default" r:id="rId8"/>
      <w:footerReference w:type="default" r:id="rId9"/>
      <w:pgSz w:w="11907" w:h="16839" w:code="9"/>
      <w:pgMar w:top="1417" w:right="1134" w:bottom="1134" w:left="1134"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F29B" w14:textId="77777777" w:rsidR="00D069C1" w:rsidRDefault="00D069C1">
      <w:r>
        <w:separator/>
      </w:r>
    </w:p>
  </w:endnote>
  <w:endnote w:type="continuationSeparator" w:id="0">
    <w:p w14:paraId="13B008A6" w14:textId="77777777" w:rsidR="00D069C1" w:rsidRDefault="00D0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40" w:type="dxa"/>
      <w:tblBorders>
        <w:top w:val="single" w:sz="4" w:space="0" w:color="000000"/>
        <w:insideH w:val="none" w:sz="0" w:space="0" w:color="000000"/>
        <w:insideV w:val="none" w:sz="0" w:space="0" w:color="000000"/>
      </w:tblBorders>
      <w:tblCellMar>
        <w:top w:w="72" w:type="dxa"/>
        <w:left w:w="115" w:type="dxa"/>
        <w:bottom w:w="72" w:type="dxa"/>
        <w:right w:w="115" w:type="dxa"/>
      </w:tblCellMar>
      <w:tblLook w:val="04A0" w:firstRow="1" w:lastRow="0" w:firstColumn="1" w:lastColumn="0" w:noHBand="0" w:noVBand="1"/>
    </w:tblPr>
    <w:tblGrid>
      <w:gridCol w:w="3232"/>
      <w:gridCol w:w="5190"/>
      <w:gridCol w:w="1418"/>
    </w:tblGrid>
    <w:tr w:rsidR="00FE4DA4" w14:paraId="067421BA" w14:textId="77777777">
      <w:tc>
        <w:tcPr>
          <w:tcW w:w="3232" w:type="dxa"/>
          <w:tcBorders>
            <w:top w:val="single" w:sz="4" w:space="0" w:color="000000"/>
            <w:left w:val="nil"/>
            <w:bottom w:val="nil"/>
            <w:right w:val="single" w:sz="4" w:space="0" w:color="000000"/>
          </w:tcBorders>
          <w:tcMar>
            <w:top w:w="72" w:type="dxa"/>
            <w:left w:w="115" w:type="dxa"/>
            <w:bottom w:w="72" w:type="dxa"/>
            <w:right w:w="115" w:type="dxa"/>
          </w:tcMar>
        </w:tcPr>
        <w:p w14:paraId="718126EC" w14:textId="5DDFAECA" w:rsidR="00FE4DA4" w:rsidRDefault="00000000">
          <w:pPr>
            <w:pStyle w:val="NSHeaderFooter"/>
            <w:rPr>
              <w:sz w:val="16"/>
              <w:szCs w:val="16"/>
            </w:rPr>
          </w:pPr>
          <w:r>
            <w:rPr>
              <w:b/>
              <w:bCs/>
              <w:sz w:val="16"/>
              <w:szCs w:val="16"/>
            </w:rPr>
            <w:t xml:space="preserve">COMUNE </w:t>
          </w:r>
          <w:r w:rsidR="005F6352">
            <w:rPr>
              <w:b/>
              <w:bCs/>
              <w:sz w:val="16"/>
              <w:szCs w:val="16"/>
            </w:rPr>
            <w:t>DI COLLI SUL VELINO</w:t>
          </w:r>
        </w:p>
        <w:p w14:paraId="02BF25DF" w14:textId="6A870BC1" w:rsidR="00FE4DA4" w:rsidRDefault="00000000">
          <w:pPr>
            <w:pStyle w:val="NSHeaderFooter"/>
            <w:rPr>
              <w:sz w:val="16"/>
              <w:szCs w:val="16"/>
            </w:rPr>
          </w:pPr>
          <w:r>
            <w:rPr>
              <w:sz w:val="16"/>
              <w:szCs w:val="16"/>
            </w:rPr>
            <w:t xml:space="preserve">Partita IVA </w:t>
          </w:r>
          <w:r w:rsidR="00164F1E">
            <w:rPr>
              <w:sz w:val="16"/>
              <w:szCs w:val="16"/>
            </w:rPr>
            <w:t>00108930579</w:t>
          </w:r>
        </w:p>
      </w:tc>
      <w:tc>
        <w:tcPr>
          <w:tcW w:w="5190" w:type="dxa"/>
          <w:tcBorders>
            <w:top w:val="single" w:sz="4" w:space="0" w:color="000000"/>
            <w:left w:val="single" w:sz="4" w:space="0" w:color="000000"/>
            <w:bottom w:val="nil"/>
            <w:right w:val="nil"/>
          </w:tcBorders>
          <w:tcMar>
            <w:top w:w="72" w:type="dxa"/>
            <w:left w:w="115" w:type="dxa"/>
            <w:bottom w:w="72" w:type="dxa"/>
            <w:right w:w="115" w:type="dxa"/>
          </w:tcMar>
        </w:tcPr>
        <w:p w14:paraId="7A1C927B" w14:textId="49752C11" w:rsidR="00FE4DA4" w:rsidRPr="00922D86" w:rsidRDefault="00922D86">
          <w:pPr>
            <w:pStyle w:val="NSHeaderFooter"/>
            <w:rPr>
              <w:sz w:val="16"/>
              <w:szCs w:val="16"/>
            </w:rPr>
          </w:pPr>
          <w:r w:rsidRPr="00922D86">
            <w:rPr>
              <w:sz w:val="16"/>
              <w:szCs w:val="16"/>
            </w:rPr>
            <w:t>VIA CESARE BATTISTI 36</w:t>
          </w:r>
          <w:r>
            <w:rPr>
              <w:sz w:val="16"/>
              <w:szCs w:val="16"/>
            </w:rPr>
            <w:t>- COLLI SUL VELINO - RIETI.</w:t>
          </w:r>
        </w:p>
      </w:tc>
      <w:tc>
        <w:tcPr>
          <w:tcW w:w="1418" w:type="dxa"/>
          <w:tcBorders>
            <w:top w:val="single" w:sz="4" w:space="0" w:color="000000"/>
            <w:left w:val="nil"/>
            <w:bottom w:val="nil"/>
            <w:right w:val="nil"/>
          </w:tcBorders>
          <w:shd w:val="clear" w:color="auto" w:fill="C4BD97"/>
          <w:tcMar>
            <w:top w:w="72" w:type="dxa"/>
            <w:left w:w="115" w:type="dxa"/>
            <w:bottom w:w="72" w:type="dxa"/>
            <w:right w:w="115" w:type="dxa"/>
          </w:tcMar>
        </w:tcPr>
        <w:p w14:paraId="352C7AEA" w14:textId="77777777" w:rsidR="00FE4DA4" w:rsidRDefault="00000000">
          <w:pPr>
            <w:pStyle w:val="NSHeaderFooter"/>
            <w:jc w:val="right"/>
          </w:pPr>
          <w:r>
            <w:rPr>
              <w:sz w:val="16"/>
              <w:szCs w:val="16"/>
            </w:rPr>
            <w:t>Pag</w:t>
          </w:r>
          <w:r>
            <w:rPr>
              <w:sz w:val="16"/>
              <w:szCs w:val="16"/>
              <w:lang w:bidi="it-IT"/>
            </w:rPr>
            <w:t xml:space="preserve">ina </w:t>
          </w:r>
          <w:r>
            <w:rPr>
              <w:sz w:val="16"/>
              <w:szCs w:val="16"/>
            </w:rPr>
            <w:fldChar w:fldCharType="begin"/>
          </w:r>
          <w:r>
            <w:rPr>
              <w:sz w:val="16"/>
              <w:szCs w:val="16"/>
            </w:rPr>
            <w:instrText xml:space="preserve"> PAGE </w:instrText>
          </w:r>
          <w:r>
            <w:rPr>
              <w:sz w:val="16"/>
              <w:szCs w:val="16"/>
            </w:rPr>
            <w:fldChar w:fldCharType="separate"/>
          </w:r>
          <w:r>
            <w:rPr>
              <w:sz w:val="16"/>
              <w:szCs w:val="16"/>
            </w:rPr>
            <w:t>#</w:t>
          </w:r>
          <w:r>
            <w:rPr>
              <w:sz w:val="16"/>
              <w:szCs w:val="16"/>
            </w:rPr>
            <w:fldChar w:fldCharType="end"/>
          </w:r>
          <w:r>
            <w:rPr>
              <w:sz w:val="16"/>
              <w:szCs w:val="16"/>
            </w:rPr>
            <w:t xml:space="preserve"> di </w:t>
          </w:r>
          <w:r>
            <w:rPr>
              <w:sz w:val="16"/>
              <w:szCs w:val="16"/>
            </w:rPr>
            <w:fldChar w:fldCharType="begin"/>
          </w:r>
          <w:r>
            <w:rPr>
              <w:sz w:val="16"/>
              <w:szCs w:val="16"/>
            </w:rPr>
            <w:instrText>NUMPAGES</w:instrText>
          </w:r>
          <w:r>
            <w:rPr>
              <w:sz w:val="16"/>
              <w:szCs w:val="16"/>
            </w:rPr>
            <w:fldChar w:fldCharType="separate"/>
          </w:r>
          <w:r>
            <w:rPr>
              <w:sz w:val="16"/>
              <w:szCs w:val="16"/>
            </w:rPr>
            <w:t>#</w:t>
          </w:r>
          <w:r>
            <w:rPr>
              <w:sz w:val="16"/>
              <w:szCs w:val="16"/>
            </w:rPr>
            <w:fldChar w:fldCharType="end"/>
          </w:r>
        </w:p>
      </w:tc>
    </w:tr>
  </w:tbl>
  <w:p w14:paraId="303E9152" w14:textId="77777777" w:rsidR="00FE4DA4" w:rsidRDefault="00FE4D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87997" w14:textId="77777777" w:rsidR="00D069C1" w:rsidRDefault="00D069C1">
      <w:r>
        <w:separator/>
      </w:r>
    </w:p>
  </w:footnote>
  <w:footnote w:type="continuationSeparator" w:id="0">
    <w:p w14:paraId="6F77F3AA" w14:textId="77777777" w:rsidR="00D069C1" w:rsidRDefault="00D06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40" w:type="dxa"/>
      <w:tblBorders>
        <w:insideH w:val="none" w:sz="0" w:space="0" w:color="000000"/>
        <w:insideV w:val="none" w:sz="0" w:space="0" w:color="000000"/>
      </w:tblBorders>
      <w:tblCellMar>
        <w:top w:w="72" w:type="dxa"/>
        <w:left w:w="115" w:type="dxa"/>
        <w:bottom w:w="72" w:type="dxa"/>
        <w:right w:w="115" w:type="dxa"/>
      </w:tblCellMar>
      <w:tblLook w:val="04A0" w:firstRow="1" w:lastRow="0" w:firstColumn="1" w:lastColumn="0" w:noHBand="0" w:noVBand="1"/>
    </w:tblPr>
    <w:tblGrid>
      <w:gridCol w:w="4357"/>
      <w:gridCol w:w="5483"/>
    </w:tblGrid>
    <w:tr w:rsidR="00FE4DA4" w14:paraId="58F9BC17" w14:textId="77777777">
      <w:trPr>
        <w:trHeight w:val="1140"/>
      </w:trPr>
      <w:tc>
        <w:tcPr>
          <w:tcW w:w="4357" w:type="dxa"/>
          <w:tcBorders>
            <w:top w:val="nil"/>
            <w:left w:val="nil"/>
            <w:bottom w:val="single" w:sz="4" w:space="0" w:color="000000"/>
            <w:right w:val="nil"/>
          </w:tcBorders>
          <w:tcMar>
            <w:top w:w="72" w:type="dxa"/>
            <w:left w:w="115" w:type="dxa"/>
            <w:bottom w:w="72" w:type="dxa"/>
            <w:right w:w="115" w:type="dxa"/>
          </w:tcMar>
          <w:vAlign w:val="bottom"/>
        </w:tcPr>
        <w:p w14:paraId="7CADEEEB" w14:textId="413E504A" w:rsidR="00FE4DA4" w:rsidRDefault="00FE4DA4">
          <w:pPr>
            <w:ind w:right="15"/>
            <w:rPr>
              <w:noProof/>
              <w:color w:val="76923C" w:themeColor="accent3" w:themeShade="BF"/>
              <w:sz w:val="24"/>
              <w:szCs w:val="24"/>
            </w:rPr>
          </w:pPr>
        </w:p>
      </w:tc>
      <w:tc>
        <w:tcPr>
          <w:tcW w:w="5483" w:type="dxa"/>
          <w:tcBorders>
            <w:top w:val="nil"/>
            <w:left w:val="nil"/>
            <w:bottom w:val="single" w:sz="4" w:space="0" w:color="000000"/>
            <w:right w:val="nil"/>
          </w:tcBorders>
          <w:shd w:val="clear" w:color="auto" w:fill="C4BD97"/>
          <w:tcMar>
            <w:top w:w="72" w:type="dxa"/>
            <w:left w:w="115" w:type="dxa"/>
            <w:bottom w:w="72" w:type="dxa"/>
            <w:right w:w="115" w:type="dxa"/>
          </w:tcMar>
          <w:vAlign w:val="bottom"/>
        </w:tcPr>
        <w:p w14:paraId="37B3ABA0" w14:textId="77777777" w:rsidR="00FE4DA4" w:rsidRDefault="00000000">
          <w:pPr>
            <w:pStyle w:val="NSHeaderFooter"/>
            <w:jc w:val="right"/>
            <w:rPr>
              <w:noProof/>
              <w:sz w:val="16"/>
              <w:szCs w:val="16"/>
            </w:rPr>
          </w:pPr>
          <w:r>
            <w:rPr>
              <w:noProof/>
              <w:sz w:val="16"/>
              <w:szCs w:val="16"/>
            </w:rPr>
            <w:t>DPIA</w:t>
          </w:r>
        </w:p>
        <w:p w14:paraId="02CBF584" w14:textId="77777777" w:rsidR="00FE4DA4" w:rsidRDefault="00000000">
          <w:pPr>
            <w:pStyle w:val="NSHeaderFooter"/>
            <w:jc w:val="right"/>
            <w:rPr>
              <w:noProof/>
              <w:sz w:val="16"/>
              <w:szCs w:val="16"/>
            </w:rPr>
          </w:pPr>
          <w:r>
            <w:rPr>
              <w:noProof/>
              <w:sz w:val="16"/>
              <w:szCs w:val="16"/>
            </w:rPr>
            <w:t>Versione: 1.0</w:t>
          </w:r>
        </w:p>
        <w:p w14:paraId="65967B01" w14:textId="3ED98AAA" w:rsidR="00FE4DA4" w:rsidRDefault="00000000">
          <w:pPr>
            <w:pStyle w:val="NSHeaderFooter"/>
            <w:jc w:val="right"/>
            <w:rPr>
              <w:noProof/>
            </w:rPr>
          </w:pPr>
          <w:r>
            <w:rPr>
              <w:noProof/>
              <w:sz w:val="16"/>
              <w:szCs w:val="16"/>
            </w:rPr>
            <w:t xml:space="preserve">Data: </w:t>
          </w:r>
          <w:r w:rsidR="00327F7D" w:rsidRPr="00327F7D">
            <w:rPr>
              <w:noProof/>
              <w:sz w:val="16"/>
              <w:szCs w:val="16"/>
              <w:highlight w:val="green"/>
            </w:rPr>
            <w:t>………./………../………</w:t>
          </w:r>
        </w:p>
      </w:tc>
    </w:tr>
  </w:tbl>
  <w:p w14:paraId="7FB1B051" w14:textId="77777777" w:rsidR="00FE4DA4" w:rsidRDefault="00FE4D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86A1"/>
    <w:multiLevelType w:val="multilevel"/>
    <w:tmpl w:val="570E3FD6"/>
    <w:lvl w:ilvl="0">
      <w:start w:val="1"/>
      <w:numFmt w:val="decimal"/>
      <w:lvlText w:val="%1."/>
      <w:lvlJc w:val="left"/>
      <w:pPr>
        <w:ind w:left="454" w:hanging="454"/>
      </w:pPr>
    </w:lvl>
    <w:lvl w:ilvl="1">
      <w:start w:val="1"/>
      <w:numFmt w:val="decimal"/>
      <w:lvlText w:val="%1.%2."/>
      <w:lvlJc w:val="left"/>
      <w:pPr>
        <w:ind w:left="907" w:hanging="907"/>
      </w:pPr>
    </w:lvl>
    <w:lvl w:ilvl="2">
      <w:start w:val="1"/>
      <w:numFmt w:val="decimal"/>
      <w:lvlText w:val="%1.%2.%3."/>
      <w:lvlJc w:val="left"/>
      <w:pPr>
        <w:ind w:left="1361" w:hanging="1361"/>
      </w:pPr>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00186A2"/>
    <w:multiLevelType w:val="multilevel"/>
    <w:tmpl w:val="4A38B74A"/>
    <w:lvl w:ilvl="0">
      <w:start w:val="1"/>
      <w:numFmt w:val="decimal"/>
      <w:lvlText w:val=""/>
      <w:lvlJc w:val="left"/>
      <w:pPr>
        <w:ind w:left="0" w:firstLine="0"/>
      </w:pPr>
    </w:lvl>
    <w:lvl w:ilvl="1">
      <w:start w:val="1"/>
      <w:numFmt w:val="lowerLetter"/>
      <w:lvlText w:val="%2)"/>
      <w:lvlJc w:val="left"/>
      <w:pPr>
        <w:ind w:left="567" w:hanging="283"/>
      </w:pPr>
    </w:lvl>
    <w:lvl w:ilvl="2">
      <w:start w:val="1"/>
      <w:numFmt w:val="decimal"/>
      <w:lvlText w:val="%3."/>
      <w:lvlJc w:val="left"/>
      <w:pPr>
        <w:ind w:left="850" w:hanging="283"/>
      </w:pPr>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000186A3"/>
    <w:multiLevelType w:val="multilevel"/>
    <w:tmpl w:val="EE444A86"/>
    <w:lvl w:ilvl="0">
      <w:start w:val="1"/>
      <w:numFmt w:val="none"/>
      <w:lvlText w:val="·"/>
      <w:lvlJc w:val="left"/>
      <w:pPr>
        <w:ind w:left="340" w:hanging="340"/>
      </w:pPr>
      <w:rPr>
        <w:rFonts w:ascii="Symbol" w:hAnsi="Symbol"/>
      </w:rPr>
    </w:lvl>
    <w:lvl w:ilvl="1">
      <w:start w:val="1"/>
      <w:numFmt w:val="none"/>
      <w:lvlText w:val="·"/>
      <w:lvlJc w:val="left"/>
      <w:pPr>
        <w:ind w:left="680" w:hanging="340"/>
      </w:pPr>
      <w:rPr>
        <w:rFonts w:ascii="Symbol" w:hAnsi="Symbol"/>
      </w:rPr>
    </w:lvl>
    <w:lvl w:ilvl="2">
      <w:start w:val="1"/>
      <w:numFmt w:val="none"/>
      <w:lvlText w:val="·"/>
      <w:lvlJc w:val="left"/>
      <w:pPr>
        <w:ind w:left="1020" w:hanging="680"/>
      </w:pPr>
      <w:rPr>
        <w:rFonts w:ascii="Symbol" w:hAnsi="Symbol"/>
      </w:r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 w15:restartNumberingAfterBreak="0">
    <w:nsid w:val="000186A4"/>
    <w:multiLevelType w:val="multilevel"/>
    <w:tmpl w:val="5F443484"/>
    <w:lvl w:ilvl="0">
      <w:start w:val="1"/>
      <w:numFmt w:val="lowerLetter"/>
      <w:lvlText w:val="%1)"/>
      <w:lvlJc w:val="left"/>
      <w:pPr>
        <w:ind w:left="340" w:hanging="34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186A5"/>
    <w:multiLevelType w:val="multilevel"/>
    <w:tmpl w:val="32A40576"/>
    <w:lvl w:ilvl="0">
      <w:start w:val="1"/>
      <w:numFmt w:val="upperLetter"/>
      <w:lvlText w:val="%1)"/>
      <w:lvlJc w:val="left"/>
      <w:pPr>
        <w:ind w:left="340" w:hanging="34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000186A6"/>
    <w:multiLevelType w:val="multilevel"/>
    <w:tmpl w:val="F4F4ED94"/>
    <w:lvl w:ilvl="0">
      <w:start w:val="1"/>
      <w:numFmt w:val="decimal"/>
      <w:lvlText w:val="%1)"/>
      <w:lvlJc w:val="left"/>
      <w:pPr>
        <w:ind w:left="340" w:hanging="34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186A7"/>
    <w:multiLevelType w:val="multilevel"/>
    <w:tmpl w:val="FEEC32BC"/>
    <w:lvl w:ilvl="0">
      <w:start w:val="1"/>
      <w:numFmt w:val="lowerRoman"/>
      <w:lvlText w:val="%1)"/>
      <w:lvlJc w:val="left"/>
      <w:pPr>
        <w:ind w:left="340" w:hanging="34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000186A8"/>
    <w:multiLevelType w:val="multilevel"/>
    <w:tmpl w:val="9D38E742"/>
    <w:lvl w:ilvl="0">
      <w:start w:val="1"/>
      <w:numFmt w:val="upperRoman"/>
      <w:lvlText w:val="%1)"/>
      <w:lvlJc w:val="left"/>
      <w:pPr>
        <w:ind w:left="340" w:hanging="34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15:restartNumberingAfterBreak="0">
    <w:nsid w:val="2C5BB019"/>
    <w:multiLevelType w:val="multilevel"/>
    <w:tmpl w:val="6676256E"/>
    <w:lvl w:ilvl="0">
      <w:start w:val="1"/>
      <w:numFmt w:val="none"/>
      <w:lvlText w:val="·"/>
      <w:lvlJc w:val="left"/>
      <w:pPr>
        <w:ind w:left="340" w:hanging="340"/>
      </w:pPr>
      <w:rPr>
        <w:rFonts w:ascii="Symbol" w:hAnsi="Symbol"/>
      </w:rPr>
    </w:lvl>
    <w:lvl w:ilvl="1">
      <w:start w:val="1"/>
      <w:numFmt w:val="none"/>
      <w:lvlText w:val="·"/>
      <w:lvlJc w:val="left"/>
      <w:pPr>
        <w:ind w:left="680" w:hanging="340"/>
      </w:pPr>
      <w:rPr>
        <w:rFonts w:ascii="Symbol" w:hAnsi="Symbol"/>
      </w:rPr>
    </w:lvl>
    <w:lvl w:ilvl="2">
      <w:start w:val="1"/>
      <w:numFmt w:val="none"/>
      <w:lvlText w:val="·"/>
      <w:lvlJc w:val="left"/>
      <w:pPr>
        <w:ind w:left="1020" w:hanging="680"/>
      </w:pPr>
      <w:rPr>
        <w:rFonts w:ascii="Symbol" w:hAnsi="Symbol"/>
      </w:r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9" w15:restartNumberingAfterBreak="0">
    <w:nsid w:val="4E10057B"/>
    <w:multiLevelType w:val="multilevel"/>
    <w:tmpl w:val="CB5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43E37"/>
    <w:multiLevelType w:val="multilevel"/>
    <w:tmpl w:val="06AE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B86EF1"/>
    <w:multiLevelType w:val="multilevel"/>
    <w:tmpl w:val="6AA47CE6"/>
    <w:lvl w:ilvl="0">
      <w:start w:val="1"/>
      <w:numFmt w:val="decimal"/>
      <w:lvlText w:val="%1."/>
      <w:lvlJc w:val="left"/>
      <w:pPr>
        <w:ind w:left="454" w:hanging="454"/>
      </w:pPr>
    </w:lvl>
    <w:lvl w:ilvl="1">
      <w:start w:val="1"/>
      <w:numFmt w:val="decimal"/>
      <w:lvlText w:val="%1.%2."/>
      <w:lvlJc w:val="left"/>
      <w:pPr>
        <w:ind w:left="907" w:hanging="907"/>
      </w:pPr>
    </w:lvl>
    <w:lvl w:ilvl="2">
      <w:start w:val="1"/>
      <w:numFmt w:val="decimal"/>
      <w:lvlText w:val="%1.%2.%3."/>
      <w:lvlJc w:val="left"/>
      <w:pPr>
        <w:ind w:left="1361" w:hanging="1361"/>
      </w:pPr>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570309134">
    <w:abstractNumId w:val="11"/>
  </w:num>
  <w:num w:numId="2" w16cid:durableId="940600400">
    <w:abstractNumId w:val="8"/>
  </w:num>
  <w:num w:numId="3" w16cid:durableId="295991651">
    <w:abstractNumId w:val="10"/>
  </w:num>
  <w:num w:numId="4" w16cid:durableId="323320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A4"/>
    <w:rsid w:val="00093980"/>
    <w:rsid w:val="00164F1E"/>
    <w:rsid w:val="00241359"/>
    <w:rsid w:val="00253BA4"/>
    <w:rsid w:val="002A7433"/>
    <w:rsid w:val="002B14CE"/>
    <w:rsid w:val="00327F7D"/>
    <w:rsid w:val="00342F32"/>
    <w:rsid w:val="00350749"/>
    <w:rsid w:val="0037458F"/>
    <w:rsid w:val="003B7381"/>
    <w:rsid w:val="00402AD1"/>
    <w:rsid w:val="0053167D"/>
    <w:rsid w:val="005546F9"/>
    <w:rsid w:val="005F6352"/>
    <w:rsid w:val="007174EE"/>
    <w:rsid w:val="00731ACA"/>
    <w:rsid w:val="00737C43"/>
    <w:rsid w:val="007770DC"/>
    <w:rsid w:val="00786CA0"/>
    <w:rsid w:val="007A7828"/>
    <w:rsid w:val="007E7560"/>
    <w:rsid w:val="00812414"/>
    <w:rsid w:val="008946B9"/>
    <w:rsid w:val="008D33B1"/>
    <w:rsid w:val="00922D86"/>
    <w:rsid w:val="0093131C"/>
    <w:rsid w:val="009F4FCA"/>
    <w:rsid w:val="009F5BDB"/>
    <w:rsid w:val="00AE4106"/>
    <w:rsid w:val="00B51A1B"/>
    <w:rsid w:val="00B77C05"/>
    <w:rsid w:val="00C711A1"/>
    <w:rsid w:val="00C900AA"/>
    <w:rsid w:val="00D069C1"/>
    <w:rsid w:val="00D34935"/>
    <w:rsid w:val="00D8110B"/>
    <w:rsid w:val="00DE5CD7"/>
    <w:rsid w:val="00E42B91"/>
    <w:rsid w:val="00E76895"/>
    <w:rsid w:val="00E856D3"/>
    <w:rsid w:val="00F30963"/>
    <w:rsid w:val="00F42EA7"/>
    <w:rsid w:val="00FB7FEA"/>
    <w:rsid w:val="00FE4DA4"/>
  </w:rsids>
  <m:mathPr>
    <m:mathFont m:val="Cambria Math"/>
    <m:brkBin m:val="before"/>
    <m:brkBinSub m:val="--"/>
    <m:smallFrac m:val="0"/>
    <m:dispDef/>
    <m:lMargin m:val="0"/>
    <m:rMargin m:val="0"/>
    <m:defJc m:val="centerGroup"/>
    <m:wrapIndent m:val="0"/>
    <m:intLim m:val="undOvr"/>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77AB3"/>
  <w15:docId w15:val="{CB6C4C01-C93F-4770-9E7C-B376EFAD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aliases w:val="NS_Titolo1"/>
    <w:next w:val="NSCorpoTestoNormale"/>
    <w:uiPriority w:val="9"/>
    <w:qFormat/>
    <w:pPr>
      <w:keepNext/>
      <w:spacing w:before="720" w:after="240"/>
      <w:outlineLvl w:val="0"/>
    </w:pPr>
    <w:rPr>
      <w:b/>
      <w:caps/>
      <w:color w:val="004A7F"/>
      <w:sz w:val="36"/>
      <w:szCs w:val="36"/>
    </w:rPr>
  </w:style>
  <w:style w:type="paragraph" w:styleId="Titolo2">
    <w:name w:val="heading 2"/>
    <w:aliases w:val="NS_Titolo2"/>
    <w:basedOn w:val="Titolo1"/>
    <w:next w:val="NSCorpoTestoNormale"/>
    <w:uiPriority w:val="9"/>
    <w:unhideWhenUsed/>
    <w:qFormat/>
    <w:pPr>
      <w:spacing w:before="480" w:after="120"/>
      <w:outlineLvl w:val="1"/>
    </w:pPr>
    <w:rPr>
      <w:caps w:val="0"/>
      <w:sz w:val="32"/>
      <w:szCs w:val="32"/>
    </w:rPr>
  </w:style>
  <w:style w:type="paragraph" w:styleId="Titolo3">
    <w:name w:val="heading 3"/>
    <w:aliases w:val="NS_Titolo3"/>
    <w:basedOn w:val="Titolo1"/>
    <w:next w:val="NSCorpoTestoNormale"/>
    <w:uiPriority w:val="9"/>
    <w:semiHidden/>
    <w:unhideWhenUsed/>
    <w:qFormat/>
    <w:pPr>
      <w:spacing w:before="480" w:after="120"/>
      <w:outlineLvl w:val="2"/>
    </w:pPr>
    <w:rPr>
      <w:caps w:val="0"/>
      <w:sz w:val="28"/>
      <w:szCs w:val="28"/>
    </w:rPr>
  </w:style>
  <w:style w:type="paragraph" w:styleId="Titolo4">
    <w:name w:val="heading 4"/>
    <w:aliases w:val="NS_Titolo4"/>
    <w:basedOn w:val="Titolo1"/>
    <w:next w:val="NSCorpoTestoNormale"/>
    <w:uiPriority w:val="9"/>
    <w:semiHidden/>
    <w:unhideWhenUsed/>
    <w:qFormat/>
    <w:pPr>
      <w:spacing w:before="360" w:after="120"/>
      <w:outlineLvl w:val="3"/>
    </w:pPr>
    <w:rPr>
      <w:i/>
      <w:caps w:val="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SHeaderFooter">
    <w:name w:val="NS_HeaderFooter"/>
  </w:style>
  <w:style w:type="paragraph" w:customStyle="1" w:styleId="NSIntestazione1">
    <w:name w:val="NS_Intestazione1"/>
    <w:next w:val="NSCorpoTestoNormale"/>
    <w:pPr>
      <w:keepNext/>
      <w:jc w:val="center"/>
    </w:pPr>
    <w:rPr>
      <w:b/>
      <w:caps/>
      <w:color w:val="000000"/>
      <w:sz w:val="36"/>
      <w:szCs w:val="36"/>
    </w:rPr>
  </w:style>
  <w:style w:type="paragraph" w:customStyle="1" w:styleId="NSCorpoTestoNormale">
    <w:name w:val="NS_CorpoTestoNormale"/>
    <w:pPr>
      <w:spacing w:after="120" w:line="276" w:lineRule="auto"/>
      <w:ind w:firstLine="283"/>
      <w:jc w:val="both"/>
    </w:pPr>
    <w:rPr>
      <w:color w:val="000000"/>
      <w:sz w:val="20"/>
      <w:szCs w:val="20"/>
    </w:rPr>
  </w:style>
  <w:style w:type="paragraph" w:customStyle="1" w:styleId="NSIntestazione2">
    <w:name w:val="NS_Intestazione2"/>
    <w:next w:val="NSCorpoTestoNormale"/>
    <w:pPr>
      <w:keepNext/>
      <w:jc w:val="center"/>
    </w:pPr>
    <w:rPr>
      <w:b/>
      <w:color w:val="000000"/>
      <w:sz w:val="28"/>
      <w:szCs w:val="28"/>
    </w:rPr>
  </w:style>
  <w:style w:type="paragraph" w:styleId="Titolosommario">
    <w:name w:val="TOC Heading"/>
    <w:aliases w:val="NS_TitoloSommario"/>
    <w:pPr>
      <w:spacing w:before="240" w:after="240" w:line="276" w:lineRule="auto"/>
    </w:pPr>
    <w:rPr>
      <w:color w:val="004A7F"/>
      <w:sz w:val="36"/>
      <w:szCs w:val="36"/>
    </w:rPr>
  </w:style>
  <w:style w:type="paragraph" w:styleId="Sommario1">
    <w:name w:val="toc 1"/>
    <w:aliases w:val="NS_Sommario1"/>
    <w:pPr>
      <w:tabs>
        <w:tab w:val="left" w:pos="480"/>
        <w:tab w:val="right" w:leader="dot" w:pos="9061"/>
      </w:tabs>
      <w:spacing w:before="120" w:line="276" w:lineRule="auto"/>
      <w:ind w:left="567" w:hanging="567"/>
      <w:contextualSpacing/>
    </w:pPr>
    <w:rPr>
      <w:color w:val="000000"/>
      <w:sz w:val="20"/>
      <w:szCs w:val="20"/>
    </w:rPr>
  </w:style>
  <w:style w:type="paragraph" w:styleId="Sommario2">
    <w:name w:val="toc 2"/>
    <w:aliases w:val="NS_Sommario2"/>
    <w:pPr>
      <w:tabs>
        <w:tab w:val="left" w:pos="851"/>
        <w:tab w:val="right" w:leader="dot" w:pos="9071"/>
      </w:tabs>
      <w:spacing w:before="60" w:line="276" w:lineRule="auto"/>
      <w:ind w:left="1134" w:hanging="680"/>
      <w:contextualSpacing/>
    </w:pPr>
    <w:rPr>
      <w:color w:val="000000"/>
      <w:sz w:val="18"/>
      <w:szCs w:val="18"/>
    </w:rPr>
  </w:style>
  <w:style w:type="paragraph" w:customStyle="1" w:styleId="af97615b-4e61-437f-ba7e-625537d4f94e">
    <w:name w:val="af97615b-4e61-437f-ba7e-625537d4f94e"/>
    <w:pPr>
      <w:ind w:left="85" w:right="85"/>
    </w:pPr>
    <w:rPr>
      <w:rFonts w:eastAsia="Calibri" w:cs="Calibri"/>
    </w:rPr>
  </w:style>
  <w:style w:type="paragraph" w:customStyle="1" w:styleId="cdfa6313-ff5f-449c-aa7f-46ca4a1a029a">
    <w:name w:val="cdfa6313-ff5f-449c-aa7f-46ca4a1a029a"/>
    <w:pPr>
      <w:spacing w:before="56" w:after="56"/>
      <w:ind w:left="56" w:right="28"/>
    </w:pPr>
    <w:rPr>
      <w:rFonts w:eastAsia="Calibri" w:cs="Calibri"/>
    </w:rPr>
  </w:style>
  <w:style w:type="paragraph" w:customStyle="1" w:styleId="d5d0fb56-5edb-4d2a-8a49-30d66b0a59e8">
    <w:name w:val="d5d0fb56-5edb-4d2a-8a49-30d66b0a59e8"/>
    <w:pPr>
      <w:spacing w:before="56" w:after="56"/>
      <w:ind w:left="56" w:right="28"/>
      <w:jc w:val="both"/>
    </w:pPr>
    <w:rPr>
      <w:rFonts w:eastAsia="Calibri" w:cs="Calibri"/>
    </w:rPr>
  </w:style>
  <w:style w:type="paragraph" w:customStyle="1" w:styleId="464ef5af-c7ae-4dbd-83e8-3f775b1b3080">
    <w:name w:val="464ef5af-c7ae-4dbd-83e8-3f775b1b3080"/>
    <w:pPr>
      <w:ind w:left="85" w:right="85"/>
    </w:pPr>
    <w:rPr>
      <w:rFonts w:eastAsia="Calibri" w:cs="Calibri"/>
    </w:rPr>
  </w:style>
  <w:style w:type="paragraph" w:customStyle="1" w:styleId="18a2370f-8f17-4de9-b8d2-d68907799edb">
    <w:name w:val="18a2370f-8f17-4de9-b8d2-d68907799edb"/>
    <w:pPr>
      <w:spacing w:after="147"/>
      <w:ind w:left="147" w:right="73"/>
      <w:jc w:val="both"/>
    </w:pPr>
    <w:rPr>
      <w:rFonts w:eastAsia="Calibri" w:cs="Calibri"/>
    </w:rPr>
  </w:style>
  <w:style w:type="paragraph" w:customStyle="1" w:styleId="8129cc71-9cd2-48c9-a29a-605e17714d38">
    <w:name w:val="8129cc71-9cd2-48c9-a29a-605e17714d38"/>
    <w:pPr>
      <w:ind w:left="56" w:right="56"/>
    </w:pPr>
    <w:rPr>
      <w:rFonts w:eastAsia="Calibri" w:cs="Calibri"/>
    </w:rPr>
  </w:style>
  <w:style w:type="paragraph" w:customStyle="1" w:styleId="01833a5b-7a88-41f0-9176-4fb187e56011">
    <w:name w:val="01833a5b-7a88-41f0-9176-4fb187e56011"/>
    <w:pPr>
      <w:ind w:left="56" w:right="28"/>
      <w:jc w:val="both"/>
    </w:pPr>
    <w:rPr>
      <w:rFonts w:eastAsia="Calibri" w:cs="Calibri"/>
    </w:rPr>
  </w:style>
  <w:style w:type="paragraph" w:customStyle="1" w:styleId="559b5a78-18a2-42b6-bb5c-1a3e35d23dee">
    <w:name w:val="559b5a78-18a2-42b6-bb5c-1a3e35d23dee"/>
    <w:pPr>
      <w:ind w:left="85" w:right="85"/>
    </w:pPr>
    <w:rPr>
      <w:rFonts w:eastAsia="Calibri" w:cs="Calibri"/>
    </w:rPr>
  </w:style>
  <w:style w:type="paragraph" w:customStyle="1" w:styleId="1439f998-798c-4511-91dd-de1d33583b85">
    <w:name w:val="1439f998-798c-4511-91dd-de1d33583b85"/>
    <w:pPr>
      <w:spacing w:before="56" w:after="56"/>
      <w:ind w:left="56" w:right="28"/>
    </w:pPr>
    <w:rPr>
      <w:rFonts w:eastAsia="Calibri" w:cs="Calibri"/>
    </w:rPr>
  </w:style>
  <w:style w:type="paragraph" w:customStyle="1" w:styleId="3aa582ba-6404-4599-b587-dbeb6aea062e">
    <w:name w:val="3aa582ba-6404-4599-b587-dbeb6aea062e"/>
    <w:pPr>
      <w:spacing w:after="147"/>
      <w:ind w:left="147" w:right="73"/>
      <w:jc w:val="both"/>
    </w:pPr>
    <w:rPr>
      <w:rFonts w:eastAsia="Calibri" w:cs="Calibri"/>
    </w:rPr>
  </w:style>
  <w:style w:type="paragraph" w:customStyle="1" w:styleId="729081b5-28fd-49c1-9da9-f8d02d400e7f">
    <w:name w:val="729081b5-28fd-49c1-9da9-f8d02d400e7f"/>
    <w:pPr>
      <w:ind w:left="85" w:right="85"/>
    </w:pPr>
    <w:rPr>
      <w:rFonts w:eastAsia="Calibri" w:cs="Calibri"/>
    </w:rPr>
  </w:style>
  <w:style w:type="paragraph" w:customStyle="1" w:styleId="aa6a2348-484f-4010-a6b2-5c4b23d24995">
    <w:name w:val="aa6a2348-484f-4010-a6b2-5c4b23d24995"/>
    <w:pPr>
      <w:ind w:left="56" w:right="56"/>
    </w:pPr>
    <w:rPr>
      <w:rFonts w:eastAsia="Calibri" w:cs="Calibri"/>
    </w:rPr>
  </w:style>
  <w:style w:type="paragraph" w:customStyle="1" w:styleId="83b628b3-e3e3-47bb-bc52-af6ed41cc492">
    <w:name w:val="83b628b3-e3e3-47bb-bc52-af6ed41cc492"/>
    <w:pPr>
      <w:ind w:left="56" w:right="28"/>
      <w:jc w:val="both"/>
    </w:pPr>
    <w:rPr>
      <w:rFonts w:eastAsia="Calibri" w:cs="Calibri"/>
    </w:rPr>
  </w:style>
  <w:style w:type="paragraph" w:customStyle="1" w:styleId="59981554-f65e-408f-8e18-8e707c2c52d4">
    <w:name w:val="59981554-f65e-408f-8e18-8e707c2c52d4"/>
    <w:pPr>
      <w:ind w:left="28" w:right="56"/>
    </w:pPr>
    <w:rPr>
      <w:rFonts w:eastAsia="Calibri" w:cs="Calibri"/>
    </w:rPr>
  </w:style>
  <w:style w:type="paragraph" w:customStyle="1" w:styleId="04b8e8f7-9aad-46f8-8c1f-9298b3891b4c">
    <w:name w:val="04b8e8f7-9aad-46f8-8c1f-9298b3891b4c"/>
    <w:pPr>
      <w:ind w:left="85" w:right="85"/>
    </w:pPr>
    <w:rPr>
      <w:rFonts w:eastAsia="Calibri" w:cs="Calibri"/>
    </w:rPr>
  </w:style>
  <w:style w:type="paragraph" w:customStyle="1" w:styleId="2e563c3e-1b0a-4bb9-bd42-062a106e7bdd">
    <w:name w:val="2e563c3e-1b0a-4bb9-bd42-062a106e7bdd"/>
    <w:pPr>
      <w:spacing w:before="56" w:after="56"/>
      <w:ind w:left="56" w:right="28"/>
    </w:pPr>
    <w:rPr>
      <w:rFonts w:eastAsia="Calibri" w:cs="Calibri"/>
    </w:rPr>
  </w:style>
  <w:style w:type="paragraph" w:customStyle="1" w:styleId="58b1e897-c1b6-413e-a84e-b686df164ad3">
    <w:name w:val="58b1e897-c1b6-413e-a84e-b686df164ad3"/>
    <w:pPr>
      <w:spacing w:after="147"/>
      <w:ind w:left="147" w:right="73"/>
      <w:jc w:val="both"/>
    </w:pPr>
    <w:rPr>
      <w:rFonts w:eastAsia="Calibri" w:cs="Calibri"/>
    </w:rPr>
  </w:style>
  <w:style w:type="paragraph" w:customStyle="1" w:styleId="ea3b797a-e4da-47d9-9d56-1853d56d3138">
    <w:name w:val="ea3b797a-e4da-47d9-9d56-1853d56d3138"/>
    <w:pPr>
      <w:ind w:left="56" w:right="56"/>
    </w:pPr>
    <w:rPr>
      <w:rFonts w:eastAsia="Calibri" w:cs="Calibri"/>
    </w:rPr>
  </w:style>
  <w:style w:type="paragraph" w:customStyle="1" w:styleId="c93a28d0-4547-4e09-a9ff-c32decd9c53c">
    <w:name w:val="c93a28d0-4547-4e09-a9ff-c32decd9c53c"/>
    <w:pPr>
      <w:ind w:left="56" w:right="28"/>
      <w:jc w:val="both"/>
    </w:pPr>
    <w:rPr>
      <w:rFonts w:eastAsia="Calibri" w:cs="Calibri"/>
    </w:rPr>
  </w:style>
  <w:style w:type="paragraph" w:customStyle="1" w:styleId="dff14bba-ae52-46fb-9dfd-6145a924d899">
    <w:name w:val="dff14bba-ae52-46fb-9dfd-6145a924d899"/>
    <w:pPr>
      <w:spacing w:before="113"/>
      <w:ind w:left="56" w:right="56"/>
    </w:pPr>
    <w:rPr>
      <w:rFonts w:eastAsia="Calibri" w:cs="Calibri"/>
    </w:rPr>
  </w:style>
  <w:style w:type="paragraph" w:customStyle="1" w:styleId="43700774-b2fb-4542-99f1-64be7c0ba639">
    <w:name w:val="43700774-b2fb-4542-99f1-64be7c0ba639"/>
    <w:pPr>
      <w:ind w:left="28" w:right="56"/>
    </w:pPr>
    <w:rPr>
      <w:rFonts w:eastAsia="Calibri" w:cs="Calibri"/>
    </w:rPr>
  </w:style>
  <w:style w:type="paragraph" w:customStyle="1" w:styleId="0c5f5881-dfdd-4464-addc-71e2342e365a">
    <w:name w:val="0c5f5881-dfdd-4464-addc-71e2342e365a"/>
    <w:pPr>
      <w:ind w:left="85" w:right="85"/>
    </w:pPr>
    <w:rPr>
      <w:rFonts w:eastAsia="Calibri" w:cs="Calibri"/>
    </w:rPr>
  </w:style>
  <w:style w:type="paragraph" w:customStyle="1" w:styleId="11164eb7-1bb2-477b-aed4-899a48c91b0d">
    <w:name w:val="11164eb7-1bb2-477b-aed4-899a48c91b0d"/>
    <w:pPr>
      <w:spacing w:before="56" w:after="56"/>
      <w:ind w:left="56" w:right="28"/>
    </w:pPr>
    <w:rPr>
      <w:rFonts w:eastAsia="Calibri" w:cs="Calibri"/>
    </w:rPr>
  </w:style>
  <w:style w:type="paragraph" w:customStyle="1" w:styleId="47c80ec9-938b-4660-8343-98bbeb88d86d">
    <w:name w:val="47c80ec9-938b-4660-8343-98bbeb88d86d"/>
    <w:pPr>
      <w:spacing w:after="147"/>
      <w:ind w:left="147" w:right="73"/>
      <w:jc w:val="both"/>
    </w:pPr>
    <w:rPr>
      <w:rFonts w:eastAsia="Calibri" w:cs="Calibri"/>
    </w:rPr>
  </w:style>
  <w:style w:type="paragraph" w:customStyle="1" w:styleId="0f0df6c1-7de0-409b-b6b3-c8c29671cfea">
    <w:name w:val="0f0df6c1-7de0-409b-b6b3-c8c29671cfea"/>
    <w:pPr>
      <w:ind w:left="56" w:right="56"/>
    </w:pPr>
    <w:rPr>
      <w:rFonts w:eastAsia="Calibri" w:cs="Calibri"/>
    </w:rPr>
  </w:style>
  <w:style w:type="paragraph" w:customStyle="1" w:styleId="d45d4714-0805-4be4-b94a-b16fd4b88d1d">
    <w:name w:val="d45d4714-0805-4be4-b94a-b16fd4b88d1d"/>
    <w:pPr>
      <w:ind w:left="56" w:right="28"/>
      <w:jc w:val="both"/>
    </w:pPr>
    <w:rPr>
      <w:rFonts w:eastAsia="Calibri" w:cs="Calibri"/>
    </w:rPr>
  </w:style>
  <w:style w:type="paragraph" w:customStyle="1" w:styleId="8817f172-d579-4842-bae8-acb09f9be3f2">
    <w:name w:val="8817f172-d579-4842-bae8-acb09f9be3f2"/>
    <w:pPr>
      <w:ind w:left="56" w:right="28"/>
      <w:jc w:val="both"/>
    </w:pPr>
    <w:rPr>
      <w:rFonts w:eastAsia="Calibri" w:cs="Calibri"/>
    </w:rPr>
  </w:style>
  <w:style w:type="paragraph" w:customStyle="1" w:styleId="e52eef8c-e738-4ba2-9bb1-fc05de183288">
    <w:name w:val="e52eef8c-e738-4ba2-9bb1-fc05de183288"/>
    <w:pPr>
      <w:spacing w:before="113"/>
      <w:ind w:left="56" w:right="56"/>
    </w:pPr>
    <w:rPr>
      <w:rFonts w:eastAsia="Calibri" w:cs="Calibri"/>
    </w:rPr>
  </w:style>
  <w:style w:type="paragraph" w:customStyle="1" w:styleId="1ad0c873-5982-4151-9214-efcca938c6e7">
    <w:name w:val="1ad0c873-5982-4151-9214-efcca938c6e7"/>
    <w:pPr>
      <w:ind w:left="28" w:right="56"/>
    </w:pPr>
    <w:rPr>
      <w:rFonts w:eastAsia="Calibri" w:cs="Calibri"/>
    </w:rPr>
  </w:style>
  <w:style w:type="paragraph" w:customStyle="1" w:styleId="d76bcd44-7ebf-41b9-b782-0057aa367bbe">
    <w:name w:val="d76bcd44-7ebf-41b9-b782-0057aa367bbe"/>
    <w:pPr>
      <w:ind w:left="85" w:right="85"/>
    </w:pPr>
    <w:rPr>
      <w:rFonts w:eastAsia="Calibri" w:cs="Calibri"/>
    </w:rPr>
  </w:style>
  <w:style w:type="paragraph" w:customStyle="1" w:styleId="93b6b120-2b32-4e75-91a0-45a8ff6ad661">
    <w:name w:val="93b6b120-2b32-4e75-91a0-45a8ff6ad661"/>
    <w:pPr>
      <w:spacing w:before="56" w:after="56"/>
      <w:ind w:left="56" w:right="28"/>
    </w:pPr>
    <w:rPr>
      <w:rFonts w:eastAsia="Calibri" w:cs="Calibri"/>
    </w:rPr>
  </w:style>
  <w:style w:type="paragraph" w:customStyle="1" w:styleId="e9823c6d-d848-4eaa-b182-6d53d35208a0">
    <w:name w:val="e9823c6d-d848-4eaa-b182-6d53d35208a0"/>
    <w:pPr>
      <w:spacing w:after="147"/>
      <w:ind w:left="147" w:right="73"/>
      <w:jc w:val="both"/>
    </w:pPr>
    <w:rPr>
      <w:rFonts w:eastAsia="Calibri" w:cs="Calibri"/>
    </w:rPr>
  </w:style>
  <w:style w:type="paragraph" w:customStyle="1" w:styleId="b1311845-bf47-4c3e-8c27-6a2b03a7b992">
    <w:name w:val="b1311845-bf47-4c3e-8c27-6a2b03a7b992"/>
    <w:pPr>
      <w:ind w:left="56" w:right="56"/>
    </w:pPr>
    <w:rPr>
      <w:rFonts w:eastAsia="Calibri" w:cs="Calibri"/>
    </w:rPr>
  </w:style>
  <w:style w:type="paragraph" w:customStyle="1" w:styleId="332e3d2f-746b-4ec0-92e4-cbb343f611ce">
    <w:name w:val="332e3d2f-746b-4ec0-92e4-cbb343f611ce"/>
    <w:pPr>
      <w:ind w:left="56" w:right="28"/>
      <w:jc w:val="both"/>
    </w:pPr>
    <w:rPr>
      <w:rFonts w:eastAsia="Calibri" w:cs="Calibri"/>
    </w:rPr>
  </w:style>
  <w:style w:type="paragraph" w:customStyle="1" w:styleId="3a354b33-2d0e-4d94-a9d8-a34dde5d5da1">
    <w:name w:val="3a354b33-2d0e-4d94-a9d8-a34dde5d5da1"/>
    <w:pPr>
      <w:spacing w:before="113"/>
      <w:ind w:left="56" w:right="56"/>
    </w:pPr>
    <w:rPr>
      <w:rFonts w:eastAsia="Calibri" w:cs="Calibri"/>
    </w:rPr>
  </w:style>
  <w:style w:type="paragraph" w:customStyle="1" w:styleId="265cd268-5dab-48a1-b9a1-fbeb8d09c3ea">
    <w:name w:val="265cd268-5dab-48a1-b9a1-fbeb8d09c3ea"/>
    <w:pPr>
      <w:ind w:left="28" w:right="56"/>
    </w:pPr>
    <w:rPr>
      <w:rFonts w:eastAsia="Calibri" w:cs="Calibri"/>
    </w:rPr>
  </w:style>
  <w:style w:type="paragraph" w:customStyle="1" w:styleId="9f9922ba-b58e-43ad-bdbd-adac75593de9">
    <w:name w:val="9f9922ba-b58e-43ad-bdbd-adac75593de9"/>
    <w:pPr>
      <w:ind w:left="85" w:right="85"/>
    </w:pPr>
    <w:rPr>
      <w:rFonts w:eastAsia="Calibri" w:cs="Calibri"/>
    </w:rPr>
  </w:style>
  <w:style w:type="paragraph" w:customStyle="1" w:styleId="354c95cb-5161-424f-8018-91e048340171">
    <w:name w:val="354c95cb-5161-424f-8018-91e048340171"/>
    <w:pPr>
      <w:spacing w:before="56" w:after="56"/>
      <w:ind w:left="56" w:right="28"/>
    </w:pPr>
    <w:rPr>
      <w:rFonts w:eastAsia="Calibri" w:cs="Calibri"/>
    </w:rPr>
  </w:style>
  <w:style w:type="paragraph" w:customStyle="1" w:styleId="3b863e78-00d9-4704-9bf7-363462b39bbf">
    <w:name w:val="3b863e78-00d9-4704-9bf7-363462b39bbf"/>
    <w:pPr>
      <w:spacing w:after="147"/>
      <w:ind w:left="147" w:right="73"/>
      <w:jc w:val="both"/>
    </w:pPr>
    <w:rPr>
      <w:rFonts w:eastAsia="Calibri" w:cs="Calibri"/>
    </w:rPr>
  </w:style>
  <w:style w:type="paragraph" w:customStyle="1" w:styleId="0ba28d79-bb2a-4196-b35d-8ed43563562b">
    <w:name w:val="0ba28d79-bb2a-4196-b35d-8ed43563562b"/>
    <w:pPr>
      <w:ind w:left="85" w:right="85"/>
    </w:pPr>
    <w:rPr>
      <w:rFonts w:eastAsia="Calibri" w:cs="Calibri"/>
    </w:rPr>
  </w:style>
  <w:style w:type="paragraph" w:customStyle="1" w:styleId="fcdcc344-b8a4-47a4-854e-bb51162dff22">
    <w:name w:val="fcdcc344-b8a4-47a4-854e-bb51162dff22"/>
    <w:pPr>
      <w:ind w:left="56" w:right="56"/>
    </w:pPr>
    <w:rPr>
      <w:rFonts w:eastAsia="Calibri" w:cs="Calibri"/>
    </w:rPr>
  </w:style>
  <w:style w:type="paragraph" w:customStyle="1" w:styleId="dbc9dc82-41ac-4ee9-8640-e33e337b683d">
    <w:name w:val="dbc9dc82-41ac-4ee9-8640-e33e337b683d"/>
    <w:pPr>
      <w:ind w:left="56" w:right="28"/>
      <w:jc w:val="both"/>
    </w:pPr>
    <w:rPr>
      <w:rFonts w:eastAsia="Calibri" w:cs="Calibri"/>
    </w:rPr>
  </w:style>
  <w:style w:type="paragraph" w:customStyle="1" w:styleId="5fe66c2a-fe9b-42ee-b482-312819924757">
    <w:name w:val="5fe66c2a-fe9b-42ee-b482-312819924757"/>
    <w:pPr>
      <w:spacing w:after="147"/>
      <w:ind w:left="147" w:right="147"/>
      <w:jc w:val="both"/>
    </w:pPr>
    <w:rPr>
      <w:rFonts w:eastAsia="Calibri" w:cs="Calibri"/>
    </w:rPr>
  </w:style>
  <w:style w:type="paragraph" w:customStyle="1" w:styleId="8aa2c288-06ef-40da-b760-74ab58ead0b1">
    <w:name w:val="8aa2c288-06ef-40da-b760-74ab58ead0b1"/>
    <w:pPr>
      <w:ind w:left="56" w:right="28"/>
      <w:jc w:val="both"/>
    </w:pPr>
    <w:rPr>
      <w:rFonts w:eastAsia="Calibri" w:cs="Calibri"/>
    </w:rPr>
  </w:style>
  <w:style w:type="paragraph" w:customStyle="1" w:styleId="d4849314-6113-4ab7-b4ad-e9d80f805249">
    <w:name w:val="d4849314-6113-4ab7-b4ad-e9d80f805249"/>
    <w:pPr>
      <w:ind w:left="56" w:right="28"/>
      <w:jc w:val="both"/>
    </w:pPr>
    <w:rPr>
      <w:rFonts w:eastAsia="Calibri" w:cs="Calibri"/>
    </w:rPr>
  </w:style>
  <w:style w:type="paragraph" w:customStyle="1" w:styleId="19978331-3ad4-4fe5-b2da-ab5bad06a834">
    <w:name w:val="19978331-3ad4-4fe5-b2da-ab5bad06a834"/>
    <w:pPr>
      <w:ind w:left="56" w:right="28"/>
      <w:jc w:val="both"/>
    </w:pPr>
    <w:rPr>
      <w:rFonts w:eastAsia="Calibri" w:cs="Calibri"/>
    </w:rPr>
  </w:style>
  <w:style w:type="paragraph" w:customStyle="1" w:styleId="1921f7ec-1b59-4c7e-a019-d28568a3d2b3">
    <w:name w:val="1921f7ec-1b59-4c7e-a019-d28568a3d2b3"/>
    <w:pPr>
      <w:ind w:left="28" w:right="56"/>
    </w:pPr>
    <w:rPr>
      <w:rFonts w:eastAsia="Calibri" w:cs="Calibri"/>
    </w:rPr>
  </w:style>
  <w:style w:type="paragraph" w:customStyle="1" w:styleId="213c9e49-cf86-4703-8e1b-e4977813a833">
    <w:name w:val="213c9e49-cf86-4703-8e1b-e4977813a833"/>
    <w:pPr>
      <w:ind w:left="85" w:right="85"/>
    </w:pPr>
    <w:rPr>
      <w:rFonts w:eastAsia="Calibri" w:cs="Calibri"/>
    </w:rPr>
  </w:style>
  <w:style w:type="paragraph" w:customStyle="1" w:styleId="51898825-9a2a-4304-9415-945422fb11c7">
    <w:name w:val="51898825-9a2a-4304-9415-945422fb11c7"/>
    <w:pPr>
      <w:spacing w:before="113"/>
      <w:ind w:left="56" w:right="56"/>
    </w:pPr>
    <w:rPr>
      <w:rFonts w:eastAsia="Calibri" w:cs="Calibri"/>
    </w:rPr>
  </w:style>
  <w:style w:type="paragraph" w:customStyle="1" w:styleId="00e3e4cb-c2df-4b7d-b3ef-4f8f46e8f953">
    <w:name w:val="00e3e4cb-c2df-4b7d-b3ef-4f8f46e8f953"/>
    <w:pPr>
      <w:spacing w:after="147"/>
      <w:ind w:left="147" w:right="73"/>
      <w:jc w:val="both"/>
    </w:pPr>
    <w:rPr>
      <w:rFonts w:eastAsia="Calibri" w:cs="Calibri"/>
    </w:rPr>
  </w:style>
  <w:style w:type="paragraph" w:customStyle="1" w:styleId="d6e5d4f7-a087-43a3-b7d9-589d7ff66276">
    <w:name w:val="d6e5d4f7-a087-43a3-b7d9-589d7ff66276"/>
    <w:pPr>
      <w:ind w:left="85" w:right="85"/>
    </w:pPr>
    <w:rPr>
      <w:rFonts w:eastAsia="Calibri" w:cs="Calibri"/>
    </w:rPr>
  </w:style>
  <w:style w:type="paragraph" w:customStyle="1" w:styleId="dca3688c-d1c3-41ff-ada1-4ae6e0ff32f3">
    <w:name w:val="dca3688c-d1c3-41ff-ada1-4ae6e0ff32f3"/>
    <w:pPr>
      <w:ind w:left="56" w:right="28"/>
      <w:jc w:val="both"/>
    </w:pPr>
    <w:rPr>
      <w:rFonts w:eastAsia="Calibri" w:cs="Calibri"/>
    </w:rPr>
  </w:style>
  <w:style w:type="paragraph" w:customStyle="1" w:styleId="a06cdc96-7e15-4c63-a9f1-757a4be6a1d6">
    <w:name w:val="a06cdc96-7e15-4c63-a9f1-757a4be6a1d6"/>
    <w:pPr>
      <w:ind w:left="28" w:right="56"/>
    </w:pPr>
    <w:rPr>
      <w:rFonts w:eastAsia="Calibri" w:cs="Calibri"/>
    </w:rPr>
  </w:style>
  <w:style w:type="paragraph" w:customStyle="1" w:styleId="a938cede-9f18-4eda-8c6f-d445606510d5">
    <w:name w:val="a938cede-9f18-4eda-8c6f-d445606510d5"/>
    <w:pPr>
      <w:ind w:left="85" w:right="85"/>
    </w:pPr>
    <w:rPr>
      <w:rFonts w:eastAsia="Calibri" w:cs="Calibri"/>
    </w:rPr>
  </w:style>
  <w:style w:type="paragraph" w:customStyle="1" w:styleId="172ac930-5162-4fc1-9f15-7dd7959a2cea">
    <w:name w:val="172ac930-5162-4fc1-9f15-7dd7959a2cea"/>
    <w:pPr>
      <w:ind w:left="85" w:right="85"/>
    </w:pPr>
    <w:rPr>
      <w:rFonts w:eastAsia="Calibri" w:cs="Calibri"/>
    </w:rPr>
  </w:style>
  <w:style w:type="paragraph" w:customStyle="1" w:styleId="19e4074b-df18-4d73-be26-f787e77d35c2">
    <w:name w:val="19e4074b-df18-4d73-be26-f787e77d35c2"/>
    <w:pPr>
      <w:ind w:left="56" w:right="28"/>
      <w:jc w:val="both"/>
    </w:pPr>
    <w:rPr>
      <w:rFonts w:eastAsia="Calibri" w:cs="Calibri"/>
    </w:rPr>
  </w:style>
  <w:style w:type="paragraph" w:customStyle="1" w:styleId="207270a9-085f-46ac-a6b2-30772e1d674f">
    <w:name w:val="207270a9-085f-46ac-a6b2-30772e1d674f"/>
    <w:pPr>
      <w:spacing w:after="147"/>
      <w:ind w:left="147" w:right="73"/>
      <w:jc w:val="both"/>
    </w:pPr>
    <w:rPr>
      <w:rFonts w:eastAsia="Calibri" w:cs="Calibri"/>
    </w:rPr>
  </w:style>
  <w:style w:type="paragraph" w:customStyle="1" w:styleId="NSNumeroElenco1">
    <w:name w:val="NS_NumeroElenco1"/>
    <w:pPr>
      <w:spacing w:after="120" w:line="276" w:lineRule="auto"/>
      <w:contextualSpacing/>
      <w:jc w:val="both"/>
    </w:pPr>
    <w:rPr>
      <w:color w:val="000000"/>
      <w:sz w:val="20"/>
      <w:szCs w:val="20"/>
    </w:rPr>
  </w:style>
  <w:style w:type="paragraph" w:customStyle="1" w:styleId="NSFirma">
    <w:name w:val="NS_Firma"/>
    <w:pPr>
      <w:keepNext/>
      <w:keepLines/>
      <w:spacing w:before="240" w:line="276" w:lineRule="auto"/>
      <w:contextualSpacing/>
      <w:jc w:val="right"/>
    </w:pPr>
    <w:rPr>
      <w:color w:val="000000"/>
      <w:sz w:val="20"/>
      <w:szCs w:val="20"/>
    </w:rPr>
  </w:style>
  <w:style w:type="paragraph" w:customStyle="1" w:styleId="NSFirmaSpazio">
    <w:name w:val="NS_FirmaSpazio"/>
    <w:pPr>
      <w:spacing w:before="480" w:line="276" w:lineRule="auto"/>
      <w:contextualSpacing/>
      <w:jc w:val="right"/>
    </w:pPr>
    <w:rPr>
      <w:color w:val="000000"/>
      <w:sz w:val="20"/>
      <w:szCs w:val="20"/>
    </w:rPr>
  </w:style>
  <w:style w:type="paragraph" w:styleId="Nessunaspaziatura">
    <w:name w:val="No Spacing"/>
    <w:basedOn w:val="Normale"/>
    <w:rPr>
      <w:rFonts w:asciiTheme="minorHAnsi" w:eastAsiaTheme="minorEastAsia" w:hAnsiTheme="minorHAnsi" w:cstheme="minorBidi"/>
    </w:rPr>
  </w:style>
  <w:style w:type="paragraph" w:customStyle="1" w:styleId="NSCorpoTestoRidotto">
    <w:name w:val="NS_CorpoTestoRidotto"/>
    <w:pPr>
      <w:spacing w:after="60" w:line="252" w:lineRule="auto"/>
      <w:ind w:firstLine="198"/>
      <w:jc w:val="both"/>
    </w:pPr>
    <w:rPr>
      <w:sz w:val="16"/>
      <w:szCs w:val="16"/>
    </w:rPr>
  </w:style>
  <w:style w:type="paragraph" w:styleId="Sommario3">
    <w:name w:val="toc 3"/>
    <w:aliases w:val="NS_Sommario3"/>
    <w:pPr>
      <w:spacing w:line="276" w:lineRule="auto"/>
      <w:ind w:left="1871" w:hanging="850"/>
      <w:contextualSpacing/>
    </w:pPr>
    <w:rPr>
      <w:color w:val="000000"/>
      <w:sz w:val="16"/>
      <w:szCs w:val="16"/>
    </w:rPr>
  </w:style>
  <w:style w:type="paragraph" w:customStyle="1" w:styleId="NSNumeroElenco2">
    <w:name w:val="NS_NumeroElenco2"/>
    <w:pPr>
      <w:spacing w:after="120" w:line="276" w:lineRule="auto"/>
      <w:ind w:left="283"/>
      <w:contextualSpacing/>
      <w:jc w:val="both"/>
    </w:pPr>
    <w:rPr>
      <w:color w:val="000000"/>
      <w:sz w:val="20"/>
      <w:szCs w:val="20"/>
    </w:rPr>
  </w:style>
  <w:style w:type="paragraph" w:customStyle="1" w:styleId="NSNumeroElenco3">
    <w:name w:val="NS_NumeroElenco3"/>
    <w:pPr>
      <w:spacing w:after="120" w:line="276" w:lineRule="auto"/>
      <w:ind w:left="567"/>
      <w:contextualSpacing/>
      <w:jc w:val="both"/>
    </w:pPr>
    <w:rPr>
      <w:color w:val="000000"/>
      <w:sz w:val="20"/>
      <w:szCs w:val="20"/>
    </w:rPr>
  </w:style>
  <w:style w:type="paragraph" w:customStyle="1" w:styleId="NSIntestazione3">
    <w:name w:val="NS_Intestazione3"/>
    <w:next w:val="NSCorpoTestoNormale"/>
    <w:pPr>
      <w:keepNext/>
      <w:spacing w:before="240" w:after="120"/>
      <w:jc w:val="center"/>
    </w:pPr>
    <w:rPr>
      <w:color w:val="000000"/>
      <w:sz w:val="24"/>
      <w:szCs w:val="24"/>
    </w:rPr>
  </w:style>
  <w:style w:type="paragraph" w:customStyle="1" w:styleId="NSIntestazione4">
    <w:name w:val="NS_Intestazione4"/>
    <w:next w:val="NSCorpoTestoNormale"/>
    <w:pPr>
      <w:keepNext/>
      <w:spacing w:before="120" w:after="120"/>
      <w:jc w:val="center"/>
    </w:pPr>
    <w:rPr>
      <w:color w:val="000000"/>
      <w:sz w:val="20"/>
      <w:szCs w:val="20"/>
    </w:rPr>
  </w:style>
  <w:style w:type="character" w:styleId="Collegamentoipertestuale">
    <w:name w:val="Hyperlink"/>
    <w:rPr>
      <w:color w:val="0000FF"/>
      <w:u w:val="single"/>
    </w:rPr>
  </w:style>
  <w:style w:type="character" w:customStyle="1" w:styleId="df79b4b9-c390-403d-b273-4d4d556dd705">
    <w:name w:val="df79b4b9-c390-403d-b273-4d4d556dd705"/>
    <w:rPr>
      <w:rFonts w:ascii="Calibri" w:eastAsia="Calibri" w:hAnsi="Calibri" w:cs="Calibri"/>
      <w:b/>
      <w:i w:val="0"/>
      <w:noProof/>
      <w:color w:val="FFFFFF"/>
      <w:sz w:val="17"/>
      <w:szCs w:val="17"/>
      <w:u w:val="none"/>
    </w:rPr>
  </w:style>
  <w:style w:type="character" w:customStyle="1" w:styleId="7463b8ce-50fa-40fb-832d-38729425b736">
    <w:name w:val="7463b8ce-50fa-40fb-832d-38729425b736"/>
    <w:rPr>
      <w:rFonts w:ascii="Calibri" w:eastAsia="Calibri" w:hAnsi="Calibri" w:cs="Calibri"/>
      <w:b/>
      <w:i w:val="0"/>
      <w:noProof/>
      <w:color w:val="000000"/>
      <w:sz w:val="17"/>
      <w:szCs w:val="17"/>
      <w:u w:val="none"/>
    </w:rPr>
  </w:style>
  <w:style w:type="character" w:customStyle="1" w:styleId="46871578-7636-4a59-b1eb-ae04c04eac02">
    <w:name w:val="46871578-7636-4a59-b1eb-ae04c04eac02"/>
    <w:rPr>
      <w:rFonts w:ascii="Calibri" w:eastAsia="Calibri" w:hAnsi="Calibri" w:cs="Calibri"/>
      <w:b w:val="0"/>
      <w:i w:val="0"/>
      <w:noProof/>
      <w:color w:val="000000"/>
      <w:sz w:val="17"/>
      <w:szCs w:val="17"/>
      <w:u w:val="none"/>
    </w:rPr>
  </w:style>
  <w:style w:type="character" w:customStyle="1" w:styleId="02e64da8-8330-48cc-9739-a04caf748e67">
    <w:name w:val="02e64da8-8330-48cc-9739-a04caf748e67"/>
    <w:rPr>
      <w:rFonts w:ascii="Calibri" w:eastAsia="Calibri" w:hAnsi="Calibri" w:cs="Calibri"/>
      <w:b/>
      <w:i w:val="0"/>
      <w:noProof/>
      <w:color w:val="000000"/>
      <w:sz w:val="17"/>
      <w:szCs w:val="17"/>
      <w:u w:val="none"/>
    </w:rPr>
  </w:style>
  <w:style w:type="character" w:customStyle="1" w:styleId="c8de76b9-9984-464e-a6d7-fb453fc1fffc">
    <w:name w:val="c8de76b9-9984-464e-a6d7-fb453fc1fffc"/>
    <w:rPr>
      <w:rFonts w:ascii="Calibri" w:eastAsia="Calibri" w:hAnsi="Calibri" w:cs="Calibri"/>
      <w:b w:val="0"/>
      <w:i w:val="0"/>
      <w:noProof/>
      <w:color w:val="000000"/>
      <w:sz w:val="17"/>
      <w:szCs w:val="17"/>
      <w:u w:val="none"/>
    </w:rPr>
  </w:style>
  <w:style w:type="character" w:customStyle="1" w:styleId="b9d58d3e-d9a3-4bb7-9119-e44cce4ea28f">
    <w:name w:val="b9d58d3e-d9a3-4bb7-9119-e44cce4ea28f"/>
    <w:rPr>
      <w:rFonts w:ascii="Calibri" w:eastAsia="Calibri" w:hAnsi="Calibri" w:cs="Calibri"/>
      <w:b/>
      <w:i w:val="0"/>
      <w:noProof/>
      <w:color w:val="000000"/>
      <w:sz w:val="17"/>
      <w:szCs w:val="17"/>
      <w:u w:val="none"/>
    </w:rPr>
  </w:style>
  <w:style w:type="character" w:customStyle="1" w:styleId="3e725f0d-f1f9-450c-b1cb-b7048c537750">
    <w:name w:val="3e725f0d-f1f9-450c-b1cb-b7048c537750"/>
    <w:rPr>
      <w:rFonts w:ascii="Calibri" w:eastAsia="Calibri" w:hAnsi="Calibri" w:cs="Calibri"/>
      <w:b w:val="0"/>
      <w:i w:val="0"/>
      <w:noProof/>
      <w:color w:val="FFFFFF"/>
      <w:sz w:val="17"/>
      <w:szCs w:val="17"/>
      <w:u w:val="none"/>
    </w:rPr>
  </w:style>
  <w:style w:type="character" w:customStyle="1" w:styleId="2249cf79-a923-4bb2-a1be-a5f6e44eac1d">
    <w:name w:val="2249cf79-a923-4bb2-a1be-a5f6e44eac1d"/>
    <w:rPr>
      <w:rFonts w:ascii="Calibri" w:eastAsia="Calibri" w:hAnsi="Calibri" w:cs="Calibri"/>
      <w:b/>
      <w:i w:val="0"/>
      <w:noProof/>
      <w:color w:val="FFFFFF"/>
      <w:sz w:val="17"/>
      <w:szCs w:val="17"/>
      <w:u w:val="none"/>
    </w:rPr>
  </w:style>
  <w:style w:type="character" w:customStyle="1" w:styleId="b61e5f4a-3c01-4b21-8ae8-a577c399b64a">
    <w:name w:val="b61e5f4a-3c01-4b21-8ae8-a577c399b64a"/>
    <w:rPr>
      <w:rFonts w:ascii="Calibri" w:eastAsia="Calibri" w:hAnsi="Calibri" w:cs="Calibri"/>
      <w:b/>
      <w:i w:val="0"/>
      <w:noProof/>
      <w:color w:val="000000"/>
      <w:sz w:val="17"/>
      <w:szCs w:val="17"/>
      <w:u w:val="none"/>
    </w:rPr>
  </w:style>
  <w:style w:type="character" w:customStyle="1" w:styleId="10b36305-4af5-4097-a54d-067783a45066">
    <w:name w:val="10b36305-4af5-4097-a54d-067783a45066"/>
    <w:rPr>
      <w:rFonts w:ascii="Calibri" w:eastAsia="Calibri" w:hAnsi="Calibri" w:cs="Calibri"/>
      <w:b w:val="0"/>
      <w:i w:val="0"/>
      <w:noProof/>
      <w:color w:val="000000"/>
      <w:sz w:val="17"/>
      <w:szCs w:val="17"/>
      <w:u w:val="none"/>
    </w:rPr>
  </w:style>
  <w:style w:type="character" w:customStyle="1" w:styleId="7b930e7b-9a71-424b-84d3-761059f6ecbd">
    <w:name w:val="7b930e7b-9a71-424b-84d3-761059f6ecbd"/>
    <w:rPr>
      <w:rFonts w:ascii="Calibri" w:eastAsia="Calibri" w:hAnsi="Calibri" w:cs="Calibri"/>
      <w:b/>
      <w:i w:val="0"/>
      <w:noProof/>
      <w:color w:val="000000"/>
      <w:sz w:val="17"/>
      <w:szCs w:val="17"/>
      <w:u w:val="none"/>
    </w:rPr>
  </w:style>
  <w:style w:type="character" w:customStyle="1" w:styleId="5b0bc6ff-1f2f-415d-8e23-87a4cc948f03">
    <w:name w:val="5b0bc6ff-1f2f-415d-8e23-87a4cc948f03"/>
    <w:rPr>
      <w:rFonts w:ascii="Calibri" w:eastAsia="Calibri" w:hAnsi="Calibri" w:cs="Calibri"/>
      <w:b/>
      <w:i w:val="0"/>
      <w:noProof/>
      <w:color w:val="000000"/>
      <w:sz w:val="17"/>
      <w:szCs w:val="17"/>
      <w:u w:val="none"/>
    </w:rPr>
  </w:style>
  <w:style w:type="character" w:customStyle="1" w:styleId="29d28eb7-0d83-44be-83ba-6f3561110107">
    <w:name w:val="29d28eb7-0d83-44be-83ba-6f3561110107"/>
    <w:rPr>
      <w:rFonts w:ascii="Calibri" w:eastAsia="Calibri" w:hAnsi="Calibri" w:cs="Calibri"/>
      <w:b w:val="0"/>
      <w:i w:val="0"/>
      <w:noProof/>
      <w:color w:val="FFFFFF"/>
      <w:sz w:val="17"/>
      <w:szCs w:val="17"/>
      <w:u w:val="none"/>
    </w:rPr>
  </w:style>
  <w:style w:type="character" w:customStyle="1" w:styleId="0998373e-e6ba-4455-8fb1-cededb769c15">
    <w:name w:val="0998373e-e6ba-4455-8fb1-cededb769c15"/>
    <w:rPr>
      <w:rFonts w:ascii="Calibri" w:eastAsia="Calibri" w:hAnsi="Calibri" w:cs="Calibri"/>
      <w:b/>
      <w:i w:val="0"/>
      <w:noProof/>
      <w:color w:val="FFFFFF"/>
      <w:sz w:val="17"/>
      <w:szCs w:val="17"/>
      <w:u w:val="none"/>
    </w:rPr>
  </w:style>
  <w:style w:type="character" w:customStyle="1" w:styleId="8dcd1183-121d-42fd-9dc9-a74e85f1fdce">
    <w:name w:val="8dcd1183-121d-42fd-9dc9-a74e85f1fdce"/>
    <w:rPr>
      <w:rFonts w:ascii="Calibri" w:eastAsia="Calibri" w:hAnsi="Calibri" w:cs="Calibri"/>
      <w:b/>
      <w:i w:val="0"/>
      <w:noProof/>
      <w:color w:val="000000"/>
      <w:sz w:val="17"/>
      <w:szCs w:val="17"/>
      <w:u w:val="none"/>
    </w:rPr>
  </w:style>
  <w:style w:type="character" w:customStyle="1" w:styleId="86439251-d352-41da-809b-6acbc75aac24">
    <w:name w:val="86439251-d352-41da-809b-6acbc75aac24"/>
    <w:rPr>
      <w:rFonts w:ascii="Calibri" w:eastAsia="Calibri" w:hAnsi="Calibri" w:cs="Calibri"/>
      <w:b w:val="0"/>
      <w:i w:val="0"/>
      <w:noProof/>
      <w:color w:val="000000"/>
      <w:sz w:val="17"/>
      <w:szCs w:val="17"/>
      <w:u w:val="none"/>
    </w:rPr>
  </w:style>
  <w:style w:type="character" w:customStyle="1" w:styleId="e476d417-62ae-4d4d-ac2c-fa483c558047">
    <w:name w:val="e476d417-62ae-4d4d-ac2c-fa483c558047"/>
    <w:rPr>
      <w:rFonts w:ascii="Calibri" w:eastAsia="Calibri" w:hAnsi="Calibri" w:cs="Calibri"/>
      <w:b/>
      <w:i w:val="0"/>
      <w:noProof/>
      <w:color w:val="000000"/>
      <w:sz w:val="17"/>
      <w:szCs w:val="17"/>
      <w:u w:val="none"/>
    </w:rPr>
  </w:style>
  <w:style w:type="character" w:customStyle="1" w:styleId="ccd08c7d-0a3b-4b81-aec4-19efec1a3467">
    <w:name w:val="ccd08c7d-0a3b-4b81-aec4-19efec1a3467"/>
    <w:rPr>
      <w:rFonts w:ascii="Calibri" w:eastAsia="Calibri" w:hAnsi="Calibri" w:cs="Calibri"/>
      <w:b w:val="0"/>
      <w:i w:val="0"/>
      <w:noProof/>
      <w:color w:val="FFFFFF"/>
      <w:sz w:val="17"/>
      <w:szCs w:val="17"/>
      <w:u w:val="none"/>
    </w:rPr>
  </w:style>
  <w:style w:type="character" w:customStyle="1" w:styleId="6ab14ef6-0de6-4429-9a8e-9b25b937b180">
    <w:name w:val="6ab14ef6-0de6-4429-9a8e-9b25b937b180"/>
    <w:rPr>
      <w:rFonts w:ascii="Calibri" w:eastAsia="Calibri" w:hAnsi="Calibri" w:cs="Calibri"/>
      <w:b/>
      <w:i w:val="0"/>
      <w:noProof/>
      <w:color w:val="000000"/>
      <w:sz w:val="17"/>
      <w:szCs w:val="17"/>
      <w:u w:val="none"/>
    </w:rPr>
  </w:style>
  <w:style w:type="character" w:customStyle="1" w:styleId="4aa162d2-6e9b-40f4-8da9-77a07ae8e661">
    <w:name w:val="4aa162d2-6e9b-40f4-8da9-77a07ae8e661"/>
    <w:rPr>
      <w:rFonts w:ascii="Calibri" w:eastAsia="Calibri" w:hAnsi="Calibri" w:cs="Calibri"/>
      <w:b/>
      <w:i w:val="0"/>
      <w:noProof/>
      <w:color w:val="FFFFFF"/>
      <w:sz w:val="17"/>
      <w:szCs w:val="17"/>
      <w:u w:val="none"/>
    </w:rPr>
  </w:style>
  <w:style w:type="character" w:customStyle="1" w:styleId="abeadd06-e672-4441-aaf1-a00e3dd587bc">
    <w:name w:val="abeadd06-e672-4441-aaf1-a00e3dd587bc"/>
    <w:rPr>
      <w:rFonts w:ascii="Calibri" w:eastAsia="Calibri" w:hAnsi="Calibri" w:cs="Calibri"/>
      <w:b/>
      <w:i w:val="0"/>
      <w:noProof/>
      <w:color w:val="000000"/>
      <w:sz w:val="17"/>
      <w:szCs w:val="17"/>
      <w:u w:val="none"/>
    </w:rPr>
  </w:style>
  <w:style w:type="character" w:customStyle="1" w:styleId="0d8fa818-d269-47cf-bd4f-60d5b7d7e6b2">
    <w:name w:val="0d8fa818-d269-47cf-bd4f-60d5b7d7e6b2"/>
    <w:rPr>
      <w:rFonts w:ascii="Calibri" w:eastAsia="Calibri" w:hAnsi="Calibri" w:cs="Calibri"/>
      <w:b w:val="0"/>
      <w:i w:val="0"/>
      <w:noProof/>
      <w:color w:val="000000"/>
      <w:sz w:val="17"/>
      <w:szCs w:val="17"/>
      <w:u w:val="none"/>
    </w:rPr>
  </w:style>
  <w:style w:type="character" w:customStyle="1" w:styleId="9b57b4a1-c6ee-43f8-9ca9-0bc99421d827">
    <w:name w:val="9b57b4a1-c6ee-43f8-9ca9-0bc99421d827"/>
    <w:rPr>
      <w:rFonts w:ascii="Calibri" w:eastAsia="Calibri" w:hAnsi="Calibri" w:cs="Calibri"/>
      <w:b/>
      <w:i w:val="0"/>
      <w:noProof/>
      <w:color w:val="000000"/>
      <w:sz w:val="17"/>
      <w:szCs w:val="17"/>
      <w:u w:val="none"/>
    </w:rPr>
  </w:style>
  <w:style w:type="character" w:customStyle="1" w:styleId="2f1c513e-9247-4e2e-9de2-0c908cf26cb7">
    <w:name w:val="2f1c513e-9247-4e2e-9de2-0c908cf26cb7"/>
    <w:rPr>
      <w:rFonts w:ascii="Calibri" w:eastAsia="Calibri" w:hAnsi="Calibri" w:cs="Calibri"/>
      <w:b w:val="0"/>
      <w:i w:val="0"/>
      <w:noProof/>
      <w:color w:val="FFFFFF"/>
      <w:sz w:val="17"/>
      <w:szCs w:val="17"/>
      <w:u w:val="none"/>
    </w:rPr>
  </w:style>
  <w:style w:type="character" w:customStyle="1" w:styleId="0d8dcc47-89ab-4233-b1f0-7a4608775061">
    <w:name w:val="0d8dcc47-89ab-4233-b1f0-7a4608775061"/>
    <w:rPr>
      <w:rFonts w:ascii="Calibri" w:eastAsia="Calibri" w:hAnsi="Calibri" w:cs="Calibri"/>
      <w:b w:val="0"/>
      <w:i w:val="0"/>
      <w:noProof/>
      <w:color w:val="000000"/>
      <w:sz w:val="17"/>
      <w:szCs w:val="17"/>
      <w:u w:val="none"/>
    </w:rPr>
  </w:style>
  <w:style w:type="character" w:customStyle="1" w:styleId="76dea556-ca2c-4af3-817a-f4983b51b400">
    <w:name w:val="76dea556-ca2c-4af3-817a-f4983b51b400"/>
    <w:rPr>
      <w:rFonts w:ascii="Calibri" w:eastAsia="Calibri" w:hAnsi="Calibri" w:cs="Calibri"/>
      <w:b/>
      <w:i w:val="0"/>
      <w:noProof/>
      <w:color w:val="000000"/>
      <w:sz w:val="17"/>
      <w:szCs w:val="17"/>
      <w:u w:val="none"/>
    </w:rPr>
  </w:style>
  <w:style w:type="character" w:customStyle="1" w:styleId="67798d51-3cd3-49ce-9145-a81d33b329f3">
    <w:name w:val="67798d51-3cd3-49ce-9145-a81d33b329f3"/>
    <w:rPr>
      <w:rFonts w:ascii="Calibri" w:eastAsia="Calibri" w:hAnsi="Calibri" w:cs="Calibri"/>
      <w:b/>
      <w:i w:val="0"/>
      <w:noProof/>
      <w:color w:val="FFFFFF"/>
      <w:sz w:val="17"/>
      <w:szCs w:val="17"/>
      <w:u w:val="none"/>
    </w:rPr>
  </w:style>
  <w:style w:type="character" w:customStyle="1" w:styleId="a71f7182-acd1-4770-9cd9-ecda3bff1672">
    <w:name w:val="a71f7182-acd1-4770-9cd9-ecda3bff1672"/>
    <w:rPr>
      <w:rFonts w:ascii="Calibri" w:eastAsia="Calibri" w:hAnsi="Calibri" w:cs="Calibri"/>
      <w:b/>
      <w:i w:val="0"/>
      <w:noProof/>
      <w:color w:val="000000"/>
      <w:sz w:val="17"/>
      <w:szCs w:val="17"/>
      <w:u w:val="none"/>
    </w:rPr>
  </w:style>
  <w:style w:type="character" w:customStyle="1" w:styleId="d9f0a5ed-ef73-4dbe-b63e-4dc4b2e4d506">
    <w:name w:val="d9f0a5ed-ef73-4dbe-b63e-4dc4b2e4d506"/>
    <w:rPr>
      <w:rFonts w:ascii="Calibri" w:eastAsia="Calibri" w:hAnsi="Calibri" w:cs="Calibri"/>
      <w:b w:val="0"/>
      <w:i w:val="0"/>
      <w:noProof/>
      <w:color w:val="000000"/>
      <w:sz w:val="17"/>
      <w:szCs w:val="17"/>
      <w:u w:val="none"/>
    </w:rPr>
  </w:style>
  <w:style w:type="character" w:customStyle="1" w:styleId="65d76cde-1631-42d1-82a9-87b884775ccc">
    <w:name w:val="65d76cde-1631-42d1-82a9-87b884775ccc"/>
    <w:rPr>
      <w:rFonts w:ascii="Calibri" w:eastAsia="Calibri" w:hAnsi="Calibri" w:cs="Calibri"/>
      <w:b/>
      <w:i w:val="0"/>
      <w:noProof/>
      <w:color w:val="000000"/>
      <w:sz w:val="17"/>
      <w:szCs w:val="17"/>
      <w:u w:val="none"/>
    </w:rPr>
  </w:style>
  <w:style w:type="character" w:customStyle="1" w:styleId="a7ed3b9c-0897-4f8b-a45a-063e2059dbc5">
    <w:name w:val="a7ed3b9c-0897-4f8b-a45a-063e2059dbc5"/>
    <w:rPr>
      <w:rFonts w:ascii="Calibri" w:eastAsia="Calibri" w:hAnsi="Calibri" w:cs="Calibri"/>
      <w:b w:val="0"/>
      <w:i w:val="0"/>
      <w:noProof/>
      <w:color w:val="FFFFFF"/>
      <w:sz w:val="17"/>
      <w:szCs w:val="17"/>
      <w:u w:val="none"/>
    </w:rPr>
  </w:style>
  <w:style w:type="character" w:customStyle="1" w:styleId="b3e5cb8e-b8e3-447f-9516-bedd28f6d092">
    <w:name w:val="b3e5cb8e-b8e3-447f-9516-bedd28f6d092"/>
    <w:rPr>
      <w:rFonts w:ascii="Calibri" w:eastAsia="Calibri" w:hAnsi="Calibri" w:cs="Calibri"/>
      <w:b/>
      <w:i w:val="0"/>
      <w:noProof/>
      <w:color w:val="000000"/>
      <w:sz w:val="17"/>
      <w:szCs w:val="17"/>
      <w:u w:val="none"/>
    </w:rPr>
  </w:style>
  <w:style w:type="character" w:customStyle="1" w:styleId="45017b4a-b2bb-4499-a9b0-329034bc1032">
    <w:name w:val="45017b4a-b2bb-4499-a9b0-329034bc1032"/>
    <w:rPr>
      <w:rFonts w:ascii="Calibri" w:eastAsia="Calibri" w:hAnsi="Calibri" w:cs="Calibri"/>
      <w:b/>
      <w:i w:val="0"/>
      <w:noProof/>
      <w:color w:val="FFFFFF"/>
      <w:sz w:val="17"/>
      <w:szCs w:val="17"/>
      <w:u w:val="none"/>
    </w:rPr>
  </w:style>
  <w:style w:type="character" w:customStyle="1" w:styleId="489aef23-6058-4187-aab5-c5d4dfb564a3">
    <w:name w:val="489aef23-6058-4187-aab5-c5d4dfb564a3"/>
    <w:rPr>
      <w:rFonts w:ascii="Calibri" w:eastAsia="Calibri" w:hAnsi="Calibri" w:cs="Calibri"/>
      <w:b/>
      <w:i w:val="0"/>
      <w:noProof/>
      <w:color w:val="000000"/>
      <w:sz w:val="17"/>
      <w:szCs w:val="17"/>
      <w:u w:val="none"/>
    </w:rPr>
  </w:style>
  <w:style w:type="character" w:customStyle="1" w:styleId="3fcc2bfd-1d8f-4dc7-b896-9a17e707993f">
    <w:name w:val="3fcc2bfd-1d8f-4dc7-b896-9a17e707993f"/>
    <w:rPr>
      <w:rFonts w:ascii="Calibri" w:eastAsia="Calibri" w:hAnsi="Calibri" w:cs="Calibri"/>
      <w:b w:val="0"/>
      <w:i w:val="0"/>
      <w:noProof/>
      <w:color w:val="000000"/>
      <w:sz w:val="17"/>
      <w:szCs w:val="17"/>
      <w:u w:val="none"/>
    </w:rPr>
  </w:style>
  <w:style w:type="character" w:customStyle="1" w:styleId="a1c6924b-7e55-40ea-9907-15793cff419b">
    <w:name w:val="a1c6924b-7e55-40ea-9907-15793cff419b"/>
    <w:rPr>
      <w:rFonts w:ascii="Calibri" w:eastAsia="Calibri" w:hAnsi="Calibri" w:cs="Calibri"/>
      <w:b/>
      <w:i w:val="0"/>
      <w:noProof/>
      <w:color w:val="000000"/>
      <w:sz w:val="17"/>
      <w:szCs w:val="17"/>
      <w:u w:val="none"/>
    </w:rPr>
  </w:style>
  <w:style w:type="character" w:customStyle="1" w:styleId="048eb61e-7c7b-469d-a039-f48969f085f6">
    <w:name w:val="048eb61e-7c7b-469d-a039-f48969f085f6"/>
    <w:rPr>
      <w:rFonts w:ascii="Calibri" w:eastAsia="Calibri" w:hAnsi="Calibri" w:cs="Calibri"/>
      <w:b/>
      <w:i w:val="0"/>
      <w:noProof/>
      <w:color w:val="000000"/>
      <w:sz w:val="17"/>
      <w:szCs w:val="17"/>
      <w:u w:val="none"/>
    </w:rPr>
  </w:style>
  <w:style w:type="character" w:customStyle="1" w:styleId="29fc7471-65e7-4482-909c-b4e7adb327a1">
    <w:name w:val="29fc7471-65e7-4482-909c-b4e7adb327a1"/>
    <w:rPr>
      <w:rFonts w:ascii="Calibri" w:eastAsia="Calibri" w:hAnsi="Calibri" w:cs="Calibri"/>
      <w:b w:val="0"/>
      <w:i w:val="0"/>
      <w:noProof/>
      <w:color w:val="000000"/>
      <w:sz w:val="17"/>
      <w:szCs w:val="17"/>
      <w:u w:val="none"/>
    </w:rPr>
  </w:style>
  <w:style w:type="character" w:customStyle="1" w:styleId="202023b4-33ce-4225-9a9c-2deff390c4d7">
    <w:name w:val="202023b4-33ce-4225-9a9c-2deff390c4d7"/>
    <w:rPr>
      <w:rFonts w:ascii="Calibri" w:eastAsia="Calibri" w:hAnsi="Calibri" w:cs="Calibri"/>
      <w:b w:val="0"/>
      <w:i w:val="0"/>
      <w:noProof/>
      <w:color w:val="000000"/>
      <w:sz w:val="17"/>
      <w:szCs w:val="17"/>
      <w:u w:val="none"/>
    </w:rPr>
  </w:style>
  <w:style w:type="character" w:customStyle="1" w:styleId="6228c63d-c4dd-44ef-b92d-dc4b862e79f8">
    <w:name w:val="6228c63d-c4dd-44ef-b92d-dc4b862e79f8"/>
    <w:rPr>
      <w:rFonts w:ascii="Calibri" w:eastAsia="Calibri" w:hAnsi="Calibri" w:cs="Calibri"/>
      <w:b w:val="0"/>
      <w:i w:val="0"/>
      <w:noProof/>
      <w:color w:val="FFFFFF"/>
      <w:sz w:val="17"/>
      <w:szCs w:val="17"/>
      <w:u w:val="none"/>
    </w:rPr>
  </w:style>
  <w:style w:type="character" w:customStyle="1" w:styleId="3830b6d0-660b-44ac-a950-0f617cc87414">
    <w:name w:val="3830b6d0-660b-44ac-a950-0f617cc87414"/>
    <w:rPr>
      <w:rFonts w:ascii="Calibri" w:eastAsia="Calibri" w:hAnsi="Calibri" w:cs="Calibri"/>
      <w:b w:val="0"/>
      <w:i w:val="0"/>
      <w:noProof/>
      <w:color w:val="FFFFFF"/>
      <w:sz w:val="17"/>
      <w:szCs w:val="17"/>
      <w:u w:val="none"/>
    </w:rPr>
  </w:style>
  <w:style w:type="character" w:customStyle="1" w:styleId="eff51905-ab0e-4f62-b6e8-9697ba086158">
    <w:name w:val="eff51905-ab0e-4f62-b6e8-9697ba086158"/>
    <w:rPr>
      <w:rFonts w:ascii="Calibri" w:eastAsia="Calibri" w:hAnsi="Calibri" w:cs="Calibri"/>
      <w:b w:val="0"/>
      <w:i w:val="0"/>
      <w:noProof/>
      <w:color w:val="000000"/>
      <w:sz w:val="17"/>
      <w:szCs w:val="17"/>
      <w:u w:val="none"/>
    </w:rPr>
  </w:style>
  <w:style w:type="character" w:customStyle="1" w:styleId="62866272-fe20-484e-9c32-60fcf3206f69">
    <w:name w:val="62866272-fe20-484e-9c32-60fcf3206f69"/>
    <w:rPr>
      <w:rFonts w:ascii="Calibri" w:eastAsia="Calibri" w:hAnsi="Calibri" w:cs="Calibri"/>
      <w:b/>
      <w:i w:val="0"/>
      <w:noProof/>
      <w:color w:val="FFFFFF"/>
      <w:sz w:val="17"/>
      <w:szCs w:val="17"/>
      <w:u w:val="none"/>
    </w:rPr>
  </w:style>
  <w:style w:type="character" w:customStyle="1" w:styleId="989d12a8-eff4-417b-9911-f04b448f49c7">
    <w:name w:val="989d12a8-eff4-417b-9911-f04b448f49c7"/>
    <w:rPr>
      <w:rFonts w:ascii="Calibri" w:eastAsia="Calibri" w:hAnsi="Calibri" w:cs="Calibri"/>
      <w:b/>
      <w:i w:val="0"/>
      <w:noProof/>
      <w:color w:val="000000"/>
      <w:sz w:val="17"/>
      <w:szCs w:val="17"/>
      <w:u w:val="none"/>
    </w:rPr>
  </w:style>
  <w:style w:type="character" w:customStyle="1" w:styleId="d5330756-f312-4656-86a5-4885b0078360">
    <w:name w:val="d5330756-f312-4656-86a5-4885b0078360"/>
    <w:rPr>
      <w:rFonts w:ascii="Calibri" w:eastAsia="Calibri" w:hAnsi="Calibri" w:cs="Calibri"/>
      <w:b w:val="0"/>
      <w:i w:val="0"/>
      <w:noProof/>
      <w:color w:val="000000"/>
      <w:sz w:val="17"/>
      <w:szCs w:val="17"/>
      <w:u w:val="none"/>
    </w:rPr>
  </w:style>
  <w:style w:type="character" w:customStyle="1" w:styleId="31e314bd-4fff-4276-8e62-ff4995731cdb">
    <w:name w:val="31e314bd-4fff-4276-8e62-ff4995731cdb"/>
    <w:rPr>
      <w:rFonts w:ascii="Calibri" w:eastAsia="Calibri" w:hAnsi="Calibri" w:cs="Calibri"/>
      <w:b/>
      <w:i w:val="0"/>
      <w:noProof/>
      <w:color w:val="000000"/>
      <w:sz w:val="17"/>
      <w:szCs w:val="17"/>
      <w:u w:val="none"/>
    </w:rPr>
  </w:style>
  <w:style w:type="character" w:customStyle="1" w:styleId="7c8a550f-f2a4-4d56-83a7-85282d714401">
    <w:name w:val="7c8a550f-f2a4-4d56-83a7-85282d714401"/>
    <w:rPr>
      <w:rFonts w:ascii="Calibri" w:eastAsia="Calibri" w:hAnsi="Calibri" w:cs="Calibri"/>
      <w:b w:val="0"/>
      <w:i w:val="0"/>
      <w:noProof/>
      <w:color w:val="000000"/>
      <w:sz w:val="17"/>
      <w:szCs w:val="17"/>
      <w:u w:val="none"/>
    </w:rPr>
  </w:style>
  <w:style w:type="character" w:customStyle="1" w:styleId="2e8fc0aa-5e66-476a-ac50-676c04f7d67a">
    <w:name w:val="2e8fc0aa-5e66-476a-ac50-676c04f7d67a"/>
    <w:rPr>
      <w:rFonts w:ascii="Calibri" w:eastAsia="Calibri" w:hAnsi="Calibri" w:cs="Calibri"/>
      <w:b/>
      <w:i w:val="0"/>
      <w:noProof/>
      <w:color w:val="FFFFFF"/>
      <w:sz w:val="17"/>
      <w:szCs w:val="17"/>
      <w:u w:val="none"/>
    </w:rPr>
  </w:style>
  <w:style w:type="character" w:customStyle="1" w:styleId="184a8fd5-f0a7-4351-971e-31b2f613e253">
    <w:name w:val="184a8fd5-f0a7-4351-971e-31b2f613e253"/>
    <w:rPr>
      <w:rFonts w:ascii="Calibri" w:eastAsia="Calibri" w:hAnsi="Calibri" w:cs="Calibri"/>
      <w:b/>
      <w:i w:val="0"/>
      <w:noProof/>
      <w:color w:val="000000"/>
      <w:sz w:val="17"/>
      <w:szCs w:val="17"/>
      <w:u w:val="none"/>
    </w:rPr>
  </w:style>
  <w:style w:type="character" w:customStyle="1" w:styleId="42a6f171-d86e-44ac-bbf2-c62bc303f222">
    <w:name w:val="42a6f171-d86e-44ac-bbf2-c62bc303f222"/>
    <w:rPr>
      <w:rFonts w:ascii="Calibri" w:eastAsia="Calibri" w:hAnsi="Calibri" w:cs="Calibri"/>
      <w:b w:val="0"/>
      <w:i w:val="0"/>
      <w:noProof/>
      <w:color w:val="000000"/>
      <w:sz w:val="17"/>
      <w:szCs w:val="17"/>
      <w:u w:val="none"/>
    </w:rPr>
  </w:style>
  <w:style w:type="character" w:customStyle="1" w:styleId="f32175b8-022a-4e1a-9518-66805b0999de">
    <w:name w:val="f32175b8-022a-4e1a-9518-66805b0999de"/>
    <w:rPr>
      <w:rFonts w:ascii="Calibri" w:eastAsia="Calibri" w:hAnsi="Calibri" w:cs="Calibri"/>
      <w:b w:val="0"/>
      <w:i w:val="0"/>
      <w:noProof/>
      <w:color w:val="000000"/>
      <w:sz w:val="17"/>
      <w:szCs w:val="17"/>
      <w:u w:val="none"/>
    </w:rPr>
  </w:style>
  <w:style w:type="table" w:styleId="Tabellasemplice1">
    <w:name w:val="Table Simple 1"/>
    <w:basedOn w:val="Tabellanorma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327F7D"/>
    <w:pPr>
      <w:tabs>
        <w:tab w:val="center" w:pos="4819"/>
        <w:tab w:val="right" w:pos="9638"/>
      </w:tabs>
    </w:pPr>
  </w:style>
  <w:style w:type="character" w:customStyle="1" w:styleId="IntestazioneCarattere">
    <w:name w:val="Intestazione Carattere"/>
    <w:basedOn w:val="Carpredefinitoparagrafo"/>
    <w:link w:val="Intestazione"/>
    <w:uiPriority w:val="99"/>
    <w:rsid w:val="00327F7D"/>
  </w:style>
  <w:style w:type="paragraph" w:styleId="Pidipagina">
    <w:name w:val="footer"/>
    <w:basedOn w:val="Normale"/>
    <w:link w:val="PidipaginaCarattere"/>
    <w:uiPriority w:val="99"/>
    <w:unhideWhenUsed/>
    <w:rsid w:val="00327F7D"/>
    <w:pPr>
      <w:tabs>
        <w:tab w:val="center" w:pos="4819"/>
        <w:tab w:val="right" w:pos="9638"/>
      </w:tabs>
    </w:pPr>
  </w:style>
  <w:style w:type="character" w:customStyle="1" w:styleId="PidipaginaCarattere">
    <w:name w:val="Piè di pagina Carattere"/>
    <w:basedOn w:val="Carpredefinitoparagrafo"/>
    <w:link w:val="Pidipagina"/>
    <w:uiPriority w:val="99"/>
    <w:rsid w:val="00327F7D"/>
  </w:style>
  <w:style w:type="paragraph" w:styleId="NormaleWeb">
    <w:name w:val="Normal (Web)"/>
    <w:basedOn w:val="Normale"/>
    <w:uiPriority w:val="99"/>
    <w:semiHidden/>
    <w:unhideWhenUsed/>
    <w:rsid w:val="00F3096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80B8-9EEE-4EE8-A710-7C4CB1AFC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6911</Words>
  <Characters>39396</Characters>
  <Application>Microsoft Office Word</Application>
  <DocSecurity>0</DocSecurity>
  <Lines>328</Lines>
  <Paragraphs>92</Paragraphs>
  <ScaleCrop>false</ScaleCrop>
  <Company/>
  <LinksUpToDate>false</LinksUpToDate>
  <CharactersWithSpaces>46215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Giacomo Marchioni</cp:lastModifiedBy>
  <cp:revision>2</cp:revision>
  <dcterms:created xsi:type="dcterms:W3CDTF">2026-04-02T15:50:00Z</dcterms:created>
  <dcterms:modified xsi:type="dcterms:W3CDTF">2026-04-02T15:50:00Z</dcterms:modified>
</cp:coreProperties>
</file>