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C39" w:rsidRDefault="00DD6C39">
      <w:pPr>
        <w:rPr>
          <w:rFonts w:ascii="Times New Roman" w:hAnsi="Times New Roman" w:cs="Times New Roman"/>
        </w:rPr>
      </w:pPr>
    </w:p>
    <w:tbl>
      <w:tblPr>
        <w:tblW w:w="9780" w:type="dxa"/>
        <w:tblLayout w:type="fixed"/>
        <w:tblLook w:val="04A0"/>
      </w:tblPr>
      <w:tblGrid>
        <w:gridCol w:w="2941"/>
        <w:gridCol w:w="6839"/>
      </w:tblGrid>
      <w:tr w:rsidR="008652EA" w:rsidRPr="002625DA" w:rsidTr="0066087E">
        <w:trPr>
          <w:trHeight w:val="1985"/>
        </w:trPr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652EA" w:rsidRPr="002625DA" w:rsidRDefault="008652EA" w:rsidP="008652EA">
            <w:pPr>
              <w:rPr>
                <w:rFonts w:ascii="Times New Roman" w:hAnsi="Times New Roman" w:cs="Times New Roman"/>
              </w:rPr>
            </w:pPr>
            <w:r w:rsidRPr="002625DA">
              <w:rPr>
                <w:rFonts w:ascii="Times New Roman" w:hAnsi="Times New Roman" w:cs="Times New Roman"/>
              </w:rPr>
              <w:drawing>
                <wp:inline distT="0" distB="0" distL="0" distR="0">
                  <wp:extent cx="861060" cy="1143000"/>
                  <wp:effectExtent l="19050" t="0" r="0" b="0"/>
                  <wp:docPr id="1" name="Immagine 1" descr="logo-Semest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Semest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652EA" w:rsidRPr="002625DA" w:rsidRDefault="008652EA" w:rsidP="008652EA">
            <w:pPr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2625DA">
              <w:rPr>
                <w:rFonts w:ascii="Times New Roman" w:hAnsi="Times New Roman" w:cs="Times New Roman"/>
                <w:sz w:val="60"/>
                <w:szCs w:val="60"/>
              </w:rPr>
              <w:t xml:space="preserve">Comune di </w:t>
            </w:r>
            <w:proofErr w:type="spellStart"/>
            <w:r w:rsidRPr="002625DA">
              <w:rPr>
                <w:rFonts w:ascii="Times New Roman" w:hAnsi="Times New Roman" w:cs="Times New Roman"/>
                <w:sz w:val="60"/>
                <w:szCs w:val="60"/>
              </w:rPr>
              <w:t>Semestene</w:t>
            </w:r>
            <w:proofErr w:type="spellEnd"/>
          </w:p>
          <w:p w:rsidR="008652EA" w:rsidRPr="002625DA" w:rsidRDefault="008652EA" w:rsidP="008652EA">
            <w:pPr>
              <w:jc w:val="center"/>
              <w:rPr>
                <w:rFonts w:ascii="Times New Roman" w:hAnsi="Times New Roman" w:cs="Times New Roman"/>
              </w:rPr>
            </w:pPr>
            <w:r w:rsidRPr="002625DA">
              <w:rPr>
                <w:rFonts w:ascii="Times New Roman" w:hAnsi="Times New Roman" w:cs="Times New Roman"/>
              </w:rPr>
              <w:t>Città Metropolitana di Sassari</w:t>
            </w:r>
          </w:p>
          <w:p w:rsidR="008652EA" w:rsidRPr="002625DA" w:rsidRDefault="008652EA" w:rsidP="008652EA">
            <w:pPr>
              <w:jc w:val="center"/>
              <w:rPr>
                <w:rFonts w:ascii="Times New Roman" w:hAnsi="Times New Roman" w:cs="Times New Roman"/>
              </w:rPr>
            </w:pPr>
            <w:r w:rsidRPr="002625DA">
              <w:rPr>
                <w:rFonts w:ascii="Times New Roman" w:hAnsi="Times New Roman" w:cs="Times New Roman"/>
              </w:rPr>
              <w:t xml:space="preserve">Piazza Dante 14 – 07010 </w:t>
            </w:r>
            <w:proofErr w:type="spellStart"/>
            <w:r w:rsidRPr="002625DA">
              <w:rPr>
                <w:rFonts w:ascii="Times New Roman" w:hAnsi="Times New Roman" w:cs="Times New Roman"/>
              </w:rPr>
              <w:t>Semestene</w:t>
            </w:r>
            <w:proofErr w:type="spellEnd"/>
          </w:p>
          <w:p w:rsidR="008652EA" w:rsidRPr="002625DA" w:rsidRDefault="008652EA" w:rsidP="008652EA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Pr="002625DA">
                <w:rPr>
                  <w:rStyle w:val="Collegamentoipertestuale"/>
                  <w:rFonts w:ascii="Times New Roman" w:hAnsi="Times New Roman" w:cs="Times New Roman"/>
                </w:rPr>
                <w:t>www.comune.semestene.ss.it</w:t>
              </w:r>
            </w:hyperlink>
          </w:p>
          <w:p w:rsidR="008652EA" w:rsidRPr="002625DA" w:rsidRDefault="008652EA" w:rsidP="008652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D6C39" w:rsidRPr="002625DA" w:rsidRDefault="00DD6C39">
      <w:pPr>
        <w:rPr>
          <w:rFonts w:ascii="Times New Roman" w:hAnsi="Times New Roman" w:cs="Times New Roman"/>
        </w:rPr>
      </w:pPr>
    </w:p>
    <w:p w:rsidR="00DD6C39" w:rsidRPr="002625DA" w:rsidRDefault="00DD6C39" w:rsidP="00F56EA2">
      <w:pPr>
        <w:rPr>
          <w:rFonts w:ascii="Times New Roman" w:hAnsi="Times New Roman" w:cs="Times New Roman"/>
        </w:rPr>
      </w:pPr>
    </w:p>
    <w:p w:rsidR="00751909" w:rsidRDefault="002625DA" w:rsidP="00F56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  <w:r w:rsidRPr="002625DA">
        <w:rPr>
          <w:rFonts w:ascii="Times New Roman" w:hAnsi="Times New Roman" w:cs="Times New Roman"/>
          <w:sz w:val="36"/>
          <w:szCs w:val="36"/>
        </w:rPr>
        <w:t>Art. 17, c. 2, d.lgs. n. 33/2013 - Costo del personale non a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51909">
        <w:rPr>
          <w:rFonts w:ascii="Times New Roman" w:hAnsi="Times New Roman" w:cs="Times New Roman"/>
          <w:sz w:val="36"/>
          <w:szCs w:val="36"/>
        </w:rPr>
        <w:t>t</w:t>
      </w:r>
      <w:r w:rsidRPr="002625DA">
        <w:rPr>
          <w:rFonts w:ascii="Times New Roman" w:hAnsi="Times New Roman" w:cs="Times New Roman"/>
          <w:sz w:val="36"/>
          <w:szCs w:val="36"/>
        </w:rPr>
        <w:t xml:space="preserve">empo </w:t>
      </w:r>
      <w:proofErr w:type="gramStart"/>
      <w:r w:rsidRPr="002625DA">
        <w:rPr>
          <w:rFonts w:ascii="Times New Roman" w:hAnsi="Times New Roman" w:cs="Times New Roman"/>
          <w:sz w:val="36"/>
          <w:szCs w:val="36"/>
        </w:rPr>
        <w:t>indeterminato</w:t>
      </w:r>
      <w:proofErr w:type="gramEnd"/>
      <w:r w:rsidR="00751909" w:rsidRPr="00751909">
        <w:rPr>
          <w:rFonts w:ascii="Times New Roman" w:hAnsi="Times New Roman" w:cs="Times New Roman"/>
          <w:b/>
        </w:rPr>
        <w:t xml:space="preserve"> </w:t>
      </w:r>
    </w:p>
    <w:p w:rsidR="00751909" w:rsidRDefault="00751909" w:rsidP="00F56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</w:p>
    <w:p w:rsidR="00751909" w:rsidRPr="00751909" w:rsidRDefault="00751909" w:rsidP="00F56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  <w:r w:rsidRPr="00751909">
        <w:rPr>
          <w:rFonts w:ascii="Times New Roman" w:hAnsi="Times New Roman" w:cs="Times New Roman"/>
        </w:rPr>
        <w:t xml:space="preserve">Costo complessivo del personale con rapporto di lavoro non a tempo indeterminato, con particolare riguardo al personale assegnato agli uffici di diretta collaborazione con gli organi </w:t>
      </w:r>
      <w:proofErr w:type="gramStart"/>
      <w:r w:rsidRPr="00751909">
        <w:rPr>
          <w:rFonts w:ascii="Times New Roman" w:hAnsi="Times New Roman" w:cs="Times New Roman"/>
        </w:rPr>
        <w:t xml:space="preserve">di </w:t>
      </w:r>
      <w:proofErr w:type="gramEnd"/>
      <w:r w:rsidRPr="00751909">
        <w:rPr>
          <w:rFonts w:ascii="Times New Roman" w:hAnsi="Times New Roman" w:cs="Times New Roman"/>
        </w:rPr>
        <w:t>indirizzo politico</w:t>
      </w:r>
    </w:p>
    <w:p w:rsidR="00751909" w:rsidRPr="00751909" w:rsidRDefault="00751909" w:rsidP="00751909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</w:p>
    <w:p w:rsidR="00F56EA2" w:rsidRDefault="00125375" w:rsidP="002625DA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  <w:u w:val="single"/>
        </w:rPr>
      </w:pPr>
      <w:r w:rsidRPr="0004116C">
        <w:rPr>
          <w:rFonts w:ascii="Times New Roman" w:hAnsi="Times New Roman" w:cs="Times New Roman"/>
          <w:b/>
          <w:u w:val="single"/>
        </w:rPr>
        <w:t>Incarichi</w:t>
      </w:r>
      <w:r w:rsidR="00F56EA2" w:rsidRPr="0004116C">
        <w:rPr>
          <w:rFonts w:ascii="Times New Roman" w:hAnsi="Times New Roman" w:cs="Times New Roman"/>
          <w:b/>
          <w:u w:val="single"/>
        </w:rPr>
        <w:t>:</w:t>
      </w:r>
    </w:p>
    <w:p w:rsidR="0004116C" w:rsidRPr="0004116C" w:rsidRDefault="0004116C" w:rsidP="002625DA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  <w:u w:val="single"/>
        </w:rPr>
      </w:pPr>
    </w:p>
    <w:p w:rsidR="002625DA" w:rsidRPr="0004116C" w:rsidRDefault="00125375" w:rsidP="002625DA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</w:rPr>
      </w:pPr>
      <w:r w:rsidRPr="0004116C">
        <w:rPr>
          <w:rFonts w:ascii="Times New Roman" w:hAnsi="Times New Roman" w:cs="Times New Roman"/>
        </w:rPr>
        <w:t xml:space="preserve">Utilizzazione in scavalco d'eccedenza dell'istruttore amministrativo, </w:t>
      </w:r>
      <w:proofErr w:type="spellStart"/>
      <w:r w:rsidRPr="0004116C">
        <w:rPr>
          <w:rFonts w:ascii="Times New Roman" w:hAnsi="Times New Roman" w:cs="Times New Roman"/>
        </w:rPr>
        <w:t>ex-cat</w:t>
      </w:r>
      <w:proofErr w:type="spellEnd"/>
      <w:r w:rsidRPr="0004116C">
        <w:rPr>
          <w:rFonts w:ascii="Times New Roman" w:hAnsi="Times New Roman" w:cs="Times New Roman"/>
        </w:rPr>
        <w:t>. C, dipendente di altro Comune</w:t>
      </w:r>
      <w:r w:rsidR="00F56EA2" w:rsidRPr="0004116C">
        <w:rPr>
          <w:rFonts w:ascii="Times New Roman" w:hAnsi="Times New Roman" w:cs="Times New Roman"/>
        </w:rPr>
        <w:t>, da utilizzare</w:t>
      </w:r>
      <w:proofErr w:type="gramStart"/>
      <w:r w:rsidR="00F56EA2" w:rsidRPr="0004116C">
        <w:rPr>
          <w:rFonts w:ascii="Times New Roman" w:hAnsi="Times New Roman" w:cs="Times New Roman"/>
        </w:rPr>
        <w:t xml:space="preserve"> </w:t>
      </w:r>
      <w:r w:rsidRPr="0004116C">
        <w:rPr>
          <w:rFonts w:ascii="Times New Roman" w:hAnsi="Times New Roman" w:cs="Times New Roman"/>
        </w:rPr>
        <w:t xml:space="preserve"> </w:t>
      </w:r>
      <w:proofErr w:type="gramEnd"/>
      <w:r w:rsidRPr="0004116C">
        <w:rPr>
          <w:rFonts w:ascii="Times New Roman" w:hAnsi="Times New Roman" w:cs="Times New Roman"/>
        </w:rPr>
        <w:t xml:space="preserve">presso l'ufficio amministrativo comunale del Comune di </w:t>
      </w:r>
      <w:proofErr w:type="spellStart"/>
      <w:r w:rsidRPr="0004116C">
        <w:rPr>
          <w:rFonts w:ascii="Times New Roman" w:hAnsi="Times New Roman" w:cs="Times New Roman"/>
        </w:rPr>
        <w:t>Semestene</w:t>
      </w:r>
      <w:proofErr w:type="spellEnd"/>
      <w:r w:rsidRPr="0004116C">
        <w:rPr>
          <w:rFonts w:ascii="Times New Roman" w:hAnsi="Times New Roman" w:cs="Times New Roman"/>
        </w:rPr>
        <w:t xml:space="preserve"> - Art. 1, Comma  557 Legge n. 311/2004.</w:t>
      </w:r>
    </w:p>
    <w:p w:rsidR="00F56EA2" w:rsidRDefault="00F56EA2" w:rsidP="002625DA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3259"/>
        <w:gridCol w:w="1385"/>
      </w:tblGrid>
      <w:tr w:rsidR="007B1D10" w:rsidTr="002953C3">
        <w:trPr>
          <w:jc w:val="center"/>
        </w:trPr>
        <w:tc>
          <w:tcPr>
            <w:tcW w:w="3259" w:type="dxa"/>
          </w:tcPr>
          <w:p w:rsidR="007B1D10" w:rsidRDefault="007B1D10" w:rsidP="002625DA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Voce:</w:t>
            </w:r>
          </w:p>
        </w:tc>
        <w:tc>
          <w:tcPr>
            <w:tcW w:w="1385" w:type="dxa"/>
          </w:tcPr>
          <w:p w:rsidR="007B1D10" w:rsidRDefault="002953C3" w:rsidP="002625DA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anno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2025</w:t>
            </w:r>
          </w:p>
        </w:tc>
      </w:tr>
      <w:tr w:rsidR="007B1D10" w:rsidTr="002953C3">
        <w:trPr>
          <w:jc w:val="center"/>
        </w:trPr>
        <w:tc>
          <w:tcPr>
            <w:tcW w:w="3259" w:type="dxa"/>
          </w:tcPr>
          <w:p w:rsidR="007B1D10" w:rsidRPr="002953C3" w:rsidRDefault="007B1D10" w:rsidP="002625DA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 xml:space="preserve">Retribuzioni </w:t>
            </w:r>
          </w:p>
        </w:tc>
        <w:tc>
          <w:tcPr>
            <w:tcW w:w="1385" w:type="dxa"/>
          </w:tcPr>
          <w:p w:rsidR="007B1D10" w:rsidRPr="002953C3" w:rsidRDefault="002953C3" w:rsidP="002953C3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>3.003,55</w:t>
            </w:r>
          </w:p>
        </w:tc>
      </w:tr>
      <w:tr w:rsidR="007B1D10" w:rsidTr="002953C3">
        <w:trPr>
          <w:jc w:val="center"/>
        </w:trPr>
        <w:tc>
          <w:tcPr>
            <w:tcW w:w="3259" w:type="dxa"/>
          </w:tcPr>
          <w:p w:rsidR="007B1D10" w:rsidRPr="002953C3" w:rsidRDefault="007B1D10" w:rsidP="002625DA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 xml:space="preserve">Contributi </w:t>
            </w:r>
          </w:p>
        </w:tc>
        <w:tc>
          <w:tcPr>
            <w:tcW w:w="1385" w:type="dxa"/>
          </w:tcPr>
          <w:p w:rsidR="007B1D10" w:rsidRPr="002953C3" w:rsidRDefault="002953C3" w:rsidP="002953C3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>917,84</w:t>
            </w:r>
          </w:p>
        </w:tc>
      </w:tr>
      <w:tr w:rsidR="007B1D10" w:rsidTr="002953C3">
        <w:trPr>
          <w:jc w:val="center"/>
        </w:trPr>
        <w:tc>
          <w:tcPr>
            <w:tcW w:w="3259" w:type="dxa"/>
          </w:tcPr>
          <w:p w:rsidR="007B1D10" w:rsidRPr="002953C3" w:rsidRDefault="007B1D10" w:rsidP="007B1D10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>Irap</w:t>
            </w:r>
          </w:p>
        </w:tc>
        <w:tc>
          <w:tcPr>
            <w:tcW w:w="1385" w:type="dxa"/>
          </w:tcPr>
          <w:p w:rsidR="007B1D10" w:rsidRPr="002953C3" w:rsidRDefault="002953C3" w:rsidP="002953C3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2953C3">
              <w:rPr>
                <w:rFonts w:ascii="Times New Roman" w:hAnsi="Times New Roman" w:cs="Times New Roman"/>
              </w:rPr>
              <w:t>265,30</w:t>
            </w:r>
          </w:p>
        </w:tc>
      </w:tr>
      <w:tr w:rsidR="007B1D10" w:rsidTr="002953C3">
        <w:trPr>
          <w:jc w:val="center"/>
        </w:trPr>
        <w:tc>
          <w:tcPr>
            <w:tcW w:w="3259" w:type="dxa"/>
          </w:tcPr>
          <w:p w:rsidR="007B1D10" w:rsidRDefault="002953C3" w:rsidP="007B1D10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Totale costo del lavoro </w:t>
            </w:r>
          </w:p>
        </w:tc>
        <w:tc>
          <w:tcPr>
            <w:tcW w:w="1385" w:type="dxa"/>
          </w:tcPr>
          <w:p w:rsidR="007B1D10" w:rsidRDefault="002953C3" w:rsidP="002953C3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4.186,69</w:t>
            </w:r>
          </w:p>
        </w:tc>
      </w:tr>
    </w:tbl>
    <w:p w:rsidR="00F56EA2" w:rsidRPr="002625DA" w:rsidRDefault="00F56EA2" w:rsidP="002625DA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</w:rPr>
      </w:pPr>
    </w:p>
    <w:sectPr w:rsidR="00F56EA2" w:rsidRPr="002625DA" w:rsidSect="000C7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283"/>
  <w:characterSpacingControl w:val="doNotCompress"/>
  <w:compat/>
  <w:rsids>
    <w:rsidRoot w:val="00DD6C39"/>
    <w:rsid w:val="0004116C"/>
    <w:rsid w:val="000C7ACC"/>
    <w:rsid w:val="00125375"/>
    <w:rsid w:val="002625DA"/>
    <w:rsid w:val="00267DD5"/>
    <w:rsid w:val="002953C3"/>
    <w:rsid w:val="004D7C1A"/>
    <w:rsid w:val="004F7F4C"/>
    <w:rsid w:val="00657920"/>
    <w:rsid w:val="00751909"/>
    <w:rsid w:val="007B1D10"/>
    <w:rsid w:val="008652EA"/>
    <w:rsid w:val="00CB5B04"/>
    <w:rsid w:val="00D55CD1"/>
    <w:rsid w:val="00DD6C39"/>
    <w:rsid w:val="00F56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Verdana" w:hAnsiTheme="minorHAnsi" w:cstheme="minorBidi"/>
        <w:sz w:val="22"/>
        <w:szCs w:val="22"/>
        <w:lang w:val="en-US" w:eastAsia="en-US" w:bidi="ar-SA"/>
      </w:rPr>
    </w:rPrDefault>
    <w:pPrDefault>
      <w:pPr>
        <w:ind w:hanging="6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DD5"/>
    <w:rPr>
      <w:rFonts w:ascii="Verdana" w:hAnsi="Verdana" w:cs="Verdana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267DD5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67DD5"/>
    <w:rPr>
      <w:rFonts w:ascii="Verdana" w:eastAsia="Verdana" w:hAnsi="Verdana" w:cs="Verdana"/>
      <w:lang w:val="it-IT"/>
    </w:rPr>
  </w:style>
  <w:style w:type="character" w:styleId="Enfasicorsivo">
    <w:name w:val="Emphasis"/>
    <w:basedOn w:val="Carpredefinitoparagrafo"/>
    <w:uiPriority w:val="20"/>
    <w:qFormat/>
    <w:rsid w:val="00267DD5"/>
    <w:rPr>
      <w:i/>
      <w:iCs/>
    </w:rPr>
  </w:style>
  <w:style w:type="paragraph" w:styleId="Nessunaspaziatura">
    <w:name w:val="No Spacing"/>
    <w:uiPriority w:val="1"/>
    <w:qFormat/>
    <w:rsid w:val="00267DD5"/>
    <w:rPr>
      <w:rFonts w:ascii="Verdana" w:hAnsi="Verdana" w:cs="Verdana"/>
      <w:lang w:val="it-IT"/>
    </w:rPr>
  </w:style>
  <w:style w:type="paragraph" w:styleId="Paragrafoelenco">
    <w:name w:val="List Paragraph"/>
    <w:basedOn w:val="Normale"/>
    <w:uiPriority w:val="1"/>
    <w:qFormat/>
    <w:rsid w:val="00267DD5"/>
    <w:pPr>
      <w:spacing w:before="121"/>
      <w:ind w:left="912" w:right="484" w:hanging="360"/>
      <w:jc w:val="both"/>
    </w:pPr>
  </w:style>
  <w:style w:type="character" w:styleId="Enfasiintensa">
    <w:name w:val="Intense Emphasis"/>
    <w:basedOn w:val="Carpredefinitoparagrafo"/>
    <w:uiPriority w:val="21"/>
    <w:qFormat/>
    <w:rsid w:val="00267DD5"/>
    <w:rPr>
      <w:b/>
      <w:bCs/>
      <w:i/>
      <w:iCs/>
      <w:color w:val="4F81BD" w:themeColor="accent1"/>
    </w:rPr>
  </w:style>
  <w:style w:type="paragraph" w:customStyle="1" w:styleId="Heading1">
    <w:name w:val="Heading 1"/>
    <w:basedOn w:val="Normale"/>
    <w:uiPriority w:val="1"/>
    <w:qFormat/>
    <w:rsid w:val="00267DD5"/>
    <w:pPr>
      <w:spacing w:before="77" w:line="338" w:lineRule="exact"/>
      <w:ind w:left="998" w:right="332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267DD5"/>
    <w:pPr>
      <w:spacing w:line="340" w:lineRule="exact"/>
      <w:ind w:left="1001" w:right="332"/>
      <w:jc w:val="center"/>
      <w:outlineLvl w:val="2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267DD5"/>
    <w:pPr>
      <w:ind w:left="192"/>
      <w:outlineLvl w:val="3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267DD5"/>
    <w:pPr>
      <w:ind w:left="69"/>
    </w:pPr>
  </w:style>
  <w:style w:type="character" w:styleId="Collegamentoipertestuale">
    <w:name w:val="Hyperlink"/>
    <w:basedOn w:val="Carpredefinitoparagrafo"/>
    <w:uiPriority w:val="99"/>
    <w:unhideWhenUsed/>
    <w:rsid w:val="008652E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52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52EA"/>
    <w:rPr>
      <w:rFonts w:ascii="Tahoma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7B1D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mune.semestene.ss.i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Virdis.</dc:creator>
  <cp:lastModifiedBy>Gianluca Virdis.</cp:lastModifiedBy>
  <cp:revision>1</cp:revision>
  <dcterms:created xsi:type="dcterms:W3CDTF">2026-09-16T09:27:00Z</dcterms:created>
  <dcterms:modified xsi:type="dcterms:W3CDTF">2026-09-16T09:53:00Z</dcterms:modified>
</cp:coreProperties>
</file>