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36092" w14:textId="77777777" w:rsidR="00425C09" w:rsidRPr="00AC0AB4" w:rsidRDefault="009510AF">
      <w:pPr>
        <w:pBdr>
          <w:top w:val="nil"/>
          <w:left w:val="nil"/>
          <w:bottom w:val="nil"/>
          <w:right w:val="nil"/>
          <w:between w:val="nil"/>
        </w:pBdr>
        <w:rPr>
          <w:rFonts w:eastAsia="Kunstler Script"/>
          <w:b/>
          <w:color w:val="000000"/>
          <w:sz w:val="18"/>
          <w:szCs w:val="18"/>
        </w:rPr>
      </w:pPr>
      <w:r w:rsidRPr="00AC0AB4">
        <w:rPr>
          <w:noProof/>
        </w:rPr>
        <w:drawing>
          <wp:anchor distT="0" distB="0" distL="0" distR="0" simplePos="0" relativeHeight="251658240" behindDoc="1" locked="0" layoutInCell="1" hidden="0" allowOverlap="1" wp14:anchorId="1D4C62AB" wp14:editId="0549AD01">
            <wp:simplePos x="0" y="0"/>
            <wp:positionH relativeFrom="column">
              <wp:posOffset>219075</wp:posOffset>
            </wp:positionH>
            <wp:positionV relativeFrom="paragraph">
              <wp:posOffset>-209550</wp:posOffset>
            </wp:positionV>
            <wp:extent cx="745490" cy="98806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45490" cy="988060"/>
                    </a:xfrm>
                    <a:prstGeom prst="rect">
                      <a:avLst/>
                    </a:prstGeom>
                    <a:ln/>
                  </pic:spPr>
                </pic:pic>
              </a:graphicData>
            </a:graphic>
          </wp:anchor>
        </w:drawing>
      </w:r>
    </w:p>
    <w:p w14:paraId="5EBCA7B0" w14:textId="50514CFC" w:rsidR="00425C09" w:rsidRPr="00AC0AB4" w:rsidRDefault="009510AF" w:rsidP="009510AF">
      <w:pPr>
        <w:pBdr>
          <w:top w:val="nil"/>
          <w:left w:val="nil"/>
          <w:bottom w:val="nil"/>
          <w:right w:val="nil"/>
          <w:between w:val="nil"/>
        </w:pBdr>
        <w:jc w:val="center"/>
        <w:rPr>
          <w:i/>
          <w:color w:val="000000"/>
          <w:sz w:val="26"/>
          <w:szCs w:val="26"/>
        </w:rPr>
      </w:pPr>
      <w:r w:rsidRPr="00AC0AB4">
        <w:rPr>
          <w:b/>
          <w:i/>
          <w:color w:val="000000"/>
          <w:sz w:val="42"/>
          <w:szCs w:val="42"/>
        </w:rPr>
        <w:t>Comune di Credera Rubbiano</w:t>
      </w:r>
    </w:p>
    <w:p w14:paraId="067A054D" w14:textId="77777777" w:rsidR="00425C09" w:rsidRPr="00AC0AB4" w:rsidRDefault="00425C09">
      <w:pPr>
        <w:pStyle w:val="Titolo"/>
        <w:spacing w:line="470" w:lineRule="auto"/>
        <w:ind w:left="0" w:right="-33" w:firstLine="0"/>
      </w:pPr>
    </w:p>
    <w:p w14:paraId="1229FFD7" w14:textId="77777777" w:rsidR="00425C09" w:rsidRPr="00AC0AB4" w:rsidRDefault="00425C09">
      <w:pPr>
        <w:pStyle w:val="Titolo"/>
        <w:spacing w:line="470" w:lineRule="auto"/>
        <w:ind w:left="1276" w:right="371" w:firstLine="0"/>
        <w:rPr>
          <w:rFonts w:eastAsia="Arial"/>
        </w:rPr>
      </w:pPr>
    </w:p>
    <w:p w14:paraId="66319BEA" w14:textId="2FC7FE01" w:rsidR="00895D68" w:rsidRPr="00AC0AB4" w:rsidRDefault="00895D68" w:rsidP="00E27A7E">
      <w:pPr>
        <w:pStyle w:val="Titolo"/>
        <w:spacing w:line="470" w:lineRule="auto"/>
        <w:ind w:left="0" w:right="371" w:firstLine="0"/>
        <w:jc w:val="center"/>
        <w:rPr>
          <w:rFonts w:eastAsia="Arial"/>
        </w:rPr>
      </w:pPr>
      <w:r w:rsidRPr="00AC0AB4">
        <w:rPr>
          <w:rFonts w:eastAsia="Arial"/>
        </w:rPr>
        <w:t>BANDO PER L’ASSEGNAZIONE DI BORSE DI STUDIO COMUNALI AL MERITO</w:t>
      </w:r>
      <w:r w:rsidR="00E27A7E" w:rsidRPr="00AC0AB4">
        <w:rPr>
          <w:rFonts w:eastAsia="Arial"/>
        </w:rPr>
        <w:t xml:space="preserve"> </w:t>
      </w:r>
      <w:r w:rsidRPr="00AC0AB4">
        <w:rPr>
          <w:rFonts w:eastAsia="Arial"/>
        </w:rPr>
        <w:t>ANNO SCOLASTICO 202</w:t>
      </w:r>
      <w:r w:rsidR="003637C9" w:rsidRPr="00AC0AB4">
        <w:rPr>
          <w:rFonts w:eastAsia="Arial"/>
        </w:rPr>
        <w:t>5</w:t>
      </w:r>
      <w:r w:rsidRPr="00AC0AB4">
        <w:rPr>
          <w:rFonts w:eastAsia="Arial"/>
        </w:rPr>
        <w:t>/202</w:t>
      </w:r>
      <w:r w:rsidR="003637C9" w:rsidRPr="00AC0AB4">
        <w:rPr>
          <w:rFonts w:eastAsia="Arial"/>
        </w:rPr>
        <w:t>6</w:t>
      </w:r>
    </w:p>
    <w:p w14:paraId="18374803" w14:textId="23297578" w:rsidR="00895D68" w:rsidRPr="00AC0AB4" w:rsidRDefault="00895D68" w:rsidP="00895D68">
      <w:pPr>
        <w:pStyle w:val="Titolo"/>
        <w:spacing w:line="276" w:lineRule="auto"/>
        <w:ind w:left="0" w:right="-6" w:firstLine="0"/>
        <w:jc w:val="both"/>
        <w:rPr>
          <w:rFonts w:eastAsia="Arial"/>
        </w:rPr>
      </w:pPr>
      <w:bookmarkStart w:id="0" w:name="_heading=h.gjdgxs" w:colFirst="0" w:colLast="0"/>
      <w:bookmarkEnd w:id="0"/>
      <w:r w:rsidRPr="00AC0AB4">
        <w:rPr>
          <w:rFonts w:eastAsia="Arial"/>
          <w:b w:val="0"/>
        </w:rPr>
        <w:t xml:space="preserve">Al fine di sostenere e promuovere l’istruzione scolastica e dare un riconoscimento ed un incentivo agli studenti che hanno dimostrato particolare serietà ed applicazione negli studi, il Comune di Credera Rubbiano, con Deliberazione della Giunta Comunale n. </w:t>
      </w:r>
      <w:r w:rsidR="00F476E7" w:rsidRPr="00AC0AB4">
        <w:rPr>
          <w:rFonts w:eastAsia="Arial"/>
          <w:b w:val="0"/>
        </w:rPr>
        <w:t>3</w:t>
      </w:r>
      <w:r w:rsidR="00AC0AB4" w:rsidRPr="00AC0AB4">
        <w:rPr>
          <w:rFonts w:eastAsia="Arial"/>
          <w:b w:val="0"/>
        </w:rPr>
        <w:t>1</w:t>
      </w:r>
      <w:r w:rsidRPr="00AC0AB4">
        <w:rPr>
          <w:rFonts w:eastAsia="Arial"/>
          <w:b w:val="0"/>
        </w:rPr>
        <w:t xml:space="preserve"> del </w:t>
      </w:r>
      <w:r w:rsidR="00EE2591" w:rsidRPr="00AC0AB4">
        <w:rPr>
          <w:rFonts w:eastAsia="Arial"/>
          <w:b w:val="0"/>
        </w:rPr>
        <w:t>12</w:t>
      </w:r>
      <w:r w:rsidRPr="00AC0AB4">
        <w:rPr>
          <w:rFonts w:eastAsia="Arial"/>
          <w:b w:val="0"/>
        </w:rPr>
        <w:t>/</w:t>
      </w:r>
      <w:r w:rsidR="00EE2591" w:rsidRPr="00AC0AB4">
        <w:rPr>
          <w:rFonts w:eastAsia="Arial"/>
          <w:b w:val="0"/>
        </w:rPr>
        <w:t>09</w:t>
      </w:r>
      <w:r w:rsidRPr="00AC0AB4">
        <w:rPr>
          <w:rFonts w:eastAsia="Arial"/>
          <w:b w:val="0"/>
        </w:rPr>
        <w:t>/202</w:t>
      </w:r>
      <w:r w:rsidR="00AC0AB4" w:rsidRPr="00AC0AB4">
        <w:rPr>
          <w:rFonts w:eastAsia="Arial"/>
          <w:b w:val="0"/>
        </w:rPr>
        <w:t>6</w:t>
      </w:r>
      <w:r w:rsidRPr="00AC0AB4">
        <w:rPr>
          <w:rFonts w:eastAsia="Arial"/>
          <w:b w:val="0"/>
        </w:rPr>
        <w:t xml:space="preserve">, dichiarata immediatamente eseguibile ai sensi di Legge, ha istituito le seguenti Borse di Studio da erogare, </w:t>
      </w:r>
      <w:r w:rsidRPr="00AC0AB4">
        <w:rPr>
          <w:rFonts w:eastAsia="Arial"/>
        </w:rPr>
        <w:t>unicamente per merito</w:t>
      </w:r>
      <w:r w:rsidRPr="00AC0AB4">
        <w:rPr>
          <w:rFonts w:eastAsia="Arial"/>
          <w:b w:val="0"/>
        </w:rPr>
        <w:t>, a favore degli studenti residenti in Credera Rubbiano (alla data di pubblicazione del bando di concorso) che, nello scorso anno scolastico 202</w:t>
      </w:r>
      <w:r w:rsidR="00AC0AB4" w:rsidRPr="00AC0AB4">
        <w:rPr>
          <w:rFonts w:eastAsia="Arial"/>
          <w:b w:val="0"/>
        </w:rPr>
        <w:t>5</w:t>
      </w:r>
      <w:r w:rsidRPr="00AC0AB4">
        <w:rPr>
          <w:rFonts w:eastAsia="Arial"/>
          <w:b w:val="0"/>
        </w:rPr>
        <w:t>/202</w:t>
      </w:r>
      <w:r w:rsidR="00AC0AB4" w:rsidRPr="00AC0AB4">
        <w:rPr>
          <w:rFonts w:eastAsia="Arial"/>
          <w:b w:val="0"/>
        </w:rPr>
        <w:t>6</w:t>
      </w:r>
      <w:r w:rsidRPr="00AC0AB4">
        <w:rPr>
          <w:rFonts w:eastAsia="Arial"/>
          <w:b w:val="0"/>
        </w:rPr>
        <w:t xml:space="preserve">, hanno conseguito risultati scolastici eccellenti, </w:t>
      </w:r>
      <w:r w:rsidRPr="00AC0AB4">
        <w:rPr>
          <w:rFonts w:eastAsia="Arial"/>
        </w:rPr>
        <w:t>comprovati mediante presentazione di idonea documentazione rilasciata dal competente organo scolastico attestante la valutazione finale ottenuta.</w:t>
      </w:r>
    </w:p>
    <w:p w14:paraId="1BD25310" w14:textId="77777777" w:rsidR="00895D68" w:rsidRPr="00AC0AB4" w:rsidRDefault="00895D68" w:rsidP="00895D68">
      <w:pPr>
        <w:pBdr>
          <w:top w:val="nil"/>
          <w:left w:val="nil"/>
          <w:bottom w:val="nil"/>
          <w:right w:val="nil"/>
          <w:between w:val="nil"/>
        </w:pBdr>
        <w:rPr>
          <w:rFonts w:eastAsia="Arial"/>
          <w:b/>
          <w:sz w:val="24"/>
          <w:szCs w:val="24"/>
        </w:rPr>
      </w:pPr>
    </w:p>
    <w:p w14:paraId="6EC95A96" w14:textId="77777777" w:rsidR="00895D68" w:rsidRPr="00AC0AB4" w:rsidRDefault="00895D68" w:rsidP="00895D68">
      <w:pPr>
        <w:pBdr>
          <w:top w:val="nil"/>
          <w:left w:val="nil"/>
          <w:bottom w:val="nil"/>
          <w:right w:val="nil"/>
          <w:between w:val="nil"/>
        </w:pBdr>
        <w:rPr>
          <w:rFonts w:eastAsia="Arial"/>
          <w:b/>
          <w:color w:val="000000"/>
          <w:sz w:val="24"/>
          <w:szCs w:val="24"/>
        </w:rPr>
      </w:pPr>
      <w:r w:rsidRPr="00AC0AB4">
        <w:rPr>
          <w:rFonts w:eastAsia="Arial"/>
          <w:b/>
          <w:color w:val="000000"/>
          <w:sz w:val="24"/>
          <w:szCs w:val="24"/>
        </w:rPr>
        <w:t>CATEGORIA DIPLOMI SCUOLA SECONDARIA DI PRIMO E DI SECONDO GRADO.</w:t>
      </w:r>
    </w:p>
    <w:p w14:paraId="3DA51B29" w14:textId="77777777" w:rsidR="00895D68" w:rsidRPr="00AC0AB4" w:rsidRDefault="00895D68" w:rsidP="00895D68">
      <w:pPr>
        <w:pBdr>
          <w:top w:val="nil"/>
          <w:left w:val="nil"/>
          <w:bottom w:val="nil"/>
          <w:right w:val="nil"/>
          <w:between w:val="nil"/>
        </w:pBdr>
        <w:ind w:firstLine="653"/>
        <w:jc w:val="both"/>
        <w:rPr>
          <w:rFonts w:eastAsia="Arial"/>
          <w:b/>
          <w:color w:val="000000"/>
          <w:sz w:val="24"/>
          <w:szCs w:val="24"/>
        </w:rPr>
      </w:pPr>
    </w:p>
    <w:p w14:paraId="020FD8AD" w14:textId="745349D4"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t xml:space="preserve">L’ammontare complessivo delle borse di studio al merito scolastico </w:t>
      </w:r>
      <w:r w:rsidRPr="00AC0AB4">
        <w:rPr>
          <w:rFonts w:eastAsia="Arial"/>
          <w:sz w:val="24"/>
          <w:szCs w:val="24"/>
        </w:rPr>
        <w:t>per l’anno scolastico 202</w:t>
      </w:r>
      <w:r w:rsidR="00AC0AB4" w:rsidRPr="00AC0AB4">
        <w:rPr>
          <w:rFonts w:eastAsia="Arial"/>
          <w:sz w:val="24"/>
          <w:szCs w:val="24"/>
        </w:rPr>
        <w:t>5</w:t>
      </w:r>
      <w:r w:rsidRPr="00AC0AB4">
        <w:rPr>
          <w:rFonts w:eastAsia="Arial"/>
          <w:sz w:val="24"/>
          <w:szCs w:val="24"/>
        </w:rPr>
        <w:t>/202</w:t>
      </w:r>
      <w:r w:rsidR="00AC0AB4" w:rsidRPr="00AC0AB4">
        <w:rPr>
          <w:rFonts w:eastAsia="Arial"/>
          <w:sz w:val="24"/>
          <w:szCs w:val="24"/>
        </w:rPr>
        <w:t>6</w:t>
      </w:r>
      <w:r w:rsidRPr="00AC0AB4">
        <w:rPr>
          <w:rFonts w:eastAsia="Arial"/>
          <w:sz w:val="24"/>
          <w:szCs w:val="24"/>
        </w:rPr>
        <w:t xml:space="preserve"> </w:t>
      </w:r>
      <w:r w:rsidRPr="00AC0AB4">
        <w:rPr>
          <w:rFonts w:eastAsia="Arial"/>
          <w:color w:val="000000"/>
          <w:sz w:val="24"/>
          <w:szCs w:val="24"/>
        </w:rPr>
        <w:t xml:space="preserve">è stabilito in </w:t>
      </w:r>
      <w:r w:rsidRPr="00AC0AB4">
        <w:rPr>
          <w:rFonts w:eastAsia="Arial"/>
          <w:sz w:val="24"/>
          <w:szCs w:val="24"/>
        </w:rPr>
        <w:t xml:space="preserve">€ </w:t>
      </w:r>
      <w:r w:rsidR="00856346" w:rsidRPr="00AC0AB4">
        <w:rPr>
          <w:rFonts w:eastAsia="Arial"/>
          <w:sz w:val="24"/>
          <w:szCs w:val="24"/>
        </w:rPr>
        <w:t>1</w:t>
      </w:r>
      <w:r w:rsidRPr="00AC0AB4">
        <w:rPr>
          <w:rFonts w:eastAsia="Arial"/>
          <w:sz w:val="24"/>
          <w:szCs w:val="24"/>
        </w:rPr>
        <w:t>.500,00</w:t>
      </w:r>
      <w:r w:rsidRPr="00AC0AB4">
        <w:rPr>
          <w:rFonts w:eastAsia="Arial"/>
          <w:color w:val="000000"/>
          <w:sz w:val="24"/>
          <w:szCs w:val="24"/>
        </w:rPr>
        <w:t xml:space="preserve"> (Euro </w:t>
      </w:r>
      <w:r w:rsidR="00856346" w:rsidRPr="00AC0AB4">
        <w:rPr>
          <w:rFonts w:eastAsia="Arial"/>
          <w:color w:val="000000"/>
          <w:sz w:val="24"/>
          <w:szCs w:val="24"/>
        </w:rPr>
        <w:t>mille</w:t>
      </w:r>
      <w:r w:rsidRPr="00AC0AB4">
        <w:rPr>
          <w:rFonts w:eastAsia="Arial"/>
          <w:color w:val="000000"/>
          <w:sz w:val="24"/>
          <w:szCs w:val="24"/>
        </w:rPr>
        <w:t>cinq</w:t>
      </w:r>
      <w:r w:rsidRPr="00AC0AB4">
        <w:rPr>
          <w:rFonts w:eastAsia="Arial"/>
          <w:sz w:val="24"/>
          <w:szCs w:val="24"/>
        </w:rPr>
        <w:t>uecento</w:t>
      </w:r>
      <w:r w:rsidRPr="00AC0AB4">
        <w:rPr>
          <w:rFonts w:eastAsia="Arial"/>
          <w:color w:val="000000"/>
          <w:sz w:val="24"/>
          <w:szCs w:val="24"/>
        </w:rPr>
        <w:t>/00), al lordo di eventuali ritenute fiscali.</w:t>
      </w:r>
    </w:p>
    <w:p w14:paraId="2E8D4586" w14:textId="77777777" w:rsidR="00895D68" w:rsidRPr="00AC0AB4" w:rsidRDefault="00895D68" w:rsidP="00895D68">
      <w:pPr>
        <w:pBdr>
          <w:top w:val="nil"/>
          <w:left w:val="nil"/>
          <w:bottom w:val="nil"/>
          <w:right w:val="nil"/>
          <w:between w:val="nil"/>
        </w:pBdr>
        <w:jc w:val="both"/>
        <w:rPr>
          <w:rFonts w:eastAsia="Arial"/>
          <w:b/>
          <w:sz w:val="24"/>
          <w:szCs w:val="24"/>
        </w:rPr>
      </w:pPr>
    </w:p>
    <w:p w14:paraId="7CB0F4E0" w14:textId="77777777" w:rsidR="00895D68" w:rsidRPr="00AC0AB4" w:rsidRDefault="00895D68" w:rsidP="00895D68">
      <w:pPr>
        <w:pBdr>
          <w:top w:val="nil"/>
          <w:left w:val="nil"/>
          <w:bottom w:val="nil"/>
          <w:right w:val="nil"/>
          <w:between w:val="nil"/>
        </w:pBdr>
        <w:jc w:val="both"/>
        <w:rPr>
          <w:rFonts w:eastAsia="Arial"/>
          <w:b/>
          <w:color w:val="000000"/>
          <w:sz w:val="24"/>
          <w:szCs w:val="24"/>
        </w:rPr>
      </w:pPr>
      <w:r w:rsidRPr="00AC0AB4">
        <w:rPr>
          <w:rFonts w:eastAsia="Arial"/>
          <w:b/>
          <w:color w:val="000000"/>
          <w:sz w:val="24"/>
          <w:szCs w:val="24"/>
        </w:rPr>
        <w:t>Le borse di studio sono così ripartite:</w:t>
      </w:r>
    </w:p>
    <w:p w14:paraId="2BAF355B" w14:textId="77777777" w:rsidR="00895D68" w:rsidRPr="00AC0AB4" w:rsidRDefault="00895D68" w:rsidP="00895D68">
      <w:pPr>
        <w:pBdr>
          <w:top w:val="nil"/>
          <w:left w:val="nil"/>
          <w:bottom w:val="nil"/>
          <w:right w:val="nil"/>
          <w:between w:val="nil"/>
        </w:pBdr>
        <w:spacing w:before="10"/>
        <w:jc w:val="both"/>
        <w:rPr>
          <w:rFonts w:eastAsia="Arial"/>
          <w:color w:val="000000"/>
          <w:sz w:val="24"/>
          <w:szCs w:val="24"/>
        </w:rPr>
      </w:pPr>
    </w:p>
    <w:p w14:paraId="7B9EA0D2" w14:textId="3EF3C5FF"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b/>
          <w:color w:val="000000"/>
          <w:sz w:val="24"/>
          <w:szCs w:val="24"/>
        </w:rPr>
        <w:t xml:space="preserve">N. </w:t>
      </w:r>
      <w:r w:rsidR="00856346" w:rsidRPr="00AC0AB4">
        <w:rPr>
          <w:rFonts w:eastAsia="Arial"/>
          <w:b/>
          <w:color w:val="000000"/>
          <w:sz w:val="24"/>
          <w:szCs w:val="24"/>
        </w:rPr>
        <w:t>3</w:t>
      </w:r>
      <w:r w:rsidRPr="00AC0AB4">
        <w:rPr>
          <w:rFonts w:eastAsia="Arial"/>
          <w:color w:val="000000"/>
          <w:sz w:val="24"/>
          <w:szCs w:val="24"/>
        </w:rPr>
        <w:t xml:space="preserve"> Borse di studio per gli studenti che abbiano conseguito alla fine dell’anno scolastico 202</w:t>
      </w:r>
      <w:r w:rsidR="00AC0AB4">
        <w:rPr>
          <w:rFonts w:eastAsia="Arial"/>
          <w:color w:val="000000"/>
          <w:sz w:val="24"/>
          <w:szCs w:val="24"/>
        </w:rPr>
        <w:t>5</w:t>
      </w:r>
      <w:r w:rsidRPr="00AC0AB4">
        <w:rPr>
          <w:rFonts w:eastAsia="Arial"/>
          <w:color w:val="000000"/>
          <w:sz w:val="24"/>
          <w:szCs w:val="24"/>
        </w:rPr>
        <w:t>/202</w:t>
      </w:r>
      <w:r w:rsidR="00AC0AB4">
        <w:rPr>
          <w:rFonts w:eastAsia="Arial"/>
          <w:color w:val="000000"/>
          <w:sz w:val="24"/>
          <w:szCs w:val="24"/>
        </w:rPr>
        <w:t>6</w:t>
      </w:r>
      <w:r w:rsidRPr="00AC0AB4">
        <w:rPr>
          <w:rFonts w:eastAsia="Arial"/>
          <w:color w:val="000000"/>
          <w:sz w:val="24"/>
          <w:szCs w:val="24"/>
        </w:rPr>
        <w:t xml:space="preserve"> il diploma di </w:t>
      </w:r>
      <w:r w:rsidRPr="00AC0AB4">
        <w:rPr>
          <w:rFonts w:eastAsia="Arial"/>
          <w:b/>
          <w:color w:val="000000"/>
          <w:sz w:val="24"/>
          <w:szCs w:val="24"/>
        </w:rPr>
        <w:t>Scuola Secondaria di primo grado</w:t>
      </w:r>
      <w:r w:rsidRPr="00AC0AB4">
        <w:rPr>
          <w:rFonts w:eastAsia="Arial"/>
          <w:color w:val="000000"/>
          <w:sz w:val="24"/>
          <w:szCs w:val="24"/>
        </w:rPr>
        <w:t xml:space="preserve"> con una votazione non inferiore a 9/10 (nove su dieci).</w:t>
      </w:r>
    </w:p>
    <w:p w14:paraId="0F8CA469" w14:textId="60A3CFE2"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t xml:space="preserve">Importo massimo assegnabile </w:t>
      </w:r>
      <w:r w:rsidRPr="00AC0AB4">
        <w:rPr>
          <w:rFonts w:eastAsia="Arial"/>
          <w:sz w:val="24"/>
          <w:szCs w:val="24"/>
        </w:rPr>
        <w:t>€ 200,00</w:t>
      </w:r>
      <w:r w:rsidR="003637C9" w:rsidRPr="00AC0AB4">
        <w:rPr>
          <w:rFonts w:eastAsia="Arial"/>
          <w:sz w:val="24"/>
          <w:szCs w:val="24"/>
        </w:rPr>
        <w:t xml:space="preserve"> (nel caso di 3 domande ammesse)</w:t>
      </w:r>
      <w:r w:rsidR="00AC0AB4">
        <w:rPr>
          <w:rFonts w:eastAsia="Arial"/>
          <w:sz w:val="24"/>
          <w:szCs w:val="24"/>
        </w:rPr>
        <w:t>.</w:t>
      </w:r>
    </w:p>
    <w:p w14:paraId="218BF709" w14:textId="77777777" w:rsidR="00895D68" w:rsidRPr="00AC0AB4" w:rsidRDefault="00895D68" w:rsidP="00895D68">
      <w:pPr>
        <w:pBdr>
          <w:top w:val="nil"/>
          <w:left w:val="nil"/>
          <w:bottom w:val="nil"/>
          <w:right w:val="nil"/>
          <w:between w:val="nil"/>
        </w:pBdr>
        <w:spacing w:before="10"/>
        <w:jc w:val="both"/>
        <w:rPr>
          <w:rFonts w:eastAsia="Arial"/>
          <w:color w:val="000000"/>
          <w:sz w:val="24"/>
          <w:szCs w:val="24"/>
        </w:rPr>
      </w:pPr>
    </w:p>
    <w:p w14:paraId="1190D22A" w14:textId="32256BC2"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b/>
          <w:color w:val="000000"/>
          <w:sz w:val="24"/>
          <w:szCs w:val="24"/>
        </w:rPr>
        <w:t xml:space="preserve">N. </w:t>
      </w:r>
      <w:r w:rsidR="00856346" w:rsidRPr="00AC0AB4">
        <w:rPr>
          <w:rFonts w:eastAsia="Arial"/>
          <w:b/>
          <w:color w:val="000000"/>
          <w:sz w:val="24"/>
          <w:szCs w:val="24"/>
        </w:rPr>
        <w:t>3</w:t>
      </w:r>
      <w:r w:rsidRPr="00AC0AB4">
        <w:rPr>
          <w:rFonts w:eastAsia="Arial"/>
          <w:color w:val="000000"/>
          <w:sz w:val="24"/>
          <w:szCs w:val="24"/>
        </w:rPr>
        <w:t xml:space="preserve"> Borse di studio per gli studenti che abbiano conseguito alla fine dell’anno scolastico 202</w:t>
      </w:r>
      <w:r w:rsidR="00AC0AB4">
        <w:rPr>
          <w:rFonts w:eastAsia="Arial"/>
          <w:color w:val="000000"/>
          <w:sz w:val="24"/>
          <w:szCs w:val="24"/>
        </w:rPr>
        <w:t>5</w:t>
      </w:r>
      <w:r w:rsidRPr="00AC0AB4">
        <w:rPr>
          <w:rFonts w:eastAsia="Arial"/>
          <w:color w:val="000000"/>
          <w:sz w:val="24"/>
          <w:szCs w:val="24"/>
        </w:rPr>
        <w:t>/202</w:t>
      </w:r>
      <w:r w:rsidR="00AC0AB4">
        <w:rPr>
          <w:rFonts w:eastAsia="Arial"/>
          <w:color w:val="000000"/>
          <w:sz w:val="24"/>
          <w:szCs w:val="24"/>
        </w:rPr>
        <w:t>6</w:t>
      </w:r>
      <w:r w:rsidRPr="00AC0AB4">
        <w:rPr>
          <w:rFonts w:eastAsia="Arial"/>
          <w:color w:val="000000"/>
          <w:sz w:val="24"/>
          <w:szCs w:val="24"/>
        </w:rPr>
        <w:t xml:space="preserve"> il diploma di </w:t>
      </w:r>
      <w:r w:rsidRPr="00AC0AB4">
        <w:rPr>
          <w:rFonts w:eastAsia="Arial"/>
          <w:b/>
          <w:color w:val="000000"/>
          <w:sz w:val="24"/>
          <w:szCs w:val="24"/>
        </w:rPr>
        <w:t xml:space="preserve">Scuola Secondaria di secondo grado </w:t>
      </w:r>
      <w:r w:rsidRPr="00AC0AB4">
        <w:rPr>
          <w:rFonts w:eastAsia="Arial"/>
          <w:color w:val="000000"/>
          <w:sz w:val="24"/>
          <w:szCs w:val="24"/>
        </w:rPr>
        <w:t>con una votazione non inferiore a 90/100 (novanta su cento).</w:t>
      </w:r>
    </w:p>
    <w:p w14:paraId="7BDB4A14" w14:textId="076B0C36"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t xml:space="preserve">Importo massimo assegnabile </w:t>
      </w:r>
      <w:r w:rsidRPr="00AC0AB4">
        <w:rPr>
          <w:rFonts w:eastAsia="Arial"/>
          <w:sz w:val="24"/>
          <w:szCs w:val="24"/>
        </w:rPr>
        <w:t>€ 300,00</w:t>
      </w:r>
      <w:r w:rsidR="003637C9" w:rsidRPr="00AC0AB4">
        <w:rPr>
          <w:rFonts w:eastAsia="Arial"/>
          <w:sz w:val="24"/>
          <w:szCs w:val="24"/>
        </w:rPr>
        <w:t xml:space="preserve"> (nel caso di 3 domande ammesse)</w:t>
      </w:r>
      <w:r w:rsidR="00AC0AB4">
        <w:rPr>
          <w:rFonts w:eastAsia="Arial"/>
          <w:sz w:val="24"/>
          <w:szCs w:val="24"/>
        </w:rPr>
        <w:t>.</w:t>
      </w:r>
    </w:p>
    <w:p w14:paraId="26B5E3A5" w14:textId="77777777" w:rsidR="00895D68" w:rsidRPr="00AC0AB4" w:rsidRDefault="00895D68" w:rsidP="00895D68">
      <w:pPr>
        <w:pBdr>
          <w:top w:val="nil"/>
          <w:left w:val="nil"/>
          <w:bottom w:val="nil"/>
          <w:right w:val="nil"/>
          <w:between w:val="nil"/>
        </w:pBdr>
        <w:spacing w:before="1"/>
        <w:ind w:right="-6"/>
        <w:rPr>
          <w:rFonts w:eastAsia="Arial"/>
          <w:b/>
          <w:sz w:val="24"/>
          <w:szCs w:val="24"/>
        </w:rPr>
      </w:pPr>
    </w:p>
    <w:p w14:paraId="081AF8FC" w14:textId="0D26B6B0" w:rsidR="00362DA9" w:rsidRPr="00362DA9" w:rsidRDefault="00856346" w:rsidP="00362DA9">
      <w:pPr>
        <w:pBdr>
          <w:top w:val="nil"/>
          <w:left w:val="nil"/>
          <w:bottom w:val="nil"/>
          <w:right w:val="nil"/>
          <w:between w:val="nil"/>
        </w:pBdr>
        <w:spacing w:before="1"/>
        <w:ind w:right="-6"/>
        <w:jc w:val="both"/>
        <w:rPr>
          <w:b/>
          <w:bCs/>
          <w:sz w:val="24"/>
          <w:szCs w:val="24"/>
        </w:rPr>
      </w:pPr>
      <w:r w:rsidRPr="00AC0AB4">
        <w:rPr>
          <w:rFonts w:eastAsia="Arial"/>
          <w:b/>
          <w:sz w:val="24"/>
          <w:szCs w:val="24"/>
        </w:rPr>
        <w:t xml:space="preserve">N.B.: </w:t>
      </w:r>
      <w:r w:rsidR="00362DA9" w:rsidRPr="00AC0AB4">
        <w:rPr>
          <w:rFonts w:eastAsia="Arial"/>
          <w:b/>
          <w:sz w:val="24"/>
          <w:szCs w:val="24"/>
        </w:rPr>
        <w:t>q</w:t>
      </w:r>
      <w:r w:rsidR="00362DA9" w:rsidRPr="00362DA9">
        <w:rPr>
          <w:b/>
          <w:bCs/>
          <w:color w:val="222222"/>
          <w:sz w:val="24"/>
          <w:szCs w:val="24"/>
          <w:shd w:val="clear" w:color="auto" w:fill="FFFFFF"/>
        </w:rPr>
        <w:t>ualora il numero delle domande ammesse in uno dei due ordini di scuola sia inferiore a tre, le risorse corrispondenti alle borse non assegnate verranno utilizzate per incrementare il numero delle borse di studio nell’altro ordine di scuola.</w:t>
      </w:r>
    </w:p>
    <w:p w14:paraId="0DCE8968" w14:textId="62881EF1" w:rsidR="00362DA9" w:rsidRPr="00362DA9" w:rsidRDefault="00362DA9" w:rsidP="00362DA9">
      <w:pPr>
        <w:widowControl/>
        <w:shd w:val="clear" w:color="auto" w:fill="FFFFFF"/>
        <w:jc w:val="both"/>
        <w:rPr>
          <w:b/>
          <w:bCs/>
          <w:color w:val="222222"/>
          <w:sz w:val="24"/>
          <w:szCs w:val="24"/>
        </w:rPr>
      </w:pPr>
      <w:r w:rsidRPr="00362DA9">
        <w:rPr>
          <w:b/>
          <w:bCs/>
          <w:color w:val="222222"/>
          <w:sz w:val="24"/>
          <w:szCs w:val="24"/>
        </w:rPr>
        <w:t xml:space="preserve">Qualora, invece, il numero complessivo delle domande ammesse risulti inferiore a tre per entrambi gli ordini di scuola, </w:t>
      </w:r>
      <w:r w:rsidR="003637C9" w:rsidRPr="00AC0AB4">
        <w:rPr>
          <w:b/>
          <w:bCs/>
          <w:color w:val="222222"/>
          <w:sz w:val="24"/>
          <w:szCs w:val="24"/>
        </w:rPr>
        <w:t xml:space="preserve">la Giunta Comunale si riserva la facoltà di </w:t>
      </w:r>
      <w:r w:rsidRPr="00362DA9">
        <w:rPr>
          <w:b/>
          <w:bCs/>
          <w:color w:val="222222"/>
          <w:sz w:val="24"/>
          <w:szCs w:val="24"/>
        </w:rPr>
        <w:t>incrementa</w:t>
      </w:r>
      <w:r w:rsidR="003637C9" w:rsidRPr="00AC0AB4">
        <w:rPr>
          <w:b/>
          <w:bCs/>
          <w:color w:val="222222"/>
          <w:sz w:val="24"/>
          <w:szCs w:val="24"/>
        </w:rPr>
        <w:t>re</w:t>
      </w:r>
      <w:r w:rsidRPr="00362DA9">
        <w:rPr>
          <w:b/>
          <w:bCs/>
          <w:color w:val="222222"/>
          <w:sz w:val="24"/>
          <w:szCs w:val="24"/>
        </w:rPr>
        <w:t xml:space="preserve"> </w:t>
      </w:r>
      <w:r w:rsidR="003637C9" w:rsidRPr="00AC0AB4">
        <w:rPr>
          <w:b/>
          <w:bCs/>
          <w:color w:val="222222"/>
          <w:sz w:val="24"/>
          <w:szCs w:val="24"/>
        </w:rPr>
        <w:t xml:space="preserve">e/o rimodulare </w:t>
      </w:r>
      <w:r w:rsidRPr="00362DA9">
        <w:rPr>
          <w:b/>
          <w:bCs/>
          <w:color w:val="222222"/>
          <w:sz w:val="24"/>
          <w:szCs w:val="24"/>
        </w:rPr>
        <w:t>gli importi or</w:t>
      </w:r>
      <w:r w:rsidR="003637C9" w:rsidRPr="00AC0AB4">
        <w:rPr>
          <w:b/>
          <w:bCs/>
          <w:color w:val="222222"/>
          <w:sz w:val="24"/>
          <w:szCs w:val="24"/>
        </w:rPr>
        <w:t>iginariamente</w:t>
      </w:r>
      <w:r w:rsidRPr="00362DA9">
        <w:rPr>
          <w:b/>
          <w:bCs/>
          <w:color w:val="222222"/>
          <w:sz w:val="24"/>
          <w:szCs w:val="24"/>
        </w:rPr>
        <w:t xml:space="preserve"> previsti di € 200,00 e € 300,00, fino ad utilizzare, nel limite delle domande ammesse e dei requisiti previsti, l’intero stanziamento complessivo di € 1.500,00.</w:t>
      </w:r>
    </w:p>
    <w:p w14:paraId="477A148D" w14:textId="77777777" w:rsidR="00362DA9" w:rsidRPr="00362DA9" w:rsidRDefault="00362DA9" w:rsidP="00362DA9">
      <w:pPr>
        <w:widowControl/>
        <w:shd w:val="clear" w:color="auto" w:fill="FFFFFF"/>
        <w:jc w:val="both"/>
        <w:rPr>
          <w:b/>
          <w:bCs/>
          <w:color w:val="222222"/>
          <w:sz w:val="24"/>
          <w:szCs w:val="24"/>
        </w:rPr>
      </w:pPr>
      <w:r w:rsidRPr="00362DA9">
        <w:rPr>
          <w:b/>
          <w:bCs/>
          <w:color w:val="222222"/>
          <w:sz w:val="24"/>
          <w:szCs w:val="24"/>
        </w:rPr>
        <w:t>L’incremento degli importi sarà determinato in sede di valutazione delle domande, nel rispetto dello stanziamento complessivo di € 1.500,00.</w:t>
      </w:r>
    </w:p>
    <w:p w14:paraId="07DF63F8" w14:textId="77777777" w:rsidR="00362DA9" w:rsidRPr="00AC0AB4" w:rsidRDefault="00362DA9" w:rsidP="00895D68">
      <w:pPr>
        <w:pBdr>
          <w:top w:val="nil"/>
          <w:left w:val="nil"/>
          <w:bottom w:val="nil"/>
          <w:right w:val="nil"/>
          <w:between w:val="nil"/>
        </w:pBdr>
        <w:spacing w:before="1"/>
        <w:ind w:right="-6"/>
        <w:rPr>
          <w:rFonts w:eastAsia="Arial"/>
          <w:b/>
          <w:sz w:val="24"/>
          <w:szCs w:val="24"/>
        </w:rPr>
      </w:pPr>
    </w:p>
    <w:p w14:paraId="2AEAE684" w14:textId="77777777" w:rsidR="00895D68" w:rsidRPr="00AC0AB4" w:rsidRDefault="00895D68" w:rsidP="00895D68">
      <w:pPr>
        <w:pBdr>
          <w:top w:val="nil"/>
          <w:left w:val="nil"/>
          <w:bottom w:val="nil"/>
          <w:right w:val="nil"/>
          <w:between w:val="nil"/>
        </w:pBdr>
        <w:spacing w:before="1"/>
        <w:ind w:right="-6"/>
        <w:rPr>
          <w:rFonts w:eastAsia="Arial"/>
          <w:b/>
          <w:color w:val="000000"/>
          <w:sz w:val="24"/>
          <w:szCs w:val="24"/>
        </w:rPr>
      </w:pPr>
      <w:r w:rsidRPr="00AC0AB4">
        <w:rPr>
          <w:rFonts w:eastAsia="Arial"/>
          <w:b/>
          <w:color w:val="000000"/>
          <w:sz w:val="24"/>
          <w:szCs w:val="24"/>
        </w:rPr>
        <w:t>MODALITÀ E PRESENTAZIONE DELLE DOMANDE.</w:t>
      </w:r>
    </w:p>
    <w:p w14:paraId="109A2AED" w14:textId="77777777" w:rsidR="00895D68" w:rsidRPr="00AC0AB4" w:rsidRDefault="00895D68" w:rsidP="00895D68">
      <w:pPr>
        <w:pBdr>
          <w:top w:val="nil"/>
          <w:left w:val="nil"/>
          <w:bottom w:val="nil"/>
          <w:right w:val="nil"/>
          <w:between w:val="nil"/>
        </w:pBdr>
        <w:spacing w:before="1"/>
        <w:ind w:left="653" w:right="113"/>
        <w:jc w:val="both"/>
        <w:rPr>
          <w:rFonts w:eastAsia="Arial"/>
          <w:color w:val="000000"/>
          <w:sz w:val="24"/>
          <w:szCs w:val="24"/>
        </w:rPr>
      </w:pPr>
    </w:p>
    <w:p w14:paraId="056D78D4" w14:textId="76168DA2" w:rsidR="00895D68" w:rsidRPr="00AC0AB4" w:rsidRDefault="00895D68" w:rsidP="00895D68">
      <w:pPr>
        <w:pBdr>
          <w:top w:val="nil"/>
          <w:left w:val="nil"/>
          <w:bottom w:val="nil"/>
          <w:right w:val="nil"/>
          <w:between w:val="nil"/>
        </w:pBdr>
        <w:spacing w:before="1"/>
        <w:ind w:right="113"/>
        <w:jc w:val="both"/>
        <w:rPr>
          <w:rFonts w:eastAsia="Arial"/>
          <w:color w:val="000000"/>
          <w:sz w:val="24"/>
          <w:szCs w:val="24"/>
        </w:rPr>
      </w:pPr>
      <w:r w:rsidRPr="00AC0AB4">
        <w:rPr>
          <w:rFonts w:eastAsia="Arial"/>
          <w:color w:val="000000"/>
          <w:sz w:val="24"/>
          <w:szCs w:val="24"/>
        </w:rPr>
        <w:t xml:space="preserve">La domanda di ammissione al concorso, redatta in forma chiara e leggibile sugli appositi moduli elencati di seguito, dovrà essere presentata al Comune di Credera Rubbiano tramite invio PEC a </w:t>
      </w:r>
      <w:r w:rsidRPr="00AC0AB4">
        <w:rPr>
          <w:rFonts w:eastAsia="Arial"/>
          <w:i/>
          <w:color w:val="000000"/>
          <w:sz w:val="24"/>
          <w:szCs w:val="24"/>
        </w:rPr>
        <w:t>comune.crederarubbiano@pec.regione.lombardia.it</w:t>
      </w:r>
      <w:r w:rsidRPr="00AC0AB4">
        <w:rPr>
          <w:rFonts w:eastAsia="Arial"/>
          <w:color w:val="000000"/>
          <w:sz w:val="24"/>
          <w:szCs w:val="24"/>
        </w:rPr>
        <w:t xml:space="preserve"> o consegnate a mano presso gli uffici comunali tra il </w:t>
      </w:r>
      <w:r w:rsidR="00065713">
        <w:rPr>
          <w:rFonts w:eastAsia="Arial"/>
          <w:color w:val="000000"/>
          <w:sz w:val="24"/>
          <w:szCs w:val="24"/>
        </w:rPr>
        <w:t>26</w:t>
      </w:r>
      <w:r w:rsidRPr="00AC0AB4">
        <w:rPr>
          <w:rFonts w:eastAsia="Arial"/>
          <w:color w:val="000000"/>
          <w:sz w:val="24"/>
          <w:szCs w:val="24"/>
        </w:rPr>
        <w:t xml:space="preserve"> </w:t>
      </w:r>
      <w:r w:rsidR="00065713">
        <w:rPr>
          <w:rFonts w:eastAsia="Arial"/>
          <w:color w:val="000000"/>
          <w:sz w:val="24"/>
          <w:szCs w:val="24"/>
        </w:rPr>
        <w:t>settembre</w:t>
      </w:r>
      <w:r w:rsidRPr="00AC0AB4">
        <w:rPr>
          <w:rFonts w:eastAsia="Arial"/>
          <w:color w:val="000000"/>
          <w:sz w:val="24"/>
          <w:szCs w:val="24"/>
        </w:rPr>
        <w:t xml:space="preserve"> 202</w:t>
      </w:r>
      <w:r w:rsidR="00065713">
        <w:rPr>
          <w:rFonts w:eastAsia="Arial"/>
          <w:color w:val="000000"/>
          <w:sz w:val="24"/>
          <w:szCs w:val="24"/>
        </w:rPr>
        <w:t>6</w:t>
      </w:r>
      <w:r w:rsidRPr="00AC0AB4">
        <w:rPr>
          <w:rFonts w:eastAsia="Arial"/>
          <w:color w:val="000000"/>
          <w:sz w:val="24"/>
          <w:szCs w:val="24"/>
        </w:rPr>
        <w:t xml:space="preserve"> ed il </w:t>
      </w:r>
      <w:r w:rsidR="00065713">
        <w:rPr>
          <w:rFonts w:eastAsia="Arial"/>
          <w:color w:val="000000"/>
          <w:sz w:val="24"/>
          <w:szCs w:val="24"/>
        </w:rPr>
        <w:t>24</w:t>
      </w:r>
      <w:r w:rsidRPr="00AC0AB4">
        <w:rPr>
          <w:rFonts w:eastAsia="Arial"/>
          <w:color w:val="000000"/>
          <w:sz w:val="24"/>
          <w:szCs w:val="24"/>
        </w:rPr>
        <w:t xml:space="preserve"> </w:t>
      </w:r>
      <w:r w:rsidR="00065713">
        <w:rPr>
          <w:rFonts w:eastAsia="Arial"/>
          <w:color w:val="000000"/>
          <w:sz w:val="24"/>
          <w:szCs w:val="24"/>
        </w:rPr>
        <w:t>ottobre</w:t>
      </w:r>
      <w:r w:rsidRPr="00AC0AB4">
        <w:rPr>
          <w:rFonts w:eastAsia="Arial"/>
          <w:color w:val="000000"/>
          <w:sz w:val="24"/>
          <w:szCs w:val="24"/>
        </w:rPr>
        <w:t xml:space="preserve"> 202</w:t>
      </w:r>
      <w:r w:rsidR="00065713">
        <w:rPr>
          <w:rFonts w:eastAsia="Arial"/>
          <w:color w:val="000000"/>
          <w:sz w:val="24"/>
          <w:szCs w:val="24"/>
        </w:rPr>
        <w:t>6</w:t>
      </w:r>
      <w:r w:rsidRPr="00AC0AB4">
        <w:rPr>
          <w:rFonts w:eastAsia="Arial"/>
          <w:color w:val="000000"/>
          <w:sz w:val="24"/>
          <w:szCs w:val="24"/>
        </w:rPr>
        <w:t>, durante le ore di apertura al pubblico, debitamente corredate con:</w:t>
      </w:r>
    </w:p>
    <w:p w14:paraId="53C10F5E" w14:textId="77777777" w:rsidR="00895D68" w:rsidRPr="00AC0AB4" w:rsidRDefault="00895D68" w:rsidP="00895D68">
      <w:pPr>
        <w:pBdr>
          <w:top w:val="nil"/>
          <w:left w:val="nil"/>
          <w:bottom w:val="nil"/>
          <w:right w:val="nil"/>
          <w:between w:val="nil"/>
        </w:pBdr>
        <w:spacing w:before="1"/>
        <w:ind w:right="113"/>
        <w:jc w:val="both"/>
        <w:rPr>
          <w:rFonts w:eastAsia="Arial"/>
          <w:color w:val="000000"/>
          <w:sz w:val="24"/>
          <w:szCs w:val="24"/>
        </w:rPr>
      </w:pPr>
    </w:p>
    <w:p w14:paraId="30776563" w14:textId="77777777" w:rsidR="00895D68" w:rsidRPr="00AC0AB4" w:rsidRDefault="00895D68" w:rsidP="006B7B8A">
      <w:pPr>
        <w:numPr>
          <w:ilvl w:val="0"/>
          <w:numId w:val="1"/>
        </w:numPr>
        <w:pBdr>
          <w:top w:val="nil"/>
          <w:left w:val="nil"/>
          <w:bottom w:val="nil"/>
          <w:right w:val="nil"/>
          <w:between w:val="nil"/>
        </w:pBdr>
        <w:spacing w:before="1"/>
        <w:ind w:left="284" w:right="113" w:hanging="360"/>
        <w:jc w:val="both"/>
        <w:rPr>
          <w:rFonts w:eastAsia="Arial"/>
          <w:b/>
          <w:color w:val="000000"/>
          <w:sz w:val="24"/>
          <w:szCs w:val="24"/>
        </w:rPr>
      </w:pPr>
      <w:r w:rsidRPr="00AC0AB4">
        <w:rPr>
          <w:rFonts w:eastAsia="Arial"/>
          <w:b/>
          <w:color w:val="000000"/>
          <w:sz w:val="24"/>
          <w:szCs w:val="24"/>
        </w:rPr>
        <w:t>“</w:t>
      </w:r>
      <w:r w:rsidRPr="00AC0AB4">
        <w:rPr>
          <w:rFonts w:eastAsia="Arial"/>
          <w:b/>
          <w:sz w:val="24"/>
          <w:szCs w:val="24"/>
        </w:rPr>
        <w:t>D</w:t>
      </w:r>
      <w:r w:rsidRPr="00AC0AB4">
        <w:rPr>
          <w:rFonts w:eastAsia="Arial"/>
          <w:b/>
          <w:color w:val="000000"/>
          <w:sz w:val="24"/>
          <w:szCs w:val="24"/>
        </w:rPr>
        <w:t>omanda di ammissione al bando per l’assegnazione delle borse di studio comunali al solo merito”.</w:t>
      </w:r>
    </w:p>
    <w:p w14:paraId="6F795171" w14:textId="77777777" w:rsidR="00895D68" w:rsidRPr="00AC0AB4" w:rsidRDefault="00895D68" w:rsidP="006B7B8A">
      <w:pPr>
        <w:pBdr>
          <w:top w:val="nil"/>
          <w:left w:val="nil"/>
          <w:bottom w:val="nil"/>
          <w:right w:val="nil"/>
          <w:between w:val="nil"/>
        </w:pBdr>
        <w:spacing w:before="1"/>
        <w:ind w:left="284" w:right="113"/>
        <w:jc w:val="both"/>
        <w:rPr>
          <w:rFonts w:eastAsia="Arial"/>
          <w:b/>
          <w:sz w:val="24"/>
          <w:szCs w:val="24"/>
        </w:rPr>
      </w:pPr>
    </w:p>
    <w:p w14:paraId="1C364B06" w14:textId="77777777" w:rsidR="00895D68" w:rsidRPr="00AC0AB4" w:rsidRDefault="00895D68" w:rsidP="006B7B8A">
      <w:pPr>
        <w:numPr>
          <w:ilvl w:val="0"/>
          <w:numId w:val="2"/>
        </w:numPr>
        <w:pBdr>
          <w:top w:val="nil"/>
          <w:left w:val="nil"/>
          <w:bottom w:val="nil"/>
          <w:right w:val="nil"/>
          <w:between w:val="nil"/>
        </w:pBdr>
        <w:spacing w:before="1"/>
        <w:ind w:left="284" w:right="113" w:hanging="360"/>
        <w:jc w:val="both"/>
        <w:rPr>
          <w:rFonts w:eastAsia="Arial"/>
          <w:color w:val="000000"/>
          <w:sz w:val="24"/>
          <w:szCs w:val="24"/>
        </w:rPr>
      </w:pPr>
      <w:r w:rsidRPr="00AC0AB4">
        <w:rPr>
          <w:rFonts w:eastAsia="Arial"/>
          <w:b/>
          <w:color w:val="000000"/>
          <w:sz w:val="24"/>
          <w:szCs w:val="24"/>
        </w:rPr>
        <w:t>Copia carta d’identità del candidato e del genitore sottoscrittore (nel caso di studente minorenne).</w:t>
      </w:r>
    </w:p>
    <w:p w14:paraId="69E8D91A" w14:textId="77777777" w:rsidR="00895D68" w:rsidRPr="00AC0AB4" w:rsidRDefault="00895D68" w:rsidP="006B7B8A">
      <w:pPr>
        <w:pBdr>
          <w:top w:val="nil"/>
          <w:left w:val="nil"/>
          <w:bottom w:val="nil"/>
          <w:right w:val="nil"/>
          <w:between w:val="nil"/>
        </w:pBdr>
        <w:spacing w:before="1"/>
        <w:ind w:left="284" w:right="113"/>
        <w:jc w:val="both"/>
        <w:rPr>
          <w:rFonts w:eastAsia="Arial"/>
          <w:color w:val="000000"/>
          <w:sz w:val="24"/>
          <w:szCs w:val="24"/>
        </w:rPr>
      </w:pPr>
      <w:r w:rsidRPr="00AC0AB4">
        <w:rPr>
          <w:rFonts w:eastAsia="Arial"/>
          <w:color w:val="000000"/>
          <w:sz w:val="24"/>
          <w:szCs w:val="24"/>
        </w:rPr>
        <w:t>.</w:t>
      </w:r>
      <w:r w:rsidRPr="00AC0AB4">
        <w:rPr>
          <w:rFonts w:eastAsia="Arial"/>
          <w:b/>
          <w:color w:val="000000"/>
          <w:sz w:val="24"/>
          <w:szCs w:val="24"/>
        </w:rPr>
        <w:t xml:space="preserve"> </w:t>
      </w:r>
    </w:p>
    <w:p w14:paraId="24DDB5EE" w14:textId="77777777" w:rsidR="00895D68" w:rsidRPr="00AC0AB4" w:rsidRDefault="00895D68" w:rsidP="006B7B8A">
      <w:pPr>
        <w:numPr>
          <w:ilvl w:val="0"/>
          <w:numId w:val="2"/>
        </w:numPr>
        <w:pBdr>
          <w:top w:val="nil"/>
          <w:left w:val="nil"/>
          <w:bottom w:val="nil"/>
          <w:right w:val="nil"/>
          <w:between w:val="nil"/>
        </w:pBdr>
        <w:spacing w:before="1"/>
        <w:ind w:left="284" w:right="113" w:hanging="360"/>
        <w:jc w:val="both"/>
        <w:rPr>
          <w:rFonts w:eastAsia="Arial"/>
          <w:b/>
          <w:color w:val="000000"/>
          <w:sz w:val="24"/>
          <w:szCs w:val="24"/>
        </w:rPr>
      </w:pPr>
      <w:r w:rsidRPr="00AC0AB4">
        <w:rPr>
          <w:rFonts w:eastAsia="Arial"/>
          <w:b/>
          <w:color w:val="000000"/>
          <w:sz w:val="24"/>
          <w:szCs w:val="24"/>
        </w:rPr>
        <w:t xml:space="preserve">Certificato comprovante il diploma conseguito. </w:t>
      </w:r>
    </w:p>
    <w:p w14:paraId="68992C1F" w14:textId="77777777" w:rsidR="00895D68" w:rsidRPr="00AC0AB4" w:rsidRDefault="00895D68" w:rsidP="00895D68">
      <w:pPr>
        <w:pBdr>
          <w:top w:val="nil"/>
          <w:left w:val="nil"/>
          <w:bottom w:val="nil"/>
          <w:right w:val="nil"/>
          <w:between w:val="nil"/>
        </w:pBdr>
        <w:spacing w:before="1"/>
        <w:ind w:left="1733" w:right="113"/>
        <w:jc w:val="both"/>
        <w:rPr>
          <w:rFonts w:eastAsia="Arial"/>
          <w:b/>
          <w:color w:val="000000"/>
          <w:sz w:val="24"/>
          <w:szCs w:val="24"/>
        </w:rPr>
      </w:pPr>
    </w:p>
    <w:p w14:paraId="573E9819" w14:textId="77777777" w:rsidR="00895D68" w:rsidRPr="00AC0AB4" w:rsidRDefault="00895D68" w:rsidP="00895D68">
      <w:pPr>
        <w:pBdr>
          <w:top w:val="nil"/>
          <w:left w:val="nil"/>
          <w:bottom w:val="nil"/>
          <w:right w:val="nil"/>
          <w:between w:val="nil"/>
        </w:pBdr>
        <w:spacing w:before="168"/>
        <w:jc w:val="both"/>
        <w:rPr>
          <w:rFonts w:eastAsia="Arial"/>
          <w:color w:val="000000"/>
          <w:sz w:val="24"/>
          <w:szCs w:val="24"/>
        </w:rPr>
      </w:pPr>
      <w:r w:rsidRPr="00AC0AB4">
        <w:rPr>
          <w:rFonts w:eastAsia="Arial"/>
          <w:color w:val="000000"/>
          <w:sz w:val="24"/>
          <w:szCs w:val="24"/>
        </w:rPr>
        <w:t>Dal concorso sono esclusi i candidati che hanno ripetuto anche un solo anno, nonché i candidati che non hanno mantenuto la continuità nel loro percorso di studi.</w:t>
      </w:r>
    </w:p>
    <w:p w14:paraId="175DD412" w14:textId="77777777" w:rsidR="00895D68" w:rsidRPr="00AC0AB4" w:rsidRDefault="00895D68" w:rsidP="00895D68">
      <w:pPr>
        <w:pBdr>
          <w:top w:val="nil"/>
          <w:left w:val="nil"/>
          <w:bottom w:val="nil"/>
          <w:right w:val="nil"/>
          <w:between w:val="nil"/>
        </w:pBdr>
        <w:jc w:val="both"/>
        <w:rPr>
          <w:rFonts w:eastAsia="Arial"/>
          <w:color w:val="000000"/>
          <w:sz w:val="24"/>
          <w:szCs w:val="24"/>
        </w:rPr>
      </w:pPr>
    </w:p>
    <w:p w14:paraId="059D79FA" w14:textId="1A522C85" w:rsidR="00895D68" w:rsidRPr="00AC0AB4" w:rsidRDefault="00895D68" w:rsidP="00895D68">
      <w:pPr>
        <w:pBdr>
          <w:top w:val="nil"/>
          <w:left w:val="nil"/>
          <w:bottom w:val="nil"/>
          <w:right w:val="nil"/>
          <w:between w:val="nil"/>
        </w:pBdr>
        <w:spacing w:before="1"/>
        <w:jc w:val="both"/>
        <w:rPr>
          <w:rFonts w:eastAsia="Arial"/>
          <w:color w:val="000000"/>
          <w:sz w:val="24"/>
          <w:szCs w:val="24"/>
        </w:rPr>
      </w:pPr>
      <w:r w:rsidRPr="00AC0AB4">
        <w:rPr>
          <w:rFonts w:eastAsia="Arial"/>
          <w:color w:val="000000"/>
          <w:sz w:val="24"/>
          <w:szCs w:val="24"/>
        </w:rPr>
        <w:t xml:space="preserve">Tutte le domande pervenute oltre il </w:t>
      </w:r>
      <w:r w:rsidR="00065713">
        <w:rPr>
          <w:rFonts w:eastAsia="Arial"/>
          <w:color w:val="000000"/>
          <w:sz w:val="24"/>
          <w:szCs w:val="24"/>
        </w:rPr>
        <w:t>24</w:t>
      </w:r>
      <w:r w:rsidRPr="00AC0AB4">
        <w:rPr>
          <w:rFonts w:eastAsia="Arial"/>
          <w:color w:val="000000"/>
          <w:sz w:val="24"/>
          <w:szCs w:val="24"/>
        </w:rPr>
        <w:t xml:space="preserve"> </w:t>
      </w:r>
      <w:r w:rsidR="00065713">
        <w:rPr>
          <w:rFonts w:eastAsia="Arial"/>
          <w:color w:val="000000"/>
          <w:sz w:val="24"/>
          <w:szCs w:val="24"/>
        </w:rPr>
        <w:t>ottobre</w:t>
      </w:r>
      <w:r w:rsidRPr="00AC0AB4">
        <w:rPr>
          <w:rFonts w:eastAsia="Arial"/>
          <w:color w:val="000000"/>
          <w:sz w:val="24"/>
          <w:szCs w:val="24"/>
        </w:rPr>
        <w:t xml:space="preserve"> 202</w:t>
      </w:r>
      <w:r w:rsidR="00AC0AB4" w:rsidRPr="00AC0AB4">
        <w:rPr>
          <w:rFonts w:eastAsia="Arial"/>
          <w:color w:val="000000"/>
          <w:sz w:val="24"/>
          <w:szCs w:val="24"/>
        </w:rPr>
        <w:t>6</w:t>
      </w:r>
      <w:r w:rsidRPr="00AC0AB4">
        <w:rPr>
          <w:rFonts w:eastAsia="Arial"/>
          <w:color w:val="000000"/>
          <w:sz w:val="24"/>
          <w:szCs w:val="24"/>
        </w:rPr>
        <w:t>, non presentate utilizzando il modello allegato al presente bando o mancanti anche di una sola delle informazioni richieste saranno automaticamente escluse dal concorso.</w:t>
      </w:r>
    </w:p>
    <w:p w14:paraId="055D3195" w14:textId="77777777" w:rsidR="00895D68" w:rsidRPr="00AC0AB4" w:rsidRDefault="00895D68" w:rsidP="00895D68">
      <w:pPr>
        <w:pBdr>
          <w:top w:val="nil"/>
          <w:left w:val="nil"/>
          <w:bottom w:val="nil"/>
          <w:right w:val="nil"/>
          <w:between w:val="nil"/>
        </w:pBdr>
        <w:spacing w:before="9"/>
        <w:jc w:val="both"/>
        <w:rPr>
          <w:rFonts w:eastAsia="Arial"/>
          <w:color w:val="000000"/>
          <w:sz w:val="24"/>
          <w:szCs w:val="24"/>
        </w:rPr>
      </w:pPr>
    </w:p>
    <w:p w14:paraId="6343D8B9" w14:textId="77777777"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t>A parità di valutazione sarà preso in considerazione l’ordine di presentazione della domanda.</w:t>
      </w:r>
    </w:p>
    <w:p w14:paraId="3CDE28DE" w14:textId="77777777" w:rsidR="00895D68" w:rsidRPr="00AC0AB4" w:rsidRDefault="00895D68" w:rsidP="00895D68">
      <w:pPr>
        <w:pBdr>
          <w:top w:val="nil"/>
          <w:left w:val="nil"/>
          <w:bottom w:val="nil"/>
          <w:right w:val="nil"/>
          <w:between w:val="nil"/>
        </w:pBdr>
        <w:ind w:left="653"/>
        <w:jc w:val="both"/>
        <w:rPr>
          <w:rFonts w:eastAsia="Arial"/>
          <w:color w:val="000000"/>
          <w:sz w:val="24"/>
          <w:szCs w:val="24"/>
        </w:rPr>
      </w:pPr>
    </w:p>
    <w:p w14:paraId="31D2A990" w14:textId="77777777"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t>Il Comune si riserva la facoltà di svolgere accertamenti in ordine alla veridicità delle dichiarazioni rese ed all’autenticità dei documenti presentati dai richiedenti.</w:t>
      </w:r>
    </w:p>
    <w:p w14:paraId="79BFB5C7" w14:textId="77777777"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t>Qualora si verifichino, dai controlli effettuati, dichiarazioni mendaci o non conformi alle dichiarazioni rese nella domanda presentata, oltre alle dovute segnalazioni alle autorità competenti per mendaci, verrà sospesa la borsa di studio al merito, oppure, in caso di erogazione già avvenuta, l’assegnatario sarà tenuto alla sua restituzione.</w:t>
      </w:r>
    </w:p>
    <w:p w14:paraId="4AAD8389" w14:textId="77777777" w:rsidR="00895D68" w:rsidRPr="00AC0AB4" w:rsidRDefault="00895D68" w:rsidP="00895D68">
      <w:pPr>
        <w:pBdr>
          <w:top w:val="nil"/>
          <w:left w:val="nil"/>
          <w:bottom w:val="nil"/>
          <w:right w:val="nil"/>
          <w:between w:val="nil"/>
        </w:pBdr>
        <w:spacing w:before="1"/>
        <w:jc w:val="both"/>
        <w:rPr>
          <w:rFonts w:eastAsia="Arial"/>
          <w:color w:val="000000"/>
          <w:sz w:val="24"/>
          <w:szCs w:val="24"/>
        </w:rPr>
      </w:pPr>
    </w:p>
    <w:p w14:paraId="7D9BFC80" w14:textId="77777777"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t>Il presente Bando di concorso e i moduli per la domanda sono disponibili presso gli Uffici del Comune di Credera Rubbiano e sul sito web istituzionale del Comune.</w:t>
      </w:r>
    </w:p>
    <w:p w14:paraId="6432C39E" w14:textId="77777777" w:rsidR="00895D68" w:rsidRPr="00AC0AB4" w:rsidRDefault="00895D68" w:rsidP="00895D68">
      <w:pPr>
        <w:pBdr>
          <w:top w:val="nil"/>
          <w:left w:val="nil"/>
          <w:bottom w:val="nil"/>
          <w:right w:val="nil"/>
          <w:between w:val="nil"/>
        </w:pBdr>
        <w:jc w:val="both"/>
        <w:rPr>
          <w:rFonts w:eastAsia="Arial"/>
          <w:color w:val="000000"/>
          <w:sz w:val="24"/>
          <w:szCs w:val="24"/>
        </w:rPr>
      </w:pPr>
    </w:p>
    <w:p w14:paraId="0A876DD3" w14:textId="77777777"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t>La valutazione delle domande e l’assegnazione delle Borse di Studio verrà effettuata, alla scadenza del bando, dalla Giunta Comunale/dal preposto ufficio comunale.</w:t>
      </w:r>
    </w:p>
    <w:p w14:paraId="088D00F0" w14:textId="77777777"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t>Qualora ne ricorrano le circostanze, la Giunta potrà anche decidere di non assegnare le borse di studio.</w:t>
      </w:r>
    </w:p>
    <w:p w14:paraId="24699D07" w14:textId="77777777" w:rsidR="00895D68" w:rsidRPr="00AC0AB4" w:rsidRDefault="00895D68" w:rsidP="00895D68">
      <w:pPr>
        <w:pBdr>
          <w:top w:val="nil"/>
          <w:left w:val="nil"/>
          <w:bottom w:val="nil"/>
          <w:right w:val="nil"/>
          <w:between w:val="nil"/>
        </w:pBdr>
        <w:jc w:val="both"/>
        <w:rPr>
          <w:rFonts w:eastAsia="Arial"/>
          <w:color w:val="000000"/>
          <w:sz w:val="24"/>
          <w:szCs w:val="24"/>
        </w:rPr>
      </w:pPr>
    </w:p>
    <w:p w14:paraId="02B9E4F9" w14:textId="77777777"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t>La comunicazione relativa all’assegnazione della borsa di studio al merito, nonché al luogo e alla data di premiazione, verrà inviata agli interessati all’indirizzo di residenza riportato nella richiesta.</w:t>
      </w:r>
    </w:p>
    <w:p w14:paraId="636F5C04" w14:textId="77777777" w:rsidR="00895D68" w:rsidRPr="00AC0AB4" w:rsidRDefault="00895D68" w:rsidP="00895D68">
      <w:pPr>
        <w:pBdr>
          <w:top w:val="nil"/>
          <w:left w:val="nil"/>
          <w:bottom w:val="nil"/>
          <w:right w:val="nil"/>
          <w:between w:val="nil"/>
        </w:pBdr>
        <w:jc w:val="both"/>
        <w:rPr>
          <w:rFonts w:eastAsia="Arial"/>
          <w:sz w:val="24"/>
          <w:szCs w:val="24"/>
        </w:rPr>
      </w:pPr>
    </w:p>
    <w:p w14:paraId="422A0355" w14:textId="77777777"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t>Le borse di studio saranno consegnate in un’unica soluzione nel corso di una cerimonia pubblica la cui data sarà comunicata successivamente.</w:t>
      </w:r>
    </w:p>
    <w:p w14:paraId="60CEB3B6" w14:textId="77777777" w:rsidR="00895D68" w:rsidRPr="00AC0AB4" w:rsidRDefault="00895D68" w:rsidP="00895D68">
      <w:pPr>
        <w:pBdr>
          <w:top w:val="nil"/>
          <w:left w:val="nil"/>
          <w:bottom w:val="nil"/>
          <w:right w:val="nil"/>
          <w:between w:val="nil"/>
        </w:pBdr>
        <w:jc w:val="both"/>
        <w:rPr>
          <w:rFonts w:eastAsia="Arial"/>
          <w:sz w:val="24"/>
          <w:szCs w:val="24"/>
        </w:rPr>
      </w:pPr>
    </w:p>
    <w:p w14:paraId="74D1332B" w14:textId="77777777"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lastRenderedPageBreak/>
        <w:t xml:space="preserve">Le somme relative saranno consegnate al momento della premiazione </w:t>
      </w:r>
      <w:r w:rsidRPr="00AC0AB4">
        <w:rPr>
          <w:rFonts w:eastAsia="Arial"/>
          <w:sz w:val="24"/>
          <w:szCs w:val="24"/>
        </w:rPr>
        <w:t xml:space="preserve">con Assegno circolare, </w:t>
      </w:r>
      <w:r w:rsidRPr="00AC0AB4">
        <w:rPr>
          <w:rFonts w:eastAsia="Arial"/>
          <w:color w:val="000000"/>
          <w:sz w:val="24"/>
          <w:szCs w:val="24"/>
        </w:rPr>
        <w:t xml:space="preserve">ad un genitore (o alla persona esercente la patria potestà) </w:t>
      </w:r>
      <w:r w:rsidRPr="00AC0AB4">
        <w:rPr>
          <w:rFonts w:eastAsia="Arial"/>
          <w:sz w:val="24"/>
          <w:szCs w:val="24"/>
        </w:rPr>
        <w:t>i</w:t>
      </w:r>
      <w:r w:rsidRPr="00AC0AB4">
        <w:rPr>
          <w:rFonts w:eastAsia="Arial"/>
          <w:color w:val="000000"/>
          <w:sz w:val="24"/>
          <w:szCs w:val="24"/>
        </w:rPr>
        <w:t>n caso di minorenni e ai diretti interessati nel caso di studenti maggiorenni.</w:t>
      </w:r>
    </w:p>
    <w:p w14:paraId="18A4E199" w14:textId="77777777" w:rsidR="00895D68" w:rsidRPr="00AC0AB4" w:rsidRDefault="00895D68" w:rsidP="00895D68">
      <w:pPr>
        <w:pBdr>
          <w:top w:val="nil"/>
          <w:left w:val="nil"/>
          <w:bottom w:val="nil"/>
          <w:right w:val="nil"/>
          <w:between w:val="nil"/>
        </w:pBdr>
        <w:jc w:val="both"/>
        <w:rPr>
          <w:rFonts w:eastAsia="Arial"/>
          <w:b/>
          <w:sz w:val="24"/>
          <w:szCs w:val="24"/>
        </w:rPr>
      </w:pPr>
    </w:p>
    <w:p w14:paraId="086F707E" w14:textId="77777777" w:rsidR="00895D68" w:rsidRPr="00AC0AB4" w:rsidRDefault="00895D68" w:rsidP="00895D68">
      <w:pPr>
        <w:pBdr>
          <w:top w:val="nil"/>
          <w:left w:val="nil"/>
          <w:bottom w:val="nil"/>
          <w:right w:val="nil"/>
          <w:between w:val="nil"/>
        </w:pBdr>
        <w:jc w:val="both"/>
        <w:rPr>
          <w:rFonts w:eastAsia="Arial"/>
          <w:b/>
          <w:color w:val="000000"/>
          <w:sz w:val="24"/>
          <w:szCs w:val="24"/>
        </w:rPr>
      </w:pPr>
      <w:r w:rsidRPr="00AC0AB4">
        <w:rPr>
          <w:rFonts w:eastAsia="Arial"/>
          <w:b/>
          <w:color w:val="000000"/>
          <w:sz w:val="24"/>
          <w:szCs w:val="24"/>
        </w:rPr>
        <w:t>TRATTAMENTO DATI PERSONALI:</w:t>
      </w:r>
    </w:p>
    <w:p w14:paraId="363B574F" w14:textId="77777777" w:rsidR="00895D68" w:rsidRPr="00AC0AB4" w:rsidRDefault="00895D68" w:rsidP="00895D68">
      <w:pPr>
        <w:pBdr>
          <w:top w:val="nil"/>
          <w:left w:val="nil"/>
          <w:bottom w:val="nil"/>
          <w:right w:val="nil"/>
          <w:between w:val="nil"/>
        </w:pBdr>
        <w:jc w:val="both"/>
        <w:rPr>
          <w:rFonts w:eastAsia="Arial"/>
          <w:b/>
          <w:color w:val="000000"/>
          <w:sz w:val="20"/>
          <w:szCs w:val="20"/>
        </w:rPr>
      </w:pPr>
      <w:r w:rsidRPr="00AC0AB4">
        <w:rPr>
          <w:rFonts w:eastAsia="Arial"/>
          <w:b/>
          <w:color w:val="000000"/>
          <w:sz w:val="20"/>
          <w:szCs w:val="20"/>
        </w:rPr>
        <w:t>I dati personali forniti dai candidati sono trattati ai sensi del Regolamento Europeo (UE) 2016/679 e del Decreto Legislativo 30 giugno 2003 n.196 ed utilizzati esclusivamente per le finalità del presente bando. La comunicazione dei dati è obbligatoria ai fini della valutazione dei requisiti di partecipazione. I dati forniti saranno gestiti con mezzi manuali o automatizzati al solo fine di dar esecuzione al contenuto della presente richiesta.</w:t>
      </w:r>
    </w:p>
    <w:p w14:paraId="1D913AC2" w14:textId="77777777" w:rsidR="00895D68" w:rsidRPr="00AC0AB4" w:rsidRDefault="00895D68" w:rsidP="00895D68">
      <w:pPr>
        <w:pBdr>
          <w:top w:val="nil"/>
          <w:left w:val="nil"/>
          <w:bottom w:val="nil"/>
          <w:right w:val="nil"/>
          <w:between w:val="nil"/>
        </w:pBdr>
        <w:jc w:val="both"/>
        <w:rPr>
          <w:rFonts w:eastAsia="Arial"/>
          <w:sz w:val="24"/>
          <w:szCs w:val="24"/>
        </w:rPr>
      </w:pPr>
    </w:p>
    <w:p w14:paraId="6787DBC6" w14:textId="77777777" w:rsidR="00895D68" w:rsidRPr="00AC0AB4" w:rsidRDefault="00895D68" w:rsidP="00895D68">
      <w:pPr>
        <w:pBdr>
          <w:top w:val="nil"/>
          <w:left w:val="nil"/>
          <w:bottom w:val="nil"/>
          <w:right w:val="nil"/>
          <w:between w:val="nil"/>
        </w:pBdr>
        <w:jc w:val="both"/>
        <w:rPr>
          <w:rFonts w:eastAsia="Arial"/>
          <w:color w:val="000000"/>
          <w:sz w:val="24"/>
          <w:szCs w:val="24"/>
        </w:rPr>
      </w:pPr>
      <w:r w:rsidRPr="00AC0AB4">
        <w:rPr>
          <w:rFonts w:eastAsia="Arial"/>
          <w:color w:val="000000"/>
          <w:sz w:val="24"/>
          <w:szCs w:val="24"/>
        </w:rPr>
        <w:t>Il presente bando è pubblicato all’Albo Pretorio Comunale e sul sito internet del Comune di Credera Rubbiano.</w:t>
      </w:r>
    </w:p>
    <w:p w14:paraId="620716B7" w14:textId="77777777" w:rsidR="00895D68" w:rsidRPr="00AC0AB4" w:rsidRDefault="00895D68" w:rsidP="00895D68">
      <w:pPr>
        <w:pBdr>
          <w:top w:val="nil"/>
          <w:left w:val="nil"/>
          <w:bottom w:val="nil"/>
          <w:right w:val="nil"/>
          <w:between w:val="nil"/>
        </w:pBdr>
        <w:ind w:left="653"/>
        <w:rPr>
          <w:rFonts w:eastAsia="Arial"/>
          <w:color w:val="000000"/>
          <w:sz w:val="24"/>
          <w:szCs w:val="24"/>
        </w:rPr>
      </w:pPr>
    </w:p>
    <w:p w14:paraId="44FF57E0" w14:textId="77777777" w:rsidR="00895D68" w:rsidRPr="00AC0AB4" w:rsidRDefault="00895D68" w:rsidP="00895D68">
      <w:pPr>
        <w:pBdr>
          <w:top w:val="nil"/>
          <w:left w:val="nil"/>
          <w:bottom w:val="nil"/>
          <w:right w:val="nil"/>
          <w:between w:val="nil"/>
        </w:pBdr>
        <w:ind w:left="7200" w:firstLine="720"/>
        <w:jc w:val="center"/>
        <w:rPr>
          <w:rFonts w:eastAsia="Arial"/>
          <w:sz w:val="24"/>
          <w:szCs w:val="24"/>
        </w:rPr>
      </w:pPr>
    </w:p>
    <w:p w14:paraId="12DB0DB6" w14:textId="7256288D" w:rsidR="00895D68" w:rsidRPr="00AC0AB4" w:rsidRDefault="00AC0AB4" w:rsidP="00AC0AB4">
      <w:pPr>
        <w:pBdr>
          <w:top w:val="nil"/>
          <w:left w:val="nil"/>
          <w:bottom w:val="nil"/>
          <w:right w:val="nil"/>
          <w:between w:val="nil"/>
        </w:pBdr>
        <w:ind w:left="5103"/>
        <w:jc w:val="center"/>
        <w:rPr>
          <w:rFonts w:eastAsia="Arial"/>
          <w:color w:val="000000"/>
          <w:sz w:val="24"/>
          <w:szCs w:val="24"/>
        </w:rPr>
      </w:pPr>
      <w:r>
        <w:rPr>
          <w:rFonts w:eastAsia="Arial"/>
          <w:color w:val="000000"/>
          <w:sz w:val="24"/>
          <w:szCs w:val="24"/>
        </w:rPr>
        <w:t>La</w:t>
      </w:r>
      <w:r w:rsidR="00895D68" w:rsidRPr="00AC0AB4">
        <w:rPr>
          <w:rFonts w:eastAsia="Arial"/>
          <w:color w:val="000000"/>
          <w:sz w:val="24"/>
          <w:szCs w:val="24"/>
        </w:rPr>
        <w:t xml:space="preserve"> Sindac</w:t>
      </w:r>
      <w:r>
        <w:rPr>
          <w:rFonts w:eastAsia="Arial"/>
          <w:color w:val="000000"/>
          <w:sz w:val="24"/>
          <w:szCs w:val="24"/>
        </w:rPr>
        <w:t>a</w:t>
      </w:r>
    </w:p>
    <w:p w14:paraId="78A9B0B7" w14:textId="77777777" w:rsidR="00895D68" w:rsidRPr="00AC0AB4" w:rsidRDefault="00895D68" w:rsidP="00AC0AB4">
      <w:pPr>
        <w:pBdr>
          <w:top w:val="nil"/>
          <w:left w:val="nil"/>
          <w:bottom w:val="nil"/>
          <w:right w:val="nil"/>
          <w:between w:val="nil"/>
        </w:pBdr>
        <w:ind w:left="5103"/>
        <w:jc w:val="center"/>
        <w:rPr>
          <w:rFonts w:eastAsia="Arial"/>
          <w:color w:val="000000"/>
          <w:sz w:val="24"/>
          <w:szCs w:val="24"/>
        </w:rPr>
      </w:pPr>
      <w:r w:rsidRPr="00AC0AB4">
        <w:rPr>
          <w:rFonts w:eastAsia="Arial"/>
          <w:color w:val="000000"/>
          <w:sz w:val="24"/>
          <w:szCs w:val="24"/>
        </w:rPr>
        <w:t>Francesca Cerasola</w:t>
      </w:r>
    </w:p>
    <w:p w14:paraId="02DE1806" w14:textId="757979AB" w:rsidR="00425C09" w:rsidRPr="00AC0AB4" w:rsidRDefault="00425C09" w:rsidP="00895D68">
      <w:pPr>
        <w:pStyle w:val="Titolo"/>
        <w:spacing w:line="470" w:lineRule="auto"/>
        <w:ind w:left="0" w:right="371" w:firstLine="0"/>
        <w:jc w:val="center"/>
        <w:rPr>
          <w:rFonts w:eastAsia="Arial"/>
          <w:color w:val="000000"/>
        </w:rPr>
      </w:pPr>
    </w:p>
    <w:sectPr w:rsidR="00425C09" w:rsidRPr="00AC0AB4">
      <w:pgSz w:w="12240" w:h="15840"/>
      <w:pgMar w:top="1417" w:right="1178" w:bottom="127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Kunstler Script">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D02C8"/>
    <w:multiLevelType w:val="multilevel"/>
    <w:tmpl w:val="E3F27EF0"/>
    <w:lvl w:ilvl="0">
      <w:start w:val="1"/>
      <w:numFmt w:val="bullet"/>
      <w:lvlText w:val="●"/>
      <w:lvlJc w:val="left"/>
      <w:pPr>
        <w:ind w:left="1373" w:hanging="359"/>
      </w:pPr>
      <w:rPr>
        <w:rFonts w:ascii="Noto Sans Symbols" w:eastAsia="Noto Sans Symbols" w:hAnsi="Noto Sans Symbols" w:cs="Noto Sans Symbols"/>
      </w:rPr>
    </w:lvl>
    <w:lvl w:ilvl="1">
      <w:start w:val="1"/>
      <w:numFmt w:val="bullet"/>
      <w:lvlText w:val="o"/>
      <w:lvlJc w:val="left"/>
      <w:pPr>
        <w:ind w:left="2093" w:hanging="360"/>
      </w:pPr>
      <w:rPr>
        <w:rFonts w:ascii="Courier New" w:eastAsia="Courier New" w:hAnsi="Courier New" w:cs="Courier New"/>
      </w:rPr>
    </w:lvl>
    <w:lvl w:ilvl="2">
      <w:start w:val="1"/>
      <w:numFmt w:val="bullet"/>
      <w:lvlText w:val="▪"/>
      <w:lvlJc w:val="left"/>
      <w:pPr>
        <w:ind w:left="2813" w:hanging="360"/>
      </w:pPr>
      <w:rPr>
        <w:rFonts w:ascii="Noto Sans Symbols" w:eastAsia="Noto Sans Symbols" w:hAnsi="Noto Sans Symbols" w:cs="Noto Sans Symbols"/>
      </w:rPr>
    </w:lvl>
    <w:lvl w:ilvl="3">
      <w:start w:val="1"/>
      <w:numFmt w:val="bullet"/>
      <w:lvlText w:val="●"/>
      <w:lvlJc w:val="left"/>
      <w:pPr>
        <w:ind w:left="3533" w:hanging="360"/>
      </w:pPr>
      <w:rPr>
        <w:rFonts w:ascii="Noto Sans Symbols" w:eastAsia="Noto Sans Symbols" w:hAnsi="Noto Sans Symbols" w:cs="Noto Sans Symbols"/>
      </w:rPr>
    </w:lvl>
    <w:lvl w:ilvl="4">
      <w:start w:val="1"/>
      <w:numFmt w:val="bullet"/>
      <w:lvlText w:val="o"/>
      <w:lvlJc w:val="left"/>
      <w:pPr>
        <w:ind w:left="4253" w:hanging="360"/>
      </w:pPr>
      <w:rPr>
        <w:rFonts w:ascii="Courier New" w:eastAsia="Courier New" w:hAnsi="Courier New" w:cs="Courier New"/>
      </w:rPr>
    </w:lvl>
    <w:lvl w:ilvl="5">
      <w:start w:val="1"/>
      <w:numFmt w:val="bullet"/>
      <w:lvlText w:val="▪"/>
      <w:lvlJc w:val="left"/>
      <w:pPr>
        <w:ind w:left="4973" w:hanging="360"/>
      </w:pPr>
      <w:rPr>
        <w:rFonts w:ascii="Noto Sans Symbols" w:eastAsia="Noto Sans Symbols" w:hAnsi="Noto Sans Symbols" w:cs="Noto Sans Symbols"/>
      </w:rPr>
    </w:lvl>
    <w:lvl w:ilvl="6">
      <w:start w:val="1"/>
      <w:numFmt w:val="bullet"/>
      <w:lvlText w:val="●"/>
      <w:lvlJc w:val="left"/>
      <w:pPr>
        <w:ind w:left="5693" w:hanging="360"/>
      </w:pPr>
      <w:rPr>
        <w:rFonts w:ascii="Noto Sans Symbols" w:eastAsia="Noto Sans Symbols" w:hAnsi="Noto Sans Symbols" w:cs="Noto Sans Symbols"/>
      </w:rPr>
    </w:lvl>
    <w:lvl w:ilvl="7">
      <w:start w:val="1"/>
      <w:numFmt w:val="bullet"/>
      <w:lvlText w:val="o"/>
      <w:lvlJc w:val="left"/>
      <w:pPr>
        <w:ind w:left="6413" w:hanging="360"/>
      </w:pPr>
      <w:rPr>
        <w:rFonts w:ascii="Courier New" w:eastAsia="Courier New" w:hAnsi="Courier New" w:cs="Courier New"/>
      </w:rPr>
    </w:lvl>
    <w:lvl w:ilvl="8">
      <w:start w:val="1"/>
      <w:numFmt w:val="bullet"/>
      <w:lvlText w:val="▪"/>
      <w:lvlJc w:val="left"/>
      <w:pPr>
        <w:ind w:left="7133" w:hanging="360"/>
      </w:pPr>
      <w:rPr>
        <w:rFonts w:ascii="Noto Sans Symbols" w:eastAsia="Noto Sans Symbols" w:hAnsi="Noto Sans Symbols" w:cs="Noto Sans Symbols"/>
      </w:rPr>
    </w:lvl>
  </w:abstractNum>
  <w:abstractNum w:abstractNumId="1" w15:restartNumberingAfterBreak="0">
    <w:nsid w:val="7D502D78"/>
    <w:multiLevelType w:val="multilevel"/>
    <w:tmpl w:val="28605422"/>
    <w:lvl w:ilvl="0">
      <w:start w:val="1"/>
      <w:numFmt w:val="bullet"/>
      <w:lvlText w:val="●"/>
      <w:lvlJc w:val="left"/>
      <w:pPr>
        <w:ind w:left="1373" w:hanging="359"/>
      </w:pPr>
      <w:rPr>
        <w:rFonts w:ascii="Noto Sans Symbols" w:eastAsia="Noto Sans Symbols" w:hAnsi="Noto Sans Symbols" w:cs="Noto Sans Symbols"/>
      </w:rPr>
    </w:lvl>
    <w:lvl w:ilvl="1">
      <w:start w:val="1"/>
      <w:numFmt w:val="bullet"/>
      <w:lvlText w:val="o"/>
      <w:lvlJc w:val="left"/>
      <w:pPr>
        <w:ind w:left="2093" w:hanging="360"/>
      </w:pPr>
      <w:rPr>
        <w:rFonts w:ascii="Courier New" w:eastAsia="Courier New" w:hAnsi="Courier New" w:cs="Courier New"/>
      </w:rPr>
    </w:lvl>
    <w:lvl w:ilvl="2">
      <w:start w:val="1"/>
      <w:numFmt w:val="bullet"/>
      <w:lvlText w:val="▪"/>
      <w:lvlJc w:val="left"/>
      <w:pPr>
        <w:ind w:left="2813" w:hanging="360"/>
      </w:pPr>
      <w:rPr>
        <w:rFonts w:ascii="Noto Sans Symbols" w:eastAsia="Noto Sans Symbols" w:hAnsi="Noto Sans Symbols" w:cs="Noto Sans Symbols"/>
      </w:rPr>
    </w:lvl>
    <w:lvl w:ilvl="3">
      <w:start w:val="1"/>
      <w:numFmt w:val="bullet"/>
      <w:lvlText w:val="●"/>
      <w:lvlJc w:val="left"/>
      <w:pPr>
        <w:ind w:left="3533" w:hanging="360"/>
      </w:pPr>
      <w:rPr>
        <w:rFonts w:ascii="Noto Sans Symbols" w:eastAsia="Noto Sans Symbols" w:hAnsi="Noto Sans Symbols" w:cs="Noto Sans Symbols"/>
      </w:rPr>
    </w:lvl>
    <w:lvl w:ilvl="4">
      <w:start w:val="1"/>
      <w:numFmt w:val="bullet"/>
      <w:lvlText w:val="o"/>
      <w:lvlJc w:val="left"/>
      <w:pPr>
        <w:ind w:left="4253" w:hanging="360"/>
      </w:pPr>
      <w:rPr>
        <w:rFonts w:ascii="Courier New" w:eastAsia="Courier New" w:hAnsi="Courier New" w:cs="Courier New"/>
      </w:rPr>
    </w:lvl>
    <w:lvl w:ilvl="5">
      <w:start w:val="1"/>
      <w:numFmt w:val="bullet"/>
      <w:lvlText w:val="▪"/>
      <w:lvlJc w:val="left"/>
      <w:pPr>
        <w:ind w:left="4973" w:hanging="360"/>
      </w:pPr>
      <w:rPr>
        <w:rFonts w:ascii="Noto Sans Symbols" w:eastAsia="Noto Sans Symbols" w:hAnsi="Noto Sans Symbols" w:cs="Noto Sans Symbols"/>
      </w:rPr>
    </w:lvl>
    <w:lvl w:ilvl="6">
      <w:start w:val="1"/>
      <w:numFmt w:val="bullet"/>
      <w:lvlText w:val="●"/>
      <w:lvlJc w:val="left"/>
      <w:pPr>
        <w:ind w:left="5693" w:hanging="360"/>
      </w:pPr>
      <w:rPr>
        <w:rFonts w:ascii="Noto Sans Symbols" w:eastAsia="Noto Sans Symbols" w:hAnsi="Noto Sans Symbols" w:cs="Noto Sans Symbols"/>
      </w:rPr>
    </w:lvl>
    <w:lvl w:ilvl="7">
      <w:start w:val="1"/>
      <w:numFmt w:val="bullet"/>
      <w:lvlText w:val="o"/>
      <w:lvlJc w:val="left"/>
      <w:pPr>
        <w:ind w:left="6413" w:hanging="360"/>
      </w:pPr>
      <w:rPr>
        <w:rFonts w:ascii="Courier New" w:eastAsia="Courier New" w:hAnsi="Courier New" w:cs="Courier New"/>
      </w:rPr>
    </w:lvl>
    <w:lvl w:ilvl="8">
      <w:start w:val="1"/>
      <w:numFmt w:val="bullet"/>
      <w:lvlText w:val="▪"/>
      <w:lvlJc w:val="left"/>
      <w:pPr>
        <w:ind w:left="7133" w:hanging="360"/>
      </w:pPr>
      <w:rPr>
        <w:rFonts w:ascii="Noto Sans Symbols" w:eastAsia="Noto Sans Symbols" w:hAnsi="Noto Sans Symbols" w:cs="Noto Sans Symbols"/>
      </w:rPr>
    </w:lvl>
  </w:abstractNum>
  <w:num w:numId="1" w16cid:durableId="659890624">
    <w:abstractNumId w:val="0"/>
  </w:num>
  <w:num w:numId="2" w16cid:durableId="1412040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C09"/>
    <w:rsid w:val="00061E72"/>
    <w:rsid w:val="00065713"/>
    <w:rsid w:val="000A0497"/>
    <w:rsid w:val="000F4FBC"/>
    <w:rsid w:val="00362DA9"/>
    <w:rsid w:val="003637C9"/>
    <w:rsid w:val="003C2092"/>
    <w:rsid w:val="00425C09"/>
    <w:rsid w:val="00561635"/>
    <w:rsid w:val="00670F00"/>
    <w:rsid w:val="006B7B8A"/>
    <w:rsid w:val="006E709A"/>
    <w:rsid w:val="007C4601"/>
    <w:rsid w:val="007D0C70"/>
    <w:rsid w:val="00856346"/>
    <w:rsid w:val="00895D68"/>
    <w:rsid w:val="009510AF"/>
    <w:rsid w:val="00A54C99"/>
    <w:rsid w:val="00AC0AB4"/>
    <w:rsid w:val="00D74A70"/>
    <w:rsid w:val="00E27A7E"/>
    <w:rsid w:val="00EE2591"/>
    <w:rsid w:val="00F476E7"/>
    <w:rsid w:val="00FD6200"/>
    <w:rsid w:val="00FE21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BAA35"/>
  <w15:docId w15:val="{13E5E645-A04E-4C16-9DE5-8A8F408EA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uiPriority w:val="10"/>
    <w:qFormat/>
    <w:pPr>
      <w:spacing w:before="86"/>
      <w:ind w:left="3354" w:hanging="2376"/>
    </w:pPr>
    <w:rPr>
      <w:b/>
      <w:bCs/>
      <w:sz w:val="24"/>
      <w:szCs w:val="24"/>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spacing w:before="14"/>
      <w:ind w:left="1373" w:hanging="360"/>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0212D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212D0"/>
    <w:rPr>
      <w:rFonts w:ascii="Segoe UI" w:eastAsia="Times New Roman" w:hAnsi="Segoe UI" w:cs="Segoe UI"/>
      <w:sz w:val="18"/>
      <w:szCs w:val="18"/>
      <w:lang w:val="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Qa9ttErBeVmBNEO7liHeQOEtoQ==">AMUW2mVtGV0w/vALDb15xP9d3Pli+iL0sZPyBMfoS6cksBZxMgHWxE252cHbA27+VABypycqVzYPVQL/eK3nlFSppGZpUmWKO23LN+SGjc7z5I3HCZkqOBRn1fcWzCyDQOn7E2o3+A/R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3</Pages>
  <Words>869</Words>
  <Characters>4959</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Ilaria</dc:creator>
  <cp:lastModifiedBy>Anagrafe</cp:lastModifiedBy>
  <cp:revision>16</cp:revision>
  <dcterms:created xsi:type="dcterms:W3CDTF">2022-08-16T11:48:00Z</dcterms:created>
  <dcterms:modified xsi:type="dcterms:W3CDTF">2026-09-16T10:04:00Z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2021-07-21T00:00:00Z</vt:filetime>
  </property>
  <property fmtid="{D5CDD505-2E9C-101B-9397-08002B2CF9AE}" pid="3" name="Creator">
    <vt:lpwstr>Sub Systems, Inc. - pdc7</vt:lpwstr>
  </property>
  <property fmtid="{D5CDD505-2E9C-101B-9397-08002B2CF9AE}" pid="4" name="LastSaved">
    <vt:filetime>2022-08-16T00:00:00Z</vt:filetime>
  </property>
</Properties>
</file>