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3AFA4" w14:textId="77777777" w:rsidR="00331AE4" w:rsidRDefault="00331AE4" w:rsidP="00331AE4">
      <w:pPr>
        <w:pStyle w:val="Default"/>
      </w:pPr>
      <w:bookmarkStart w:id="0" w:name="_Hlk208498083"/>
    </w:p>
    <w:p w14:paraId="0A2B0D78" w14:textId="77777777" w:rsidR="007321E9" w:rsidRPr="007321E9" w:rsidRDefault="007321E9" w:rsidP="007321E9">
      <w:pPr>
        <w:tabs>
          <w:tab w:val="center" w:pos="4819"/>
          <w:tab w:val="right" w:pos="9638"/>
        </w:tabs>
        <w:rPr>
          <w:rFonts w:eastAsia="Times New Roman"/>
          <w:sz w:val="20"/>
          <w:szCs w:val="20"/>
        </w:rPr>
      </w:pPr>
      <w:bookmarkStart w:id="1" w:name="_MON_1000186761"/>
      <w:bookmarkStart w:id="2" w:name="_MON_1000186882"/>
      <w:bookmarkStart w:id="3" w:name="_MON_1000186905"/>
      <w:bookmarkStart w:id="4" w:name="_MON_1000186507"/>
      <w:bookmarkEnd w:id="1"/>
      <w:bookmarkEnd w:id="2"/>
      <w:bookmarkEnd w:id="3"/>
      <w:bookmarkEnd w:id="4"/>
      <w:r w:rsidRPr="007321E9">
        <w:rPr>
          <w:rFonts w:eastAsia="Times New Roman"/>
          <w:noProof/>
          <w:sz w:val="20"/>
          <w:szCs w:val="20"/>
        </w:rPr>
        <w:drawing>
          <wp:inline distT="0" distB="0" distL="0" distR="0" wp14:anchorId="5F200823" wp14:editId="6AE5196E">
            <wp:extent cx="762000" cy="11049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00" cy="1104900"/>
                    </a:xfrm>
                    <a:prstGeom prst="rect">
                      <a:avLst/>
                    </a:prstGeom>
                    <a:noFill/>
                    <a:ln>
                      <a:noFill/>
                    </a:ln>
                  </pic:spPr>
                </pic:pic>
              </a:graphicData>
            </a:graphic>
          </wp:inline>
        </w:drawing>
      </w:r>
      <w:bookmarkStart w:id="5" w:name="_MON_1000186613"/>
      <w:bookmarkEnd w:id="5"/>
      <w:r w:rsidRPr="007321E9">
        <w:rPr>
          <w:rFonts w:eastAsia="Times New Roman"/>
          <w:sz w:val="20"/>
          <w:szCs w:val="20"/>
        </w:rPr>
        <w:object w:dxaOrig="2145" w:dyaOrig="1605" w14:anchorId="7CFCD2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114.75pt" o:ole="" fillcolor="window">
            <v:imagedata r:id="rId6" o:title=""/>
          </v:shape>
          <o:OLEObject Type="Embed" ProgID="PowerPoint.Slide.8" ShapeID="_x0000_i1025" DrawAspect="Content" ObjectID="_1851747952" r:id="rId7"/>
        </w:object>
      </w:r>
    </w:p>
    <w:p w14:paraId="30B0672C" w14:textId="77777777" w:rsidR="007321E9" w:rsidRPr="007321E9" w:rsidRDefault="007321E9" w:rsidP="007321E9">
      <w:pPr>
        <w:autoSpaceDE w:val="0"/>
        <w:autoSpaceDN w:val="0"/>
        <w:adjustRightInd w:val="0"/>
        <w:jc w:val="center"/>
        <w:rPr>
          <w:rFonts w:ascii="Calibri-Bold" w:eastAsiaTheme="minorHAnsi" w:hAnsi="Calibri-Bold" w:cs="Calibri-Bold"/>
          <w:b/>
          <w:bCs/>
          <w:color w:val="000000"/>
          <w:sz w:val="40"/>
          <w:szCs w:val="40"/>
          <w:lang w:eastAsia="en-US"/>
        </w:rPr>
      </w:pPr>
      <w:r w:rsidRPr="007321E9">
        <w:rPr>
          <w:rFonts w:ascii="Calibri-Bold" w:eastAsiaTheme="minorHAnsi" w:hAnsi="Calibri-Bold" w:cs="Calibri-Bold"/>
          <w:b/>
          <w:bCs/>
          <w:color w:val="000000"/>
          <w:sz w:val="40"/>
          <w:szCs w:val="40"/>
          <w:lang w:eastAsia="en-US"/>
        </w:rPr>
        <w:t>PREMIO AL MERITO SCOLASTICO ED UNIVESRITARIO</w:t>
      </w:r>
    </w:p>
    <w:p w14:paraId="7A72CDC2" w14:textId="77777777" w:rsidR="007321E9" w:rsidRPr="007321E9" w:rsidRDefault="007321E9" w:rsidP="007321E9">
      <w:pPr>
        <w:autoSpaceDE w:val="0"/>
        <w:autoSpaceDN w:val="0"/>
        <w:adjustRightInd w:val="0"/>
        <w:jc w:val="center"/>
        <w:rPr>
          <w:rFonts w:ascii="Calibri-Bold" w:eastAsiaTheme="minorHAnsi" w:hAnsi="Calibri-Bold" w:cs="Calibri-Bold"/>
          <w:b/>
          <w:bCs/>
          <w:color w:val="000000"/>
          <w:sz w:val="40"/>
          <w:szCs w:val="40"/>
          <w:lang w:eastAsia="en-US"/>
        </w:rPr>
      </w:pPr>
      <w:r w:rsidRPr="007321E9">
        <w:rPr>
          <w:rFonts w:ascii="Calibri-Bold" w:eastAsiaTheme="minorHAnsi" w:hAnsi="Calibri-Bold" w:cs="Calibri-Bold"/>
          <w:b/>
          <w:bCs/>
          <w:color w:val="000000"/>
          <w:sz w:val="40"/>
          <w:szCs w:val="40"/>
          <w:lang w:eastAsia="en-US"/>
        </w:rPr>
        <w:t>“SPERONE CON LODE”</w:t>
      </w:r>
    </w:p>
    <w:p w14:paraId="122F9199" w14:textId="77777777" w:rsidR="007321E9" w:rsidRPr="007321E9" w:rsidRDefault="007321E9" w:rsidP="007321E9">
      <w:pPr>
        <w:autoSpaceDE w:val="0"/>
        <w:autoSpaceDN w:val="0"/>
        <w:adjustRightInd w:val="0"/>
        <w:jc w:val="center"/>
        <w:rPr>
          <w:rFonts w:ascii="Calibri-Bold" w:eastAsiaTheme="minorHAnsi" w:hAnsi="Calibri-Bold" w:cs="Calibri-Bold"/>
          <w:b/>
          <w:bCs/>
          <w:color w:val="000000"/>
          <w:sz w:val="40"/>
          <w:szCs w:val="40"/>
          <w:lang w:eastAsia="en-US"/>
        </w:rPr>
      </w:pPr>
      <w:r w:rsidRPr="007321E9">
        <w:rPr>
          <w:rFonts w:ascii="Calibri-Bold" w:eastAsiaTheme="minorHAnsi" w:hAnsi="Calibri-Bold" w:cs="Calibri-Bold"/>
          <w:b/>
          <w:bCs/>
          <w:color w:val="000000"/>
          <w:sz w:val="40"/>
          <w:szCs w:val="40"/>
          <w:lang w:eastAsia="en-US"/>
        </w:rPr>
        <w:t>***************************</w:t>
      </w:r>
    </w:p>
    <w:p w14:paraId="45F14AD6" w14:textId="77777777" w:rsidR="007321E9" w:rsidRPr="007321E9" w:rsidRDefault="007321E9" w:rsidP="007321E9">
      <w:pPr>
        <w:autoSpaceDE w:val="0"/>
        <w:autoSpaceDN w:val="0"/>
        <w:adjustRightInd w:val="0"/>
        <w:jc w:val="center"/>
        <w:rPr>
          <w:rFonts w:ascii="Calibri-Bold" w:eastAsiaTheme="minorHAnsi" w:hAnsi="Calibri-Bold" w:cs="Calibri-Bold"/>
          <w:b/>
          <w:bCs/>
          <w:color w:val="000000"/>
          <w:sz w:val="40"/>
          <w:szCs w:val="40"/>
          <w:lang w:eastAsia="en-US"/>
        </w:rPr>
      </w:pPr>
      <w:r w:rsidRPr="007321E9">
        <w:rPr>
          <w:rFonts w:ascii="Calibri-Bold" w:eastAsiaTheme="minorHAnsi" w:hAnsi="Calibri-Bold" w:cs="Calibri-Bold"/>
          <w:b/>
          <w:bCs/>
          <w:color w:val="000000"/>
          <w:sz w:val="40"/>
          <w:szCs w:val="40"/>
          <w:lang w:eastAsia="en-US"/>
        </w:rPr>
        <w:t>AVVISO PUBBLICO</w:t>
      </w:r>
    </w:p>
    <w:p w14:paraId="54D0CCAE" w14:textId="0708E963" w:rsidR="007321E9" w:rsidRPr="00E137AA" w:rsidRDefault="007321E9" w:rsidP="007321E9">
      <w:pPr>
        <w:autoSpaceDE w:val="0"/>
        <w:autoSpaceDN w:val="0"/>
        <w:adjustRightInd w:val="0"/>
        <w:jc w:val="center"/>
        <w:rPr>
          <w:rFonts w:ascii="Calibri-Italic" w:eastAsiaTheme="minorHAnsi" w:hAnsi="Calibri-Italic" w:cs="Calibri-Italic"/>
          <w:b/>
          <w:bCs/>
          <w:i/>
          <w:iCs/>
          <w:color w:val="000000"/>
          <w:sz w:val="22"/>
          <w:szCs w:val="22"/>
          <w:lang w:eastAsia="en-US"/>
        </w:rPr>
      </w:pPr>
      <w:r w:rsidRPr="00E137AA">
        <w:rPr>
          <w:rFonts w:ascii="Calibri" w:eastAsiaTheme="minorHAnsi" w:hAnsi="Calibri" w:cs="Calibri"/>
          <w:b/>
          <w:bCs/>
          <w:color w:val="000000"/>
          <w:sz w:val="22"/>
          <w:szCs w:val="22"/>
          <w:lang w:eastAsia="en-US"/>
        </w:rPr>
        <w:t>(</w:t>
      </w:r>
      <w:r w:rsidRPr="00E137AA">
        <w:rPr>
          <w:rFonts w:ascii="Calibri-Italic" w:eastAsiaTheme="minorHAnsi" w:hAnsi="Calibri-Italic" w:cs="Calibri-Italic"/>
          <w:b/>
          <w:bCs/>
          <w:i/>
          <w:iCs/>
          <w:color w:val="000000"/>
          <w:sz w:val="22"/>
          <w:szCs w:val="22"/>
          <w:lang w:eastAsia="en-US"/>
        </w:rPr>
        <w:t xml:space="preserve">approvato con Determinazione del Responsabile dell’Area n. </w:t>
      </w:r>
      <w:r w:rsidR="00475A85">
        <w:rPr>
          <w:rFonts w:ascii="Calibri-Italic" w:eastAsiaTheme="minorHAnsi" w:hAnsi="Calibri-Italic" w:cs="Calibri-Italic"/>
          <w:b/>
          <w:bCs/>
          <w:i/>
          <w:iCs/>
          <w:color w:val="000000"/>
          <w:sz w:val="22"/>
          <w:szCs w:val="22"/>
          <w:lang w:eastAsia="en-US"/>
        </w:rPr>
        <w:t>333</w:t>
      </w:r>
      <w:r w:rsidRPr="00E137AA">
        <w:rPr>
          <w:rFonts w:ascii="Calibri-Italic" w:eastAsiaTheme="minorHAnsi" w:hAnsi="Calibri-Italic" w:cs="Calibri-Italic"/>
          <w:b/>
          <w:bCs/>
          <w:i/>
          <w:iCs/>
          <w:color w:val="000000"/>
          <w:sz w:val="22"/>
          <w:szCs w:val="22"/>
          <w:lang w:eastAsia="en-US"/>
        </w:rPr>
        <w:t xml:space="preserve"> del</w:t>
      </w:r>
      <w:r w:rsidR="001317BE" w:rsidRPr="00E137AA">
        <w:rPr>
          <w:rFonts w:ascii="Calibri-Italic" w:eastAsiaTheme="minorHAnsi" w:hAnsi="Calibri-Italic" w:cs="Calibri-Italic"/>
          <w:b/>
          <w:bCs/>
          <w:i/>
          <w:iCs/>
          <w:color w:val="000000"/>
          <w:sz w:val="22"/>
          <w:szCs w:val="22"/>
          <w:lang w:eastAsia="en-US"/>
        </w:rPr>
        <w:t xml:space="preserve"> </w:t>
      </w:r>
      <w:r w:rsidR="00475A85">
        <w:rPr>
          <w:rFonts w:ascii="Calibri-Italic" w:eastAsiaTheme="minorHAnsi" w:hAnsi="Calibri-Italic" w:cs="Calibri-Italic"/>
          <w:b/>
          <w:bCs/>
          <w:i/>
          <w:iCs/>
          <w:color w:val="000000"/>
          <w:sz w:val="22"/>
          <w:szCs w:val="22"/>
          <w:lang w:eastAsia="en-US"/>
        </w:rPr>
        <w:t>22</w:t>
      </w:r>
      <w:r w:rsidR="001317BE" w:rsidRPr="00E137AA">
        <w:rPr>
          <w:rFonts w:ascii="Calibri-Italic" w:eastAsiaTheme="minorHAnsi" w:hAnsi="Calibri-Italic" w:cs="Calibri-Italic"/>
          <w:b/>
          <w:bCs/>
          <w:i/>
          <w:iCs/>
          <w:color w:val="000000"/>
          <w:sz w:val="22"/>
          <w:szCs w:val="22"/>
          <w:lang w:eastAsia="en-US"/>
        </w:rPr>
        <w:t>.</w:t>
      </w:r>
      <w:r w:rsidR="00475A85">
        <w:rPr>
          <w:rFonts w:ascii="Calibri-Italic" w:eastAsiaTheme="minorHAnsi" w:hAnsi="Calibri-Italic" w:cs="Calibri-Italic"/>
          <w:b/>
          <w:bCs/>
          <w:i/>
          <w:iCs/>
          <w:color w:val="000000"/>
          <w:sz w:val="22"/>
          <w:szCs w:val="22"/>
          <w:lang w:eastAsia="en-US"/>
        </w:rPr>
        <w:t>09</w:t>
      </w:r>
      <w:r w:rsidR="001317BE" w:rsidRPr="00E137AA">
        <w:rPr>
          <w:rFonts w:ascii="Calibri-Italic" w:eastAsiaTheme="minorHAnsi" w:hAnsi="Calibri-Italic" w:cs="Calibri-Italic"/>
          <w:b/>
          <w:bCs/>
          <w:i/>
          <w:iCs/>
          <w:color w:val="000000"/>
          <w:sz w:val="22"/>
          <w:szCs w:val="22"/>
          <w:lang w:eastAsia="en-US"/>
        </w:rPr>
        <w:t>.202</w:t>
      </w:r>
      <w:r w:rsidR="004D3EAC">
        <w:rPr>
          <w:rFonts w:ascii="Calibri-Italic" w:eastAsiaTheme="minorHAnsi" w:hAnsi="Calibri-Italic" w:cs="Calibri-Italic"/>
          <w:b/>
          <w:bCs/>
          <w:i/>
          <w:iCs/>
          <w:color w:val="000000"/>
          <w:sz w:val="22"/>
          <w:szCs w:val="22"/>
          <w:lang w:eastAsia="en-US"/>
        </w:rPr>
        <w:t>6</w:t>
      </w:r>
    </w:p>
    <w:p w14:paraId="6949205A" w14:textId="77777777" w:rsidR="007321E9" w:rsidRPr="00E137AA" w:rsidRDefault="007321E9" w:rsidP="007321E9">
      <w:pPr>
        <w:autoSpaceDE w:val="0"/>
        <w:autoSpaceDN w:val="0"/>
        <w:adjustRightInd w:val="0"/>
        <w:jc w:val="center"/>
        <w:rPr>
          <w:rFonts w:ascii="Calibri-Italic" w:eastAsiaTheme="minorHAnsi" w:hAnsi="Calibri-Italic" w:cs="Calibri-Italic"/>
          <w:b/>
          <w:bCs/>
          <w:i/>
          <w:iCs/>
          <w:color w:val="000000"/>
          <w:sz w:val="22"/>
          <w:szCs w:val="22"/>
          <w:lang w:eastAsia="en-US"/>
        </w:rPr>
      </w:pPr>
    </w:p>
    <w:p w14:paraId="356B012D" w14:textId="77777777" w:rsidR="007321E9" w:rsidRPr="00E137AA" w:rsidRDefault="007321E9" w:rsidP="007321E9">
      <w:pPr>
        <w:autoSpaceDE w:val="0"/>
        <w:autoSpaceDN w:val="0"/>
        <w:adjustRightInd w:val="0"/>
        <w:jc w:val="center"/>
        <w:rPr>
          <w:rFonts w:ascii="Calibri-Italic" w:eastAsiaTheme="minorHAnsi" w:hAnsi="Calibri-Italic" w:cs="Calibri-Italic"/>
          <w:b/>
          <w:bCs/>
          <w:i/>
          <w:iCs/>
          <w:color w:val="000000"/>
          <w:sz w:val="22"/>
          <w:szCs w:val="22"/>
          <w:lang w:eastAsia="en-US"/>
        </w:rPr>
      </w:pPr>
    </w:p>
    <w:p w14:paraId="6518E513" w14:textId="34FFDAB0" w:rsidR="007321E9" w:rsidRDefault="007321E9" w:rsidP="007321E9">
      <w:pPr>
        <w:spacing w:after="160" w:line="256" w:lineRule="auto"/>
        <w:jc w:val="both"/>
        <w:rPr>
          <w:rFonts w:ascii="Calibri" w:eastAsia="Times New Roman" w:hAnsi="Calibri"/>
          <w:sz w:val="22"/>
          <w:szCs w:val="22"/>
          <w:lang w:eastAsia="en-US"/>
        </w:rPr>
      </w:pPr>
      <w:r w:rsidRPr="007321E9">
        <w:rPr>
          <w:rFonts w:ascii="Calibri" w:eastAsiaTheme="minorHAnsi" w:hAnsi="Calibri" w:cs="Calibri"/>
          <w:color w:val="000000"/>
          <w:sz w:val="22"/>
          <w:szCs w:val="22"/>
          <w:lang w:eastAsia="en-US"/>
        </w:rPr>
        <w:t xml:space="preserve">Si rende noto che con deliberazione </w:t>
      </w:r>
      <w:r w:rsidRPr="00E36613">
        <w:rPr>
          <w:rFonts w:ascii="Calibri" w:eastAsiaTheme="minorHAnsi" w:hAnsi="Calibri" w:cs="Calibri"/>
          <w:b/>
          <w:bCs/>
          <w:color w:val="000000"/>
          <w:sz w:val="22"/>
          <w:szCs w:val="22"/>
          <w:lang w:eastAsia="en-US"/>
        </w:rPr>
        <w:t xml:space="preserve">n. </w:t>
      </w:r>
      <w:r w:rsidR="00174932">
        <w:rPr>
          <w:rFonts w:ascii="Calibri" w:eastAsiaTheme="minorHAnsi" w:hAnsi="Calibri" w:cs="Calibri"/>
          <w:b/>
          <w:bCs/>
          <w:color w:val="000000"/>
          <w:sz w:val="22"/>
          <w:szCs w:val="22"/>
          <w:lang w:eastAsia="en-US"/>
        </w:rPr>
        <w:t>64</w:t>
      </w:r>
      <w:r w:rsidRPr="00E36613">
        <w:rPr>
          <w:rFonts w:ascii="Calibri" w:eastAsiaTheme="minorHAnsi" w:hAnsi="Calibri" w:cs="Calibri"/>
          <w:b/>
          <w:bCs/>
          <w:color w:val="000000"/>
          <w:sz w:val="22"/>
          <w:szCs w:val="22"/>
          <w:lang w:eastAsia="en-US"/>
        </w:rPr>
        <w:t xml:space="preserve"> del </w:t>
      </w:r>
      <w:r w:rsidR="00E36613" w:rsidRPr="00E36613">
        <w:rPr>
          <w:rFonts w:ascii="Calibri" w:eastAsiaTheme="minorHAnsi" w:hAnsi="Calibri" w:cs="Calibri"/>
          <w:b/>
          <w:bCs/>
          <w:color w:val="000000"/>
          <w:sz w:val="22"/>
          <w:szCs w:val="22"/>
          <w:lang w:eastAsia="en-US"/>
        </w:rPr>
        <w:t>1</w:t>
      </w:r>
      <w:r w:rsidR="00174932">
        <w:rPr>
          <w:rFonts w:ascii="Calibri" w:eastAsiaTheme="minorHAnsi" w:hAnsi="Calibri" w:cs="Calibri"/>
          <w:b/>
          <w:bCs/>
          <w:color w:val="000000"/>
          <w:sz w:val="22"/>
          <w:szCs w:val="22"/>
          <w:lang w:eastAsia="en-US"/>
        </w:rPr>
        <w:t>4</w:t>
      </w:r>
      <w:r w:rsidRPr="00E36613">
        <w:rPr>
          <w:rFonts w:ascii="Calibri" w:eastAsiaTheme="minorHAnsi" w:hAnsi="Calibri" w:cs="Calibri"/>
          <w:b/>
          <w:bCs/>
          <w:color w:val="000000"/>
          <w:sz w:val="22"/>
          <w:szCs w:val="22"/>
          <w:lang w:eastAsia="en-US"/>
        </w:rPr>
        <w:t xml:space="preserve"> </w:t>
      </w:r>
      <w:r w:rsidR="00174932">
        <w:rPr>
          <w:rFonts w:ascii="Calibri" w:eastAsiaTheme="minorHAnsi" w:hAnsi="Calibri" w:cs="Calibri"/>
          <w:b/>
          <w:bCs/>
          <w:color w:val="000000"/>
          <w:sz w:val="22"/>
          <w:szCs w:val="22"/>
          <w:lang w:eastAsia="en-US"/>
        </w:rPr>
        <w:t xml:space="preserve">Settembre </w:t>
      </w:r>
      <w:r w:rsidRPr="00E36613">
        <w:rPr>
          <w:rFonts w:ascii="Calibri" w:eastAsiaTheme="minorHAnsi" w:hAnsi="Calibri" w:cs="Calibri"/>
          <w:b/>
          <w:bCs/>
          <w:color w:val="000000"/>
          <w:sz w:val="22"/>
          <w:szCs w:val="22"/>
          <w:lang w:eastAsia="en-US"/>
        </w:rPr>
        <w:t>202</w:t>
      </w:r>
      <w:r w:rsidR="00174932">
        <w:rPr>
          <w:rFonts w:ascii="Calibri" w:eastAsiaTheme="minorHAnsi" w:hAnsi="Calibri" w:cs="Calibri"/>
          <w:b/>
          <w:bCs/>
          <w:color w:val="000000"/>
          <w:sz w:val="22"/>
          <w:szCs w:val="22"/>
          <w:lang w:eastAsia="en-US"/>
        </w:rPr>
        <w:t>6</w:t>
      </w:r>
      <w:r w:rsidRPr="007321E9">
        <w:rPr>
          <w:rFonts w:ascii="Calibri" w:eastAsiaTheme="minorHAnsi" w:hAnsi="Calibri" w:cs="Calibri"/>
          <w:color w:val="000000"/>
          <w:sz w:val="22"/>
          <w:szCs w:val="22"/>
          <w:lang w:eastAsia="en-US"/>
        </w:rPr>
        <w:t xml:space="preserve"> esecutiva ai sensi di legge, La Giunta Comunale ha istituito</w:t>
      </w:r>
      <w:r w:rsidR="00EC735A">
        <w:rPr>
          <w:rFonts w:ascii="Calibri" w:eastAsiaTheme="minorHAnsi" w:hAnsi="Calibri" w:cs="Calibri"/>
          <w:color w:val="000000"/>
          <w:sz w:val="22"/>
          <w:szCs w:val="22"/>
          <w:lang w:eastAsia="en-US"/>
        </w:rPr>
        <w:t xml:space="preserve">, anche per la corrente annualità, </w:t>
      </w:r>
      <w:r w:rsidRPr="007321E9">
        <w:rPr>
          <w:rFonts w:ascii="Calibri" w:eastAsiaTheme="minorHAnsi" w:hAnsi="Calibri" w:cs="Calibri"/>
          <w:color w:val="000000"/>
          <w:sz w:val="22"/>
          <w:szCs w:val="22"/>
          <w:lang w:eastAsia="en-US"/>
        </w:rPr>
        <w:t xml:space="preserve"> </w:t>
      </w:r>
      <w:r w:rsidRPr="007321E9">
        <w:rPr>
          <w:rFonts w:ascii="Calibri" w:eastAsia="Times New Roman" w:hAnsi="Calibri"/>
          <w:sz w:val="22"/>
          <w:szCs w:val="22"/>
          <w:lang w:eastAsia="en-US"/>
        </w:rPr>
        <w:t xml:space="preserve">il premio/borsa di studio denominato </w:t>
      </w:r>
      <w:r w:rsidRPr="007321E9">
        <w:rPr>
          <w:rFonts w:ascii="Calibri" w:eastAsia="Times New Roman" w:hAnsi="Calibri"/>
          <w:b/>
          <w:bCs/>
          <w:sz w:val="22"/>
          <w:szCs w:val="22"/>
          <w:lang w:eastAsia="en-US"/>
        </w:rPr>
        <w:t>“</w:t>
      </w:r>
      <w:r w:rsidRPr="007321E9">
        <w:rPr>
          <w:rFonts w:ascii="Calibri" w:eastAsia="Times New Roman" w:hAnsi="Calibri"/>
          <w:b/>
          <w:bCs/>
          <w:i/>
          <w:iCs/>
          <w:sz w:val="22"/>
          <w:szCs w:val="22"/>
          <w:lang w:eastAsia="en-US"/>
        </w:rPr>
        <w:t>Sperone con LODE</w:t>
      </w:r>
      <w:r w:rsidRPr="007321E9">
        <w:rPr>
          <w:rFonts w:ascii="Calibri" w:eastAsia="Times New Roman" w:hAnsi="Calibri"/>
          <w:b/>
          <w:bCs/>
          <w:sz w:val="22"/>
          <w:szCs w:val="22"/>
          <w:lang w:eastAsia="en-US"/>
        </w:rPr>
        <w:t>”</w:t>
      </w:r>
      <w:r w:rsidRPr="007321E9">
        <w:rPr>
          <w:rFonts w:ascii="Calibri" w:eastAsia="Times New Roman" w:hAnsi="Calibri"/>
          <w:sz w:val="22"/>
          <w:szCs w:val="22"/>
          <w:lang w:eastAsia="en-US"/>
        </w:rPr>
        <w:t xml:space="preserve"> da erogare agli studenti meritevoli del Comune di Sperone (AV) che si siano distinti ed abbiano ottenuto la valutazione più alta a seguito dell’esame sostenuto </w:t>
      </w:r>
      <w:r w:rsidR="004D3EAC">
        <w:rPr>
          <w:rFonts w:ascii="Calibri" w:eastAsia="Times New Roman" w:hAnsi="Calibri"/>
          <w:sz w:val="22"/>
          <w:szCs w:val="22"/>
          <w:lang w:eastAsia="en-US"/>
        </w:rPr>
        <w:t>nel rispettivo corso di studi.</w:t>
      </w:r>
    </w:p>
    <w:p w14:paraId="0208370C" w14:textId="71AE1A17" w:rsidR="004D3EAC" w:rsidRPr="007321E9" w:rsidRDefault="004D3EAC" w:rsidP="007321E9">
      <w:pPr>
        <w:spacing w:after="160" w:line="256" w:lineRule="auto"/>
        <w:jc w:val="both"/>
        <w:rPr>
          <w:rFonts w:ascii="Calibri" w:eastAsia="Times New Roman" w:hAnsi="Calibri"/>
          <w:sz w:val="22"/>
          <w:szCs w:val="22"/>
          <w:lang w:eastAsia="en-US"/>
        </w:rPr>
      </w:pPr>
      <w:r>
        <w:rPr>
          <w:rFonts w:ascii="Calibri" w:eastAsia="Times New Roman" w:hAnsi="Calibri"/>
          <w:sz w:val="22"/>
          <w:szCs w:val="22"/>
          <w:lang w:eastAsia="en-US"/>
        </w:rPr>
        <w:t>Per effetto di quanto sopra è pertanto istituito anche per il corrente anno il premio suddetto ed in particolare:</w:t>
      </w:r>
    </w:p>
    <w:p w14:paraId="651E9111" w14:textId="00B88934" w:rsidR="007321E9" w:rsidRPr="007321E9" w:rsidRDefault="007321E9" w:rsidP="007321E9">
      <w:pPr>
        <w:numPr>
          <w:ilvl w:val="0"/>
          <w:numId w:val="1"/>
        </w:numPr>
        <w:spacing w:after="160" w:line="256" w:lineRule="auto"/>
        <w:contextualSpacing/>
        <w:jc w:val="both"/>
        <w:rPr>
          <w:rFonts w:ascii="Calibri" w:eastAsiaTheme="minorHAnsi" w:hAnsi="Calibri" w:cstheme="minorBidi"/>
          <w:sz w:val="22"/>
          <w:szCs w:val="22"/>
          <w:lang w:eastAsia="en-US"/>
        </w:rPr>
      </w:pPr>
      <w:r w:rsidRPr="007321E9">
        <w:rPr>
          <w:rFonts w:ascii="Calibri" w:eastAsiaTheme="minorHAnsi" w:hAnsi="Calibri" w:cstheme="minorBidi"/>
          <w:sz w:val="22"/>
          <w:szCs w:val="22"/>
          <w:lang w:eastAsia="en-US"/>
        </w:rPr>
        <w:t>per gli studenti</w:t>
      </w:r>
      <w:r w:rsidR="001317BE">
        <w:rPr>
          <w:rFonts w:ascii="Calibri" w:eastAsiaTheme="minorHAnsi" w:hAnsi="Calibri" w:cstheme="minorBidi"/>
          <w:sz w:val="22"/>
          <w:szCs w:val="22"/>
          <w:lang w:eastAsia="en-US"/>
        </w:rPr>
        <w:t xml:space="preserve"> </w:t>
      </w:r>
      <w:r w:rsidRPr="007321E9">
        <w:rPr>
          <w:rFonts w:ascii="Calibri" w:eastAsiaTheme="minorHAnsi" w:hAnsi="Calibri" w:cstheme="minorBidi"/>
          <w:sz w:val="22"/>
          <w:szCs w:val="22"/>
          <w:lang w:eastAsia="en-US"/>
        </w:rPr>
        <w:t>residenti e non</w:t>
      </w:r>
      <w:r w:rsidR="00B462B8">
        <w:rPr>
          <w:rFonts w:ascii="Calibri" w:eastAsiaTheme="minorHAnsi" w:hAnsi="Calibri" w:cstheme="minorBidi"/>
          <w:sz w:val="22"/>
          <w:szCs w:val="22"/>
          <w:lang w:eastAsia="en-US"/>
        </w:rPr>
        <w:t xml:space="preserve"> </w:t>
      </w:r>
      <w:r w:rsidR="001317BE">
        <w:rPr>
          <w:rFonts w:ascii="Calibri" w:eastAsiaTheme="minorHAnsi" w:hAnsi="Calibri" w:cstheme="minorBidi"/>
          <w:sz w:val="22"/>
          <w:szCs w:val="22"/>
          <w:lang w:eastAsia="en-US"/>
        </w:rPr>
        <w:t>(</w:t>
      </w:r>
      <w:r w:rsidR="00B462B8">
        <w:rPr>
          <w:rFonts w:ascii="Calibri" w:eastAsiaTheme="minorHAnsi" w:hAnsi="Calibri" w:cstheme="minorBidi"/>
          <w:sz w:val="22"/>
          <w:szCs w:val="22"/>
          <w:lang w:eastAsia="en-US"/>
        </w:rPr>
        <w:t>riferito ai ragazzi residenti in altri Comuni ma che hanno frequentato il plesso scolastico di Sperone</w:t>
      </w:r>
      <w:r w:rsidRPr="007321E9">
        <w:rPr>
          <w:rFonts w:ascii="Calibri" w:eastAsiaTheme="minorHAnsi" w:hAnsi="Calibri" w:cstheme="minorBidi"/>
          <w:sz w:val="22"/>
          <w:szCs w:val="22"/>
          <w:lang w:eastAsia="en-US"/>
        </w:rPr>
        <w:t>) che nel corso dell’a.s. 202</w:t>
      </w:r>
      <w:r w:rsidR="004D3EAC">
        <w:rPr>
          <w:rFonts w:ascii="Calibri" w:eastAsiaTheme="minorHAnsi" w:hAnsi="Calibri" w:cstheme="minorBidi"/>
          <w:sz w:val="22"/>
          <w:szCs w:val="22"/>
          <w:lang w:eastAsia="en-US"/>
        </w:rPr>
        <w:t>5</w:t>
      </w:r>
      <w:r w:rsidRPr="007321E9">
        <w:rPr>
          <w:rFonts w:ascii="Calibri" w:eastAsiaTheme="minorHAnsi" w:hAnsi="Calibri" w:cstheme="minorBidi"/>
          <w:sz w:val="22"/>
          <w:szCs w:val="22"/>
          <w:lang w:eastAsia="en-US"/>
        </w:rPr>
        <w:t>-202</w:t>
      </w:r>
      <w:r w:rsidR="004D3EAC">
        <w:rPr>
          <w:rFonts w:ascii="Calibri" w:eastAsiaTheme="minorHAnsi" w:hAnsi="Calibri" w:cstheme="minorBidi"/>
          <w:sz w:val="22"/>
          <w:szCs w:val="22"/>
          <w:lang w:eastAsia="en-US"/>
        </w:rPr>
        <w:t>6</w:t>
      </w:r>
      <w:r w:rsidRPr="007321E9">
        <w:rPr>
          <w:rFonts w:ascii="Calibri" w:eastAsiaTheme="minorHAnsi" w:hAnsi="Calibri" w:cstheme="minorBidi"/>
          <w:sz w:val="22"/>
          <w:szCs w:val="22"/>
          <w:lang w:eastAsia="en-US"/>
        </w:rPr>
        <w:t xml:space="preserve"> abbiano superato l’esame per il diploma/licenza di scuola secondaria di primo grado</w:t>
      </w:r>
      <w:r w:rsidR="00B462B8">
        <w:rPr>
          <w:rFonts w:ascii="Calibri" w:eastAsiaTheme="minorHAnsi" w:hAnsi="Calibri" w:cstheme="minorBidi"/>
          <w:sz w:val="22"/>
          <w:szCs w:val="22"/>
          <w:lang w:eastAsia="en-US"/>
        </w:rPr>
        <w:t xml:space="preserve"> </w:t>
      </w:r>
      <w:r w:rsidRPr="007321E9">
        <w:rPr>
          <w:rFonts w:ascii="Calibri" w:eastAsiaTheme="minorHAnsi" w:hAnsi="Calibri" w:cstheme="minorBidi"/>
          <w:sz w:val="22"/>
          <w:szCs w:val="22"/>
          <w:lang w:eastAsia="en-US"/>
        </w:rPr>
        <w:t xml:space="preserve"> con votazione pari a 10 con lode;</w:t>
      </w:r>
    </w:p>
    <w:p w14:paraId="60B029F1" w14:textId="44F6C811" w:rsidR="007321E9" w:rsidRPr="007321E9" w:rsidRDefault="007321E9" w:rsidP="007321E9">
      <w:pPr>
        <w:numPr>
          <w:ilvl w:val="0"/>
          <w:numId w:val="1"/>
        </w:numPr>
        <w:spacing w:after="160" w:line="256" w:lineRule="auto"/>
        <w:contextualSpacing/>
        <w:jc w:val="both"/>
        <w:rPr>
          <w:rFonts w:ascii="Calibri" w:eastAsiaTheme="minorHAnsi" w:hAnsi="Calibri" w:cstheme="minorBidi"/>
          <w:sz w:val="22"/>
          <w:szCs w:val="22"/>
          <w:lang w:eastAsia="en-US"/>
        </w:rPr>
      </w:pPr>
      <w:r w:rsidRPr="007321E9">
        <w:rPr>
          <w:rFonts w:ascii="Calibri" w:eastAsiaTheme="minorHAnsi" w:hAnsi="Calibri" w:cstheme="minorBidi"/>
          <w:sz w:val="22"/>
          <w:szCs w:val="22"/>
          <w:lang w:eastAsia="en-US"/>
        </w:rPr>
        <w:t>per gli studenti residenti che nel corso dell’a.s. 202</w:t>
      </w:r>
      <w:r w:rsidR="004D3EAC">
        <w:rPr>
          <w:rFonts w:ascii="Calibri" w:eastAsiaTheme="minorHAnsi" w:hAnsi="Calibri" w:cstheme="minorBidi"/>
          <w:sz w:val="22"/>
          <w:szCs w:val="22"/>
          <w:lang w:eastAsia="en-US"/>
        </w:rPr>
        <w:t>5</w:t>
      </w:r>
      <w:r w:rsidRPr="007321E9">
        <w:rPr>
          <w:rFonts w:ascii="Calibri" w:eastAsiaTheme="minorHAnsi" w:hAnsi="Calibri" w:cstheme="minorBidi"/>
          <w:sz w:val="22"/>
          <w:szCs w:val="22"/>
          <w:lang w:eastAsia="en-US"/>
        </w:rPr>
        <w:t>-202</w:t>
      </w:r>
      <w:r w:rsidR="004D3EAC">
        <w:rPr>
          <w:rFonts w:ascii="Calibri" w:eastAsiaTheme="minorHAnsi" w:hAnsi="Calibri" w:cstheme="minorBidi"/>
          <w:sz w:val="22"/>
          <w:szCs w:val="22"/>
          <w:lang w:eastAsia="en-US"/>
        </w:rPr>
        <w:t>6</w:t>
      </w:r>
      <w:r w:rsidRPr="007321E9">
        <w:rPr>
          <w:rFonts w:ascii="Calibri" w:eastAsiaTheme="minorHAnsi" w:hAnsi="Calibri" w:cstheme="minorBidi"/>
          <w:sz w:val="22"/>
          <w:szCs w:val="22"/>
          <w:lang w:eastAsia="en-US"/>
        </w:rPr>
        <w:t xml:space="preserve"> abbiano superato l’esame-diploma di maturità di Scuola Secondaria di II grado con votazione pari a 100 con lode;</w:t>
      </w:r>
    </w:p>
    <w:p w14:paraId="6145EA8D" w14:textId="4A9025F7" w:rsidR="007321E9" w:rsidRPr="007321E9" w:rsidRDefault="007321E9" w:rsidP="007321E9">
      <w:pPr>
        <w:numPr>
          <w:ilvl w:val="0"/>
          <w:numId w:val="1"/>
        </w:numPr>
        <w:spacing w:after="160" w:line="256" w:lineRule="auto"/>
        <w:contextualSpacing/>
        <w:jc w:val="both"/>
        <w:rPr>
          <w:rFonts w:ascii="Calibri" w:eastAsiaTheme="minorHAnsi" w:hAnsi="Calibri" w:cstheme="minorBidi"/>
          <w:sz w:val="22"/>
          <w:szCs w:val="22"/>
          <w:lang w:eastAsia="en-US"/>
        </w:rPr>
      </w:pPr>
      <w:r w:rsidRPr="007321E9">
        <w:rPr>
          <w:rFonts w:ascii="Calibri" w:eastAsiaTheme="minorHAnsi" w:hAnsi="Calibri" w:cstheme="minorBidi"/>
          <w:sz w:val="22"/>
          <w:szCs w:val="22"/>
          <w:lang w:eastAsia="en-US"/>
        </w:rPr>
        <w:t>per gli studenti residenti che al 31.12.202</w:t>
      </w:r>
      <w:r w:rsidR="004D3EAC">
        <w:rPr>
          <w:rFonts w:ascii="Calibri" w:eastAsiaTheme="minorHAnsi" w:hAnsi="Calibri" w:cstheme="minorBidi"/>
          <w:sz w:val="22"/>
          <w:szCs w:val="22"/>
          <w:lang w:eastAsia="en-US"/>
        </w:rPr>
        <w:t>5</w:t>
      </w:r>
      <w:r w:rsidRPr="007321E9">
        <w:rPr>
          <w:rFonts w:ascii="Calibri" w:eastAsiaTheme="minorHAnsi" w:hAnsi="Calibri" w:cstheme="minorBidi"/>
          <w:sz w:val="22"/>
          <w:szCs w:val="22"/>
          <w:lang w:eastAsia="en-US"/>
        </w:rPr>
        <w:t xml:space="preserve"> abbiano conseguito diploma di laurea di primo livello ovvero magistrale con votazione pari a 110 con lode;</w:t>
      </w:r>
    </w:p>
    <w:p w14:paraId="5244018E" w14:textId="77777777" w:rsidR="007321E9" w:rsidRPr="007321E9" w:rsidRDefault="007321E9" w:rsidP="007321E9">
      <w:pPr>
        <w:spacing w:line="256" w:lineRule="auto"/>
        <w:ind w:left="720"/>
        <w:contextualSpacing/>
        <w:jc w:val="both"/>
        <w:rPr>
          <w:rFonts w:ascii="Calibri" w:eastAsia="Times New Roman" w:hAnsi="Calibri"/>
          <w:sz w:val="22"/>
          <w:szCs w:val="22"/>
          <w:lang w:eastAsia="en-US"/>
        </w:rPr>
      </w:pPr>
    </w:p>
    <w:p w14:paraId="15FC98BA" w14:textId="77777777" w:rsidR="007321E9" w:rsidRPr="007321E9" w:rsidRDefault="007321E9" w:rsidP="007321E9">
      <w:pPr>
        <w:spacing w:after="160" w:line="256" w:lineRule="auto"/>
        <w:jc w:val="both"/>
        <w:rPr>
          <w:rFonts w:ascii="Calibri" w:eastAsia="Times New Roman" w:hAnsi="Calibri"/>
          <w:sz w:val="22"/>
          <w:szCs w:val="22"/>
          <w:lang w:eastAsia="en-US"/>
        </w:rPr>
      </w:pPr>
      <w:r w:rsidRPr="007321E9">
        <w:rPr>
          <w:rFonts w:ascii="Calibri" w:eastAsia="Times New Roman" w:hAnsi="Calibri"/>
          <w:sz w:val="22"/>
          <w:szCs w:val="22"/>
          <w:lang w:eastAsia="en-US"/>
        </w:rPr>
        <w:t>Con il medesimo provvedimento la Giunta Comunale ha stabilito che le risorse destinate fossero distribuite, in ragione del numero di domande ammesse per ciascuna delle categorie, fino alla concorrenza della disponibilità di bilancio e comunque secondo la seguente previsione:</w:t>
      </w:r>
    </w:p>
    <w:p w14:paraId="167BDFE1" w14:textId="6D61D4C1" w:rsidR="007321E9" w:rsidRPr="007321E9" w:rsidRDefault="007321E9" w:rsidP="00AE3659">
      <w:pPr>
        <w:spacing w:line="257" w:lineRule="auto"/>
        <w:jc w:val="both"/>
        <w:rPr>
          <w:rFonts w:ascii="Calibri" w:eastAsia="Times New Roman" w:hAnsi="Calibri"/>
          <w:sz w:val="22"/>
          <w:szCs w:val="22"/>
          <w:lang w:eastAsia="en-US"/>
        </w:rPr>
      </w:pPr>
      <w:r w:rsidRPr="007321E9">
        <w:rPr>
          <w:rFonts w:ascii="Calibri" w:eastAsia="Times New Roman" w:hAnsi="Calibri"/>
          <w:sz w:val="22"/>
          <w:szCs w:val="22"/>
          <w:lang w:eastAsia="en-US"/>
        </w:rPr>
        <w:t>per gli studenti sub a)</w:t>
      </w:r>
      <w:r w:rsidR="00EC735A">
        <w:rPr>
          <w:rFonts w:ascii="Calibri" w:eastAsia="Times New Roman" w:hAnsi="Calibri"/>
          <w:sz w:val="22"/>
          <w:szCs w:val="22"/>
          <w:lang w:eastAsia="en-US"/>
        </w:rPr>
        <w:t xml:space="preserve"> </w:t>
      </w:r>
      <w:r w:rsidRPr="007321E9">
        <w:rPr>
          <w:rFonts w:ascii="Calibri" w:eastAsia="Times New Roman" w:hAnsi="Calibri"/>
          <w:sz w:val="22"/>
          <w:szCs w:val="22"/>
          <w:lang w:eastAsia="en-US"/>
        </w:rPr>
        <w:t>fino ad Euro 150;</w:t>
      </w:r>
    </w:p>
    <w:p w14:paraId="29487915" w14:textId="77777777" w:rsidR="007321E9" w:rsidRPr="007321E9" w:rsidRDefault="007321E9" w:rsidP="00AE3659">
      <w:pPr>
        <w:spacing w:line="257" w:lineRule="auto"/>
        <w:jc w:val="both"/>
        <w:rPr>
          <w:rFonts w:ascii="Calibri" w:eastAsia="Times New Roman" w:hAnsi="Calibri"/>
          <w:sz w:val="22"/>
          <w:szCs w:val="22"/>
          <w:lang w:eastAsia="en-US"/>
        </w:rPr>
      </w:pPr>
      <w:r w:rsidRPr="007321E9">
        <w:rPr>
          <w:rFonts w:ascii="Calibri" w:eastAsia="Times New Roman" w:hAnsi="Calibri"/>
          <w:sz w:val="22"/>
          <w:szCs w:val="22"/>
          <w:lang w:eastAsia="en-US"/>
        </w:rPr>
        <w:t>per gli studenti sub b) fino ad Euro 250;</w:t>
      </w:r>
    </w:p>
    <w:p w14:paraId="5C59D2E6" w14:textId="01CFE09F" w:rsidR="007321E9" w:rsidRPr="007321E9" w:rsidRDefault="007321E9" w:rsidP="00AE3659">
      <w:pPr>
        <w:spacing w:line="257" w:lineRule="auto"/>
        <w:jc w:val="both"/>
        <w:rPr>
          <w:rFonts w:ascii="Calibri" w:eastAsia="Times New Roman" w:hAnsi="Calibri"/>
          <w:sz w:val="22"/>
          <w:szCs w:val="22"/>
          <w:lang w:eastAsia="en-US"/>
        </w:rPr>
      </w:pPr>
      <w:r w:rsidRPr="007321E9">
        <w:rPr>
          <w:rFonts w:ascii="Calibri" w:eastAsia="Times New Roman" w:hAnsi="Calibri"/>
          <w:sz w:val="22"/>
          <w:szCs w:val="22"/>
          <w:lang w:eastAsia="en-US"/>
        </w:rPr>
        <w:t>per gli studenti sub c) fino ad Euro 400 (triennale)</w:t>
      </w:r>
      <w:r w:rsidR="00B63FCF">
        <w:rPr>
          <w:rFonts w:ascii="Calibri" w:eastAsia="Times New Roman" w:hAnsi="Calibri"/>
          <w:sz w:val="22"/>
          <w:szCs w:val="22"/>
          <w:lang w:eastAsia="en-US"/>
        </w:rPr>
        <w:t xml:space="preserve"> </w:t>
      </w:r>
      <w:r w:rsidRPr="007321E9">
        <w:rPr>
          <w:rFonts w:ascii="Calibri" w:eastAsia="Times New Roman" w:hAnsi="Calibri"/>
          <w:sz w:val="22"/>
          <w:szCs w:val="22"/>
          <w:lang w:eastAsia="en-US"/>
        </w:rPr>
        <w:t>- fino ad Euro 500 (corso laurea completo)</w:t>
      </w:r>
    </w:p>
    <w:p w14:paraId="7CFCAB33" w14:textId="77777777" w:rsidR="007321E9" w:rsidRPr="007321E9" w:rsidRDefault="007321E9" w:rsidP="007321E9">
      <w:pPr>
        <w:jc w:val="both"/>
        <w:rPr>
          <w:rFonts w:ascii="Calibri" w:eastAsia="Times New Roman" w:hAnsi="Calibri"/>
          <w:sz w:val="22"/>
          <w:szCs w:val="22"/>
          <w:lang w:eastAsia="en-US"/>
        </w:rPr>
      </w:pPr>
    </w:p>
    <w:p w14:paraId="7CC8DE70" w14:textId="77777777" w:rsidR="007321E9" w:rsidRPr="007321E9" w:rsidRDefault="007321E9" w:rsidP="007321E9">
      <w:pPr>
        <w:autoSpaceDE w:val="0"/>
        <w:autoSpaceDN w:val="0"/>
        <w:adjustRightInd w:val="0"/>
        <w:rPr>
          <w:rFonts w:ascii="Calibri-Bold" w:eastAsiaTheme="minorHAnsi" w:hAnsi="Calibri-Bold" w:cs="Calibri-Bold"/>
          <w:b/>
          <w:bCs/>
          <w:color w:val="000000"/>
          <w:sz w:val="22"/>
          <w:szCs w:val="22"/>
          <w:lang w:eastAsia="en-US"/>
        </w:rPr>
      </w:pPr>
      <w:r w:rsidRPr="007321E9">
        <w:rPr>
          <w:rFonts w:ascii="Calibri-Bold" w:eastAsiaTheme="minorHAnsi" w:hAnsi="Calibri-Bold" w:cs="Calibri-Bold"/>
          <w:b/>
          <w:bCs/>
          <w:color w:val="000000"/>
          <w:sz w:val="22"/>
          <w:szCs w:val="22"/>
          <w:lang w:eastAsia="en-US"/>
        </w:rPr>
        <w:t>REQUISITI DI IDONEITÀ</w:t>
      </w:r>
    </w:p>
    <w:p w14:paraId="410A623A"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I beneficiari dei premi nell’ambito dell’iniziativa di riconoscimento del merito scolastico e universitario, sono:</w:t>
      </w:r>
    </w:p>
    <w:p w14:paraId="46672881"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p>
    <w:p w14:paraId="7E89CA1B" w14:textId="1EBCC123"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 </w:t>
      </w:r>
      <w:bookmarkStart w:id="6" w:name="_Hlk202786633"/>
      <w:r w:rsidRPr="007321E9">
        <w:rPr>
          <w:rFonts w:ascii="Calibri" w:eastAsiaTheme="minorHAnsi" w:hAnsi="Calibri" w:cs="Calibri"/>
          <w:color w:val="000000"/>
          <w:sz w:val="22"/>
          <w:szCs w:val="22"/>
          <w:lang w:eastAsia="en-US"/>
        </w:rPr>
        <w:t xml:space="preserve">gli studenti </w:t>
      </w:r>
      <w:r w:rsidRPr="007321E9">
        <w:rPr>
          <w:rFonts w:ascii="Calibri" w:eastAsiaTheme="minorHAnsi" w:hAnsi="Calibri" w:cs="Calibri"/>
          <w:b/>
          <w:bCs/>
          <w:color w:val="000000"/>
          <w:sz w:val="22"/>
          <w:szCs w:val="22"/>
          <w:lang w:eastAsia="en-US"/>
        </w:rPr>
        <w:t>residenti e non a Sperone</w:t>
      </w:r>
      <w:r w:rsidRPr="007321E9">
        <w:rPr>
          <w:rFonts w:ascii="Calibri" w:eastAsiaTheme="minorHAnsi" w:hAnsi="Calibri" w:cs="Calibri"/>
          <w:color w:val="000000"/>
          <w:sz w:val="22"/>
          <w:szCs w:val="22"/>
          <w:lang w:eastAsia="en-US"/>
        </w:rPr>
        <w:t xml:space="preserve"> che hanno completato nell’Anno Scolastico 202</w:t>
      </w:r>
      <w:r w:rsidR="004D3EAC">
        <w:rPr>
          <w:rFonts w:ascii="Calibri" w:eastAsiaTheme="minorHAnsi" w:hAnsi="Calibri" w:cs="Calibri"/>
          <w:color w:val="000000"/>
          <w:sz w:val="22"/>
          <w:szCs w:val="22"/>
          <w:lang w:eastAsia="en-US"/>
        </w:rPr>
        <w:t>5</w:t>
      </w:r>
      <w:r w:rsidRPr="007321E9">
        <w:rPr>
          <w:rFonts w:ascii="Calibri" w:eastAsiaTheme="minorHAnsi" w:hAnsi="Calibri" w:cs="Calibri"/>
          <w:color w:val="000000"/>
          <w:sz w:val="22"/>
          <w:szCs w:val="22"/>
          <w:lang w:eastAsia="en-US"/>
        </w:rPr>
        <w:t>/2</w:t>
      </w:r>
      <w:r w:rsidR="004D3EAC">
        <w:rPr>
          <w:rFonts w:ascii="Calibri" w:eastAsiaTheme="minorHAnsi" w:hAnsi="Calibri" w:cs="Calibri"/>
          <w:color w:val="000000"/>
          <w:sz w:val="22"/>
          <w:szCs w:val="22"/>
          <w:lang w:eastAsia="en-US"/>
        </w:rPr>
        <w:t>6</w:t>
      </w:r>
      <w:r w:rsidRPr="007321E9">
        <w:rPr>
          <w:rFonts w:ascii="Calibri" w:eastAsiaTheme="minorHAnsi" w:hAnsi="Calibri" w:cs="Calibri"/>
          <w:color w:val="000000"/>
          <w:sz w:val="22"/>
          <w:szCs w:val="22"/>
          <w:lang w:eastAsia="en-US"/>
        </w:rPr>
        <w:t xml:space="preserve"> il ciclo delle scuole secondarie di primo grado</w:t>
      </w:r>
      <w:r w:rsidR="00E36613">
        <w:rPr>
          <w:rFonts w:ascii="Calibri" w:eastAsiaTheme="minorHAnsi" w:hAnsi="Calibri" w:cs="Calibri"/>
          <w:color w:val="000000"/>
          <w:sz w:val="22"/>
          <w:szCs w:val="22"/>
          <w:lang w:eastAsia="en-US"/>
        </w:rPr>
        <w:t xml:space="preserve"> nel plesso scolastico </w:t>
      </w:r>
      <w:r w:rsidR="00E36613" w:rsidRPr="00E36613">
        <w:rPr>
          <w:rFonts w:ascii="Calibri" w:eastAsiaTheme="minorHAnsi" w:hAnsi="Calibri" w:cs="Calibri"/>
          <w:b/>
          <w:bCs/>
          <w:color w:val="000000"/>
          <w:sz w:val="22"/>
          <w:szCs w:val="22"/>
          <w:lang w:eastAsia="en-US"/>
        </w:rPr>
        <w:t>di Sperone (AV)</w:t>
      </w:r>
      <w:r w:rsidRPr="00E36613">
        <w:rPr>
          <w:rFonts w:ascii="Calibri" w:eastAsiaTheme="minorHAnsi" w:hAnsi="Calibri" w:cs="Calibri"/>
          <w:b/>
          <w:bCs/>
          <w:color w:val="000000"/>
          <w:sz w:val="22"/>
          <w:szCs w:val="22"/>
          <w:lang w:eastAsia="en-US"/>
        </w:rPr>
        <w:t>;</w:t>
      </w:r>
    </w:p>
    <w:bookmarkEnd w:id="6"/>
    <w:p w14:paraId="071B6792" w14:textId="0FAC700A"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 gli studenti </w:t>
      </w:r>
      <w:r w:rsidRPr="007321E9">
        <w:rPr>
          <w:rFonts w:ascii="Calibri" w:eastAsiaTheme="minorHAnsi" w:hAnsi="Calibri" w:cs="Calibri"/>
          <w:b/>
          <w:bCs/>
          <w:color w:val="000000"/>
          <w:sz w:val="22"/>
          <w:szCs w:val="22"/>
          <w:lang w:eastAsia="en-US"/>
        </w:rPr>
        <w:t>residenti a Sperone</w:t>
      </w:r>
      <w:r w:rsidRPr="007321E9">
        <w:rPr>
          <w:rFonts w:ascii="Calibri" w:eastAsiaTheme="minorHAnsi" w:hAnsi="Calibri" w:cs="Calibri"/>
          <w:color w:val="000000"/>
          <w:sz w:val="22"/>
          <w:szCs w:val="22"/>
          <w:lang w:eastAsia="en-US"/>
        </w:rPr>
        <w:t xml:space="preserve"> che hanno completato nell’Anno Scolastico 202</w:t>
      </w:r>
      <w:r w:rsidR="004D3EAC">
        <w:rPr>
          <w:rFonts w:ascii="Calibri" w:eastAsiaTheme="minorHAnsi" w:hAnsi="Calibri" w:cs="Calibri"/>
          <w:color w:val="000000"/>
          <w:sz w:val="22"/>
          <w:szCs w:val="22"/>
          <w:lang w:eastAsia="en-US"/>
        </w:rPr>
        <w:t>5</w:t>
      </w:r>
      <w:r w:rsidRPr="007321E9">
        <w:rPr>
          <w:rFonts w:ascii="Calibri" w:eastAsiaTheme="minorHAnsi" w:hAnsi="Calibri" w:cs="Calibri"/>
          <w:color w:val="000000"/>
          <w:sz w:val="22"/>
          <w:szCs w:val="22"/>
          <w:lang w:eastAsia="en-US"/>
        </w:rPr>
        <w:t>/2</w:t>
      </w:r>
      <w:r w:rsidR="004D3EAC">
        <w:rPr>
          <w:rFonts w:ascii="Calibri" w:eastAsiaTheme="minorHAnsi" w:hAnsi="Calibri" w:cs="Calibri"/>
          <w:color w:val="000000"/>
          <w:sz w:val="22"/>
          <w:szCs w:val="22"/>
          <w:lang w:eastAsia="en-US"/>
        </w:rPr>
        <w:t>6</w:t>
      </w:r>
      <w:r w:rsidRPr="007321E9">
        <w:rPr>
          <w:rFonts w:ascii="Calibri" w:eastAsiaTheme="minorHAnsi" w:hAnsi="Calibri" w:cs="Calibri"/>
          <w:color w:val="000000"/>
          <w:sz w:val="22"/>
          <w:szCs w:val="22"/>
          <w:lang w:eastAsia="en-US"/>
        </w:rPr>
        <w:t xml:space="preserve"> il ciclo delle scuole secondarie di secondo grado (statali e paritarie);</w:t>
      </w:r>
    </w:p>
    <w:p w14:paraId="416105F5" w14:textId="3A691D9E"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 gli studenti </w:t>
      </w:r>
      <w:r w:rsidRPr="007321E9">
        <w:rPr>
          <w:rFonts w:ascii="Calibri" w:eastAsiaTheme="minorHAnsi" w:hAnsi="Calibri" w:cs="Calibri"/>
          <w:b/>
          <w:bCs/>
          <w:color w:val="000000"/>
          <w:sz w:val="22"/>
          <w:szCs w:val="22"/>
          <w:lang w:eastAsia="en-US"/>
        </w:rPr>
        <w:t>residenti a Sperone</w:t>
      </w:r>
      <w:r w:rsidRPr="007321E9">
        <w:rPr>
          <w:rFonts w:ascii="Calibri" w:eastAsiaTheme="minorHAnsi" w:hAnsi="Calibri" w:cs="Calibri"/>
          <w:color w:val="000000"/>
          <w:sz w:val="22"/>
          <w:szCs w:val="22"/>
          <w:lang w:eastAsia="en-US"/>
        </w:rPr>
        <w:t xml:space="preserve"> che nell’Anno solare 202</w:t>
      </w:r>
      <w:r w:rsidR="004D3EAC">
        <w:rPr>
          <w:rFonts w:ascii="Calibri" w:eastAsiaTheme="minorHAnsi" w:hAnsi="Calibri" w:cs="Calibri"/>
          <w:color w:val="000000"/>
          <w:sz w:val="22"/>
          <w:szCs w:val="22"/>
          <w:lang w:eastAsia="en-US"/>
        </w:rPr>
        <w:t>5</w:t>
      </w:r>
      <w:r w:rsidRPr="007321E9">
        <w:rPr>
          <w:rFonts w:ascii="Calibri" w:eastAsiaTheme="minorHAnsi" w:hAnsi="Calibri" w:cs="Calibri"/>
          <w:color w:val="000000"/>
          <w:sz w:val="22"/>
          <w:szCs w:val="22"/>
          <w:lang w:eastAsia="en-US"/>
        </w:rPr>
        <w:t xml:space="preserve"> hanno conseguito una Laurea Triennale o una Laurea Magistrale (presso atenei statali o paritari), che siano in possesso dei seguenti requisiti:</w:t>
      </w:r>
    </w:p>
    <w:p w14:paraId="422E7181" w14:textId="77777777" w:rsidR="007321E9" w:rsidRPr="007321E9" w:rsidRDefault="007321E9" w:rsidP="007321E9">
      <w:pPr>
        <w:autoSpaceDE w:val="0"/>
        <w:autoSpaceDN w:val="0"/>
        <w:adjustRightInd w:val="0"/>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 aver conseguito il diploma di licenza media con una votazione di </w:t>
      </w:r>
      <w:r w:rsidRPr="007321E9">
        <w:rPr>
          <w:rFonts w:ascii="Calibri" w:eastAsiaTheme="minorHAnsi" w:hAnsi="Calibri" w:cs="Calibri"/>
          <w:b/>
          <w:bCs/>
          <w:color w:val="000000"/>
          <w:sz w:val="22"/>
          <w:szCs w:val="22"/>
          <w:lang w:eastAsia="en-US"/>
        </w:rPr>
        <w:t>10 con lode</w:t>
      </w:r>
      <w:r w:rsidRPr="007321E9">
        <w:rPr>
          <w:rFonts w:ascii="Calibri" w:eastAsiaTheme="minorHAnsi" w:hAnsi="Calibri" w:cs="Calibri"/>
          <w:color w:val="000000"/>
          <w:sz w:val="22"/>
          <w:szCs w:val="22"/>
          <w:lang w:eastAsia="en-US"/>
        </w:rPr>
        <w:t>;</w:t>
      </w:r>
    </w:p>
    <w:p w14:paraId="0AC5321D" w14:textId="77777777" w:rsidR="007321E9" w:rsidRPr="007321E9" w:rsidRDefault="007321E9" w:rsidP="007321E9">
      <w:pPr>
        <w:autoSpaceDE w:val="0"/>
        <w:autoSpaceDN w:val="0"/>
        <w:adjustRightInd w:val="0"/>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 avere conseguito il diploma di Maturità con una votazione di </w:t>
      </w:r>
      <w:r w:rsidRPr="007321E9">
        <w:rPr>
          <w:rFonts w:ascii="Calibri" w:eastAsiaTheme="minorHAnsi" w:hAnsi="Calibri" w:cs="Calibri"/>
          <w:b/>
          <w:bCs/>
          <w:color w:val="000000"/>
          <w:sz w:val="22"/>
          <w:szCs w:val="22"/>
          <w:lang w:eastAsia="en-US"/>
        </w:rPr>
        <w:t>100/100 con lode</w:t>
      </w:r>
      <w:r w:rsidRPr="007321E9">
        <w:rPr>
          <w:rFonts w:ascii="Calibri" w:eastAsiaTheme="minorHAnsi" w:hAnsi="Calibri" w:cs="Calibri"/>
          <w:color w:val="000000"/>
          <w:sz w:val="22"/>
          <w:szCs w:val="22"/>
          <w:lang w:eastAsia="en-US"/>
        </w:rPr>
        <w:t>;</w:t>
      </w:r>
    </w:p>
    <w:p w14:paraId="4A204A9E" w14:textId="77777777" w:rsidR="007321E9" w:rsidRPr="007321E9" w:rsidRDefault="007321E9" w:rsidP="007321E9">
      <w:pPr>
        <w:autoSpaceDE w:val="0"/>
        <w:autoSpaceDN w:val="0"/>
        <w:adjustRightInd w:val="0"/>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 avere conseguito la laurea Triennale o Magistrale con una votazione di </w:t>
      </w:r>
      <w:r w:rsidRPr="007321E9">
        <w:rPr>
          <w:rFonts w:ascii="Calibri" w:eastAsiaTheme="minorHAnsi" w:hAnsi="Calibri" w:cs="Calibri"/>
          <w:b/>
          <w:bCs/>
          <w:color w:val="000000"/>
          <w:sz w:val="22"/>
          <w:szCs w:val="22"/>
          <w:lang w:eastAsia="en-US"/>
        </w:rPr>
        <w:t>110/110 con lode</w:t>
      </w:r>
      <w:r w:rsidRPr="007321E9">
        <w:rPr>
          <w:rFonts w:ascii="Calibri" w:eastAsiaTheme="minorHAnsi" w:hAnsi="Calibri" w:cs="Calibri"/>
          <w:color w:val="000000"/>
          <w:sz w:val="22"/>
          <w:szCs w:val="22"/>
          <w:lang w:eastAsia="en-US"/>
        </w:rPr>
        <w:t>;</w:t>
      </w:r>
    </w:p>
    <w:p w14:paraId="53DB5F32" w14:textId="1D0F31B9" w:rsidR="007321E9" w:rsidRDefault="007321E9" w:rsidP="007321E9">
      <w:pPr>
        <w:autoSpaceDE w:val="0"/>
        <w:autoSpaceDN w:val="0"/>
        <w:adjustRightInd w:val="0"/>
        <w:rPr>
          <w:rFonts w:ascii="Calibri" w:eastAsiaTheme="minorHAnsi" w:hAnsi="Calibri" w:cs="Calibri"/>
          <w:color w:val="000000"/>
          <w:sz w:val="22"/>
          <w:szCs w:val="22"/>
          <w:lang w:eastAsia="en-US"/>
        </w:rPr>
      </w:pPr>
    </w:p>
    <w:p w14:paraId="6AF34FA2" w14:textId="1342FA5B" w:rsidR="00AE3659" w:rsidRDefault="00AE3659" w:rsidP="007321E9">
      <w:pPr>
        <w:autoSpaceDE w:val="0"/>
        <w:autoSpaceDN w:val="0"/>
        <w:adjustRightInd w:val="0"/>
        <w:rPr>
          <w:rFonts w:ascii="Calibri" w:eastAsiaTheme="minorHAnsi" w:hAnsi="Calibri" w:cs="Calibri"/>
          <w:color w:val="000000"/>
          <w:sz w:val="22"/>
          <w:szCs w:val="22"/>
          <w:lang w:eastAsia="en-US"/>
        </w:rPr>
      </w:pPr>
    </w:p>
    <w:p w14:paraId="0B8B3C52" w14:textId="77777777" w:rsidR="00AE3659" w:rsidRPr="007321E9" w:rsidRDefault="00AE3659" w:rsidP="007321E9">
      <w:pPr>
        <w:autoSpaceDE w:val="0"/>
        <w:autoSpaceDN w:val="0"/>
        <w:adjustRightInd w:val="0"/>
        <w:rPr>
          <w:rFonts w:ascii="Calibri" w:eastAsiaTheme="minorHAnsi" w:hAnsi="Calibri" w:cs="Calibri"/>
          <w:color w:val="000000"/>
          <w:sz w:val="22"/>
          <w:szCs w:val="22"/>
          <w:lang w:eastAsia="en-US"/>
        </w:rPr>
      </w:pPr>
    </w:p>
    <w:p w14:paraId="21DFEC2A" w14:textId="77777777" w:rsidR="007321E9" w:rsidRPr="007321E9" w:rsidRDefault="007321E9" w:rsidP="007321E9">
      <w:pPr>
        <w:autoSpaceDE w:val="0"/>
        <w:autoSpaceDN w:val="0"/>
        <w:adjustRightInd w:val="0"/>
        <w:rPr>
          <w:rFonts w:ascii="Calibri-Bold" w:eastAsiaTheme="minorHAnsi" w:hAnsi="Calibri-Bold" w:cs="Calibri-Bold"/>
          <w:b/>
          <w:bCs/>
          <w:color w:val="000000"/>
          <w:sz w:val="22"/>
          <w:szCs w:val="22"/>
          <w:lang w:eastAsia="en-US"/>
        </w:rPr>
      </w:pPr>
      <w:r w:rsidRPr="007321E9">
        <w:rPr>
          <w:rFonts w:ascii="Calibri-Bold" w:eastAsiaTheme="minorHAnsi" w:hAnsi="Calibri-Bold" w:cs="Calibri-Bold"/>
          <w:b/>
          <w:bCs/>
          <w:color w:val="000000"/>
          <w:sz w:val="22"/>
          <w:szCs w:val="22"/>
          <w:lang w:eastAsia="en-US"/>
        </w:rPr>
        <w:t>MODALITÀ DI PRESENTAZIONE DELLA DOMANDA</w:t>
      </w:r>
    </w:p>
    <w:p w14:paraId="2673C96C"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Tutti i requisiti sopraelencati, devono essere posseduti alla data di presentazione della domanda, e saranno dichiarati dall’interessato nella domanda di richiesta di premio al merito ai sensi degli artt. 46 e 47 del D.P.R. n. 445 del 28.02.2000. La domanda deve essere compilata, pena l’inammissibilità, unicamente dal richiedente il Premio “Sperone con lode” su apposito modulo pubblicato sulla homepage del sito istituzionale </w:t>
      </w:r>
      <w:hyperlink r:id="rId8" w:history="1">
        <w:r w:rsidRPr="007321E9">
          <w:rPr>
            <w:rFonts w:ascii="Calibri" w:eastAsiaTheme="minorHAnsi" w:hAnsi="Calibri" w:cs="Calibri"/>
            <w:color w:val="0563C1" w:themeColor="hyperlink"/>
            <w:sz w:val="22"/>
            <w:szCs w:val="22"/>
            <w:u w:val="single"/>
            <w:lang w:eastAsia="en-US"/>
          </w:rPr>
          <w:t>www.comune</w:t>
        </w:r>
      </w:hyperlink>
      <w:r w:rsidRPr="007321E9">
        <w:rPr>
          <w:rFonts w:ascii="Calibri" w:eastAsiaTheme="minorHAnsi" w:hAnsi="Calibri" w:cs="Calibri"/>
          <w:color w:val="0000FF"/>
          <w:sz w:val="22"/>
          <w:szCs w:val="22"/>
          <w:lang w:eastAsia="en-US"/>
        </w:rPr>
        <w:t xml:space="preserve"> di sperone.av.it</w:t>
      </w:r>
      <w:r w:rsidRPr="007321E9">
        <w:rPr>
          <w:rFonts w:ascii="Calibri" w:eastAsiaTheme="minorHAnsi" w:hAnsi="Calibri" w:cs="Calibri"/>
          <w:color w:val="000000"/>
          <w:sz w:val="22"/>
          <w:szCs w:val="22"/>
          <w:lang w:eastAsia="en-US"/>
        </w:rPr>
        <w:t>.</w:t>
      </w:r>
    </w:p>
    <w:p w14:paraId="4302F69F"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Impedimento alla sottoscrizione: in caso di soggetto tutelato o con impedimento temporaneo alla sottoscrizione, la domanda può essere sottoscritta dai soggetti e nei modi indicati agli articoli 4 e 5 del D.P.R. 28 dicembre 2000 n. 445.</w:t>
      </w:r>
    </w:p>
    <w:p w14:paraId="63BC090D" w14:textId="7D6F8016" w:rsidR="007321E9" w:rsidRPr="007321E9" w:rsidRDefault="007321E9" w:rsidP="007321E9">
      <w:pPr>
        <w:autoSpaceDE w:val="0"/>
        <w:autoSpaceDN w:val="0"/>
        <w:adjustRightInd w:val="0"/>
        <w:jc w:val="both"/>
        <w:rPr>
          <w:rFonts w:ascii="Calibri-Bold" w:eastAsiaTheme="minorHAnsi" w:hAnsi="Calibri-Bold" w:cs="Calibri-Bold"/>
          <w:b/>
          <w:bCs/>
          <w:color w:val="000000"/>
          <w:sz w:val="22"/>
          <w:szCs w:val="22"/>
          <w:lang w:eastAsia="en-US"/>
        </w:rPr>
      </w:pPr>
      <w:r w:rsidRPr="007321E9">
        <w:rPr>
          <w:rFonts w:ascii="Calibri" w:eastAsiaTheme="minorHAnsi" w:hAnsi="Calibri" w:cs="Calibri"/>
          <w:color w:val="000000"/>
          <w:sz w:val="22"/>
          <w:szCs w:val="22"/>
          <w:lang w:eastAsia="en-US"/>
        </w:rPr>
        <w:t>La domanda dovrà essere tramessa</w:t>
      </w:r>
      <w:r w:rsidRPr="007321E9">
        <w:rPr>
          <w:rFonts w:ascii="Calibri-Bold" w:eastAsiaTheme="minorHAnsi" w:hAnsi="Calibri-Bold" w:cs="Calibri-Bold"/>
          <w:b/>
          <w:bCs/>
          <w:color w:val="000000"/>
          <w:sz w:val="22"/>
          <w:szCs w:val="22"/>
          <w:lang w:eastAsia="en-US"/>
        </w:rPr>
        <w:t xml:space="preserve">, a pena di inammissibilità, </w:t>
      </w:r>
      <w:r w:rsidRPr="007321E9">
        <w:rPr>
          <w:rFonts w:ascii="Calibri" w:eastAsiaTheme="minorHAnsi" w:hAnsi="Calibri" w:cs="Calibri"/>
          <w:color w:val="000000"/>
          <w:sz w:val="22"/>
          <w:szCs w:val="22"/>
          <w:lang w:eastAsia="en-US"/>
        </w:rPr>
        <w:t xml:space="preserve">all’indirizzo </w:t>
      </w:r>
      <w:hyperlink r:id="rId9" w:history="1">
        <w:r w:rsidRPr="007321E9">
          <w:rPr>
            <w:rFonts w:ascii="Calibri" w:eastAsiaTheme="minorHAnsi" w:hAnsi="Calibri" w:cs="Calibri"/>
            <w:color w:val="0563C1" w:themeColor="hyperlink"/>
            <w:sz w:val="22"/>
            <w:szCs w:val="22"/>
            <w:u w:val="single"/>
            <w:lang w:eastAsia="en-US"/>
          </w:rPr>
          <w:t>affarigenerali.sperone@pec.it</w:t>
        </w:r>
      </w:hyperlink>
      <w:r w:rsidRPr="007321E9">
        <w:rPr>
          <w:rFonts w:ascii="Calibri" w:eastAsiaTheme="minorHAnsi" w:hAnsi="Calibri" w:cs="Calibri"/>
          <w:color w:val="000000"/>
          <w:sz w:val="22"/>
          <w:szCs w:val="22"/>
          <w:lang w:eastAsia="en-US"/>
        </w:rPr>
        <w:t xml:space="preserve"> oppure consegnata direttamente all’ufficio protocollo del Comune di Sperone </w:t>
      </w:r>
      <w:r w:rsidRPr="00E36613">
        <w:rPr>
          <w:rFonts w:ascii="Calibri-BoldItalic" w:eastAsiaTheme="minorHAnsi" w:hAnsi="Calibri-BoldItalic" w:cs="Calibri-BoldItalic"/>
          <w:b/>
          <w:bCs/>
          <w:i/>
          <w:iCs/>
          <w:color w:val="FF0000"/>
          <w:sz w:val="22"/>
          <w:szCs w:val="22"/>
          <w:lang w:eastAsia="en-US"/>
        </w:rPr>
        <w:t xml:space="preserve">entro e non oltre le ore 12:00 del </w:t>
      </w:r>
      <w:r w:rsidR="00EC735A">
        <w:rPr>
          <w:rFonts w:ascii="Calibri-BoldItalic" w:eastAsiaTheme="minorHAnsi" w:hAnsi="Calibri-BoldItalic" w:cs="Calibri-BoldItalic"/>
          <w:b/>
          <w:bCs/>
          <w:i/>
          <w:iCs/>
          <w:color w:val="FF0000"/>
          <w:sz w:val="22"/>
          <w:szCs w:val="22"/>
          <w:lang w:eastAsia="en-US"/>
        </w:rPr>
        <w:t>1</w:t>
      </w:r>
      <w:r w:rsidR="00475A85">
        <w:rPr>
          <w:rFonts w:ascii="Calibri-BoldItalic" w:eastAsiaTheme="minorHAnsi" w:hAnsi="Calibri-BoldItalic" w:cs="Calibri-BoldItalic"/>
          <w:b/>
          <w:bCs/>
          <w:i/>
          <w:iCs/>
          <w:color w:val="FF0000"/>
          <w:sz w:val="22"/>
          <w:szCs w:val="22"/>
          <w:lang w:eastAsia="en-US"/>
        </w:rPr>
        <w:t>6</w:t>
      </w:r>
      <w:r w:rsidR="00E36613" w:rsidRPr="00E36613">
        <w:rPr>
          <w:rFonts w:ascii="Calibri-BoldItalic" w:eastAsiaTheme="minorHAnsi" w:hAnsi="Calibri-BoldItalic" w:cs="Calibri-BoldItalic"/>
          <w:b/>
          <w:bCs/>
          <w:i/>
          <w:iCs/>
          <w:color w:val="FF0000"/>
          <w:sz w:val="22"/>
          <w:szCs w:val="22"/>
          <w:lang w:eastAsia="en-US"/>
        </w:rPr>
        <w:t xml:space="preserve"> Ottobre 202</w:t>
      </w:r>
      <w:r w:rsidR="004D3EAC">
        <w:rPr>
          <w:rFonts w:ascii="Calibri-BoldItalic" w:eastAsiaTheme="minorHAnsi" w:hAnsi="Calibri-BoldItalic" w:cs="Calibri-BoldItalic"/>
          <w:b/>
          <w:bCs/>
          <w:i/>
          <w:iCs/>
          <w:color w:val="FF0000"/>
          <w:sz w:val="22"/>
          <w:szCs w:val="22"/>
          <w:lang w:eastAsia="en-US"/>
        </w:rPr>
        <w:t>6</w:t>
      </w:r>
      <w:r w:rsidRPr="00E36613">
        <w:rPr>
          <w:rFonts w:ascii="Calibri-BoldItalic" w:eastAsiaTheme="minorHAnsi" w:hAnsi="Calibri-BoldItalic" w:cs="Calibri-BoldItalic"/>
          <w:b/>
          <w:bCs/>
          <w:i/>
          <w:iCs/>
          <w:color w:val="FF0000"/>
          <w:sz w:val="22"/>
          <w:szCs w:val="22"/>
          <w:lang w:eastAsia="en-US"/>
        </w:rPr>
        <w:t xml:space="preserve"> </w:t>
      </w:r>
      <w:r w:rsidRPr="007321E9">
        <w:rPr>
          <w:rFonts w:ascii="Calibri" w:eastAsiaTheme="minorHAnsi" w:hAnsi="Calibri" w:cs="Calibri"/>
          <w:color w:val="000000"/>
          <w:sz w:val="22"/>
          <w:szCs w:val="22"/>
          <w:lang w:eastAsia="en-US"/>
        </w:rPr>
        <w:t xml:space="preserve">indicando nell’oggetto della comunicazione: </w:t>
      </w:r>
      <w:r w:rsidRPr="007321E9">
        <w:rPr>
          <w:rFonts w:ascii="Calibri" w:eastAsiaTheme="minorHAnsi" w:hAnsi="Calibri" w:cs="Calibri"/>
          <w:b/>
          <w:bCs/>
          <w:color w:val="000000"/>
          <w:sz w:val="22"/>
          <w:szCs w:val="22"/>
          <w:lang w:eastAsia="en-US"/>
        </w:rPr>
        <w:t>PREMIO</w:t>
      </w:r>
      <w:r w:rsidRPr="007321E9">
        <w:rPr>
          <w:rFonts w:ascii="Calibri" w:eastAsiaTheme="minorHAnsi" w:hAnsi="Calibri" w:cs="Calibri"/>
          <w:color w:val="000000"/>
          <w:sz w:val="22"/>
          <w:szCs w:val="22"/>
          <w:lang w:eastAsia="en-US"/>
        </w:rPr>
        <w:t xml:space="preserve"> </w:t>
      </w:r>
      <w:r w:rsidRPr="007321E9">
        <w:rPr>
          <w:rFonts w:ascii="Calibri-Bold" w:eastAsiaTheme="minorHAnsi" w:hAnsi="Calibri-Bold" w:cs="Calibri-Bold"/>
          <w:b/>
          <w:bCs/>
          <w:color w:val="000000"/>
          <w:sz w:val="22"/>
          <w:szCs w:val="22"/>
          <w:lang w:eastAsia="en-US"/>
        </w:rPr>
        <w:t>RICONOSCIMENTO AL MERITO “SPERONE CON LODE” ANNO SCOLASTICO 202</w:t>
      </w:r>
      <w:r w:rsidR="004D3EAC">
        <w:rPr>
          <w:rFonts w:ascii="Calibri-Bold" w:eastAsiaTheme="minorHAnsi" w:hAnsi="Calibri-Bold" w:cs="Calibri-Bold"/>
          <w:b/>
          <w:bCs/>
          <w:color w:val="000000"/>
          <w:sz w:val="22"/>
          <w:szCs w:val="22"/>
          <w:lang w:eastAsia="en-US"/>
        </w:rPr>
        <w:t>5</w:t>
      </w:r>
      <w:r w:rsidRPr="007321E9">
        <w:rPr>
          <w:rFonts w:ascii="Calibri-Bold" w:eastAsiaTheme="minorHAnsi" w:hAnsi="Calibri-Bold" w:cs="Calibri-Bold"/>
          <w:b/>
          <w:bCs/>
          <w:color w:val="000000"/>
          <w:sz w:val="22"/>
          <w:szCs w:val="22"/>
          <w:lang w:eastAsia="en-US"/>
        </w:rPr>
        <w:t>-202</w:t>
      </w:r>
      <w:r w:rsidR="004D3EAC">
        <w:rPr>
          <w:rFonts w:ascii="Calibri-Bold" w:eastAsiaTheme="minorHAnsi" w:hAnsi="Calibri-Bold" w:cs="Calibri-Bold"/>
          <w:b/>
          <w:bCs/>
          <w:color w:val="000000"/>
          <w:sz w:val="22"/>
          <w:szCs w:val="22"/>
          <w:lang w:eastAsia="en-US"/>
        </w:rPr>
        <w:t>6</w:t>
      </w:r>
      <w:r w:rsidRPr="007321E9">
        <w:rPr>
          <w:rFonts w:ascii="Calibri-Bold" w:eastAsiaTheme="minorHAnsi" w:hAnsi="Calibri-Bold" w:cs="Calibri-Bold"/>
          <w:b/>
          <w:bCs/>
          <w:color w:val="000000"/>
          <w:sz w:val="22"/>
          <w:szCs w:val="22"/>
          <w:lang w:eastAsia="en-US"/>
        </w:rPr>
        <w:t xml:space="preserve"> (per gli studenti scuola secondaria di I° e II° grado)  - ANNO SOLARE 202</w:t>
      </w:r>
      <w:r w:rsidR="004D3EAC">
        <w:rPr>
          <w:rFonts w:ascii="Calibri-Bold" w:eastAsiaTheme="minorHAnsi" w:hAnsi="Calibri-Bold" w:cs="Calibri-Bold"/>
          <w:b/>
          <w:bCs/>
          <w:color w:val="000000"/>
          <w:sz w:val="22"/>
          <w:szCs w:val="22"/>
          <w:lang w:eastAsia="en-US"/>
        </w:rPr>
        <w:t>5</w:t>
      </w:r>
      <w:r w:rsidRPr="007321E9">
        <w:rPr>
          <w:rFonts w:ascii="Calibri-Bold" w:eastAsiaTheme="minorHAnsi" w:hAnsi="Calibri-Bold" w:cs="Calibri-Bold"/>
          <w:b/>
          <w:bCs/>
          <w:color w:val="000000"/>
          <w:sz w:val="22"/>
          <w:szCs w:val="22"/>
          <w:lang w:eastAsia="en-US"/>
        </w:rPr>
        <w:t xml:space="preserve">  (per gli studenti universitari  per laurea triennale o magistrale) </w:t>
      </w:r>
      <w:r w:rsidRPr="007321E9">
        <w:rPr>
          <w:rFonts w:ascii="Calibri-BoldItalic" w:eastAsiaTheme="minorHAnsi" w:hAnsi="Calibri-BoldItalic" w:cs="Calibri-BoldItalic"/>
          <w:b/>
          <w:bCs/>
          <w:i/>
          <w:iCs/>
          <w:color w:val="000000"/>
          <w:sz w:val="22"/>
          <w:szCs w:val="22"/>
          <w:lang w:eastAsia="en-US"/>
        </w:rPr>
        <w:t>NOME E COGNOME DELLO STUDENTE)</w:t>
      </w:r>
      <w:r w:rsidRPr="007321E9">
        <w:rPr>
          <w:rFonts w:ascii="Calibri-Bold" w:eastAsiaTheme="minorHAnsi" w:hAnsi="Calibri-Bold" w:cs="Calibri-Bold"/>
          <w:b/>
          <w:bCs/>
          <w:color w:val="000000"/>
          <w:sz w:val="22"/>
          <w:szCs w:val="22"/>
          <w:lang w:eastAsia="en-US"/>
        </w:rPr>
        <w:t>.</w:t>
      </w:r>
    </w:p>
    <w:p w14:paraId="3FB42904"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Non saranno ritenute valide, e pertanto verranno escluse, le domande presentate in maniera difforme a quanto indicato ai punti precedenti. Oltre detto termine non sarà più possibile presentare alcuna istanza perdendo, pertanto,  il diritto a partecipare all’assegnazione del riconoscimento</w:t>
      </w:r>
    </w:p>
    <w:p w14:paraId="7D964A80"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p>
    <w:p w14:paraId="09B51EB8"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Alla domanda devono essere allegati:</w:t>
      </w:r>
    </w:p>
    <w:p w14:paraId="04682308"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il documento di identità in corso di validità del richiedente ;</w:t>
      </w:r>
    </w:p>
    <w:p w14:paraId="2A14A780" w14:textId="16EAD1FE"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l’attestazione dell’Istituto scolastico (scuola secondaria di I° e II° grado) indicante il risultato dell’esame di maturità sostenuto dallo studente nell’anno scolastico 202</w:t>
      </w:r>
      <w:r w:rsidR="004D3EAC">
        <w:rPr>
          <w:rFonts w:ascii="Calibri" w:eastAsiaTheme="minorHAnsi" w:hAnsi="Calibri" w:cs="Calibri"/>
          <w:color w:val="000000"/>
          <w:sz w:val="22"/>
          <w:szCs w:val="22"/>
          <w:lang w:eastAsia="en-US"/>
        </w:rPr>
        <w:t>5</w:t>
      </w:r>
      <w:r w:rsidRPr="007321E9">
        <w:rPr>
          <w:rFonts w:ascii="Calibri" w:eastAsiaTheme="minorHAnsi" w:hAnsi="Calibri" w:cs="Calibri"/>
          <w:color w:val="000000"/>
          <w:sz w:val="22"/>
          <w:szCs w:val="22"/>
          <w:lang w:eastAsia="en-US"/>
        </w:rPr>
        <w:t>/202</w:t>
      </w:r>
      <w:r w:rsidR="004D3EAC">
        <w:rPr>
          <w:rFonts w:ascii="Calibri" w:eastAsiaTheme="minorHAnsi" w:hAnsi="Calibri" w:cs="Calibri"/>
          <w:color w:val="000000"/>
          <w:sz w:val="22"/>
          <w:szCs w:val="22"/>
          <w:lang w:eastAsia="en-US"/>
        </w:rPr>
        <w:t>6</w:t>
      </w:r>
      <w:r w:rsidRPr="007321E9">
        <w:rPr>
          <w:rFonts w:ascii="Calibri" w:eastAsiaTheme="minorHAnsi" w:hAnsi="Calibri" w:cs="Calibri"/>
          <w:color w:val="000000"/>
          <w:sz w:val="22"/>
          <w:szCs w:val="22"/>
          <w:lang w:eastAsia="en-US"/>
        </w:rPr>
        <w:t>;</w:t>
      </w:r>
    </w:p>
    <w:p w14:paraId="756A98D0" w14:textId="467B5096"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l’attestazione dell’Ateneo indicante la votazione finale della Laurea Triennale o Magistrale conseguita nell’anno solare 202</w:t>
      </w:r>
      <w:r w:rsidR="004D3EAC">
        <w:rPr>
          <w:rFonts w:ascii="Calibri" w:eastAsiaTheme="minorHAnsi" w:hAnsi="Calibri" w:cs="Calibri"/>
          <w:color w:val="000000"/>
          <w:sz w:val="22"/>
          <w:szCs w:val="22"/>
          <w:lang w:eastAsia="en-US"/>
        </w:rPr>
        <w:t>5</w:t>
      </w:r>
      <w:r w:rsidRPr="007321E9">
        <w:rPr>
          <w:rFonts w:ascii="Calibri" w:eastAsiaTheme="minorHAnsi" w:hAnsi="Calibri" w:cs="Calibri"/>
          <w:color w:val="000000"/>
          <w:sz w:val="22"/>
          <w:szCs w:val="22"/>
          <w:lang w:eastAsia="en-US"/>
        </w:rPr>
        <w:t xml:space="preserve"> (entro il 31.12.202</w:t>
      </w:r>
      <w:r w:rsidR="004D3EAC">
        <w:rPr>
          <w:rFonts w:ascii="Calibri" w:eastAsiaTheme="minorHAnsi" w:hAnsi="Calibri" w:cs="Calibri"/>
          <w:color w:val="000000"/>
          <w:sz w:val="22"/>
          <w:szCs w:val="22"/>
          <w:lang w:eastAsia="en-US"/>
        </w:rPr>
        <w:t>5</w:t>
      </w:r>
      <w:r w:rsidRPr="007321E9">
        <w:rPr>
          <w:rFonts w:ascii="Calibri" w:eastAsiaTheme="minorHAnsi" w:hAnsi="Calibri" w:cs="Calibri"/>
          <w:color w:val="000000"/>
          <w:sz w:val="22"/>
          <w:szCs w:val="22"/>
          <w:lang w:eastAsia="en-US"/>
        </w:rPr>
        <w:t>);</w:t>
      </w:r>
    </w:p>
    <w:p w14:paraId="15755010" w14:textId="345AC0A8"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L’esame delle domande e l’accertamento delle condizioni richieste saranno effettuati dal competente ufficio amministrativo del Comune di Sperone (AV). L’ufficio preposto comunicherà ai beneficiari la concessione del</w:t>
      </w:r>
      <w:r w:rsidR="00B63FCF">
        <w:rPr>
          <w:rFonts w:ascii="Calibri" w:eastAsiaTheme="minorHAnsi" w:hAnsi="Calibri" w:cs="Calibri"/>
          <w:color w:val="000000"/>
          <w:sz w:val="22"/>
          <w:szCs w:val="22"/>
          <w:lang w:eastAsia="en-US"/>
        </w:rPr>
        <w:t xml:space="preserve"> beneficio </w:t>
      </w:r>
      <w:r w:rsidRPr="007321E9">
        <w:rPr>
          <w:rFonts w:ascii="Calibri" w:eastAsiaTheme="minorHAnsi" w:hAnsi="Calibri" w:cs="Calibri"/>
          <w:color w:val="000000"/>
          <w:sz w:val="22"/>
          <w:szCs w:val="22"/>
          <w:lang w:eastAsia="en-US"/>
        </w:rPr>
        <w:t>e le modalità di erogazione ovvero l’esclusione dallo stesso tramite l’indirizzo e-mail comunicato nel modulo di partecipazione.</w:t>
      </w:r>
    </w:p>
    <w:p w14:paraId="508D29E3"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p>
    <w:p w14:paraId="528CCC85" w14:textId="77777777" w:rsidR="007321E9" w:rsidRPr="007321E9" w:rsidRDefault="007321E9" w:rsidP="007321E9">
      <w:pPr>
        <w:autoSpaceDE w:val="0"/>
        <w:autoSpaceDN w:val="0"/>
        <w:adjustRightInd w:val="0"/>
        <w:jc w:val="both"/>
        <w:rPr>
          <w:rFonts w:ascii="Calibri" w:eastAsiaTheme="minorHAnsi" w:hAnsi="Calibri" w:cs="Calibri"/>
          <w:b/>
          <w:bCs/>
          <w:i/>
          <w:iCs/>
          <w:color w:val="000000"/>
          <w:sz w:val="22"/>
          <w:szCs w:val="22"/>
          <w:u w:val="single"/>
          <w:lang w:eastAsia="en-US"/>
        </w:rPr>
      </w:pPr>
      <w:r w:rsidRPr="007321E9">
        <w:rPr>
          <w:rFonts w:ascii="Calibri" w:eastAsiaTheme="minorHAnsi" w:hAnsi="Calibri" w:cs="Calibri"/>
          <w:b/>
          <w:bCs/>
          <w:i/>
          <w:iCs/>
          <w:color w:val="000000"/>
          <w:sz w:val="22"/>
          <w:szCs w:val="22"/>
          <w:u w:val="single"/>
          <w:lang w:eastAsia="en-US"/>
        </w:rPr>
        <w:t>Si precisa che per gli studenti che non hanno ancora compiuto il 18 anno di età, l’istanza è presentata da uno dei genitori esercenti la potestà genitoriale. In caso di separazione o divorzio,  dal genitore affidatario dei figli.</w:t>
      </w:r>
    </w:p>
    <w:p w14:paraId="7E8EE919"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p>
    <w:p w14:paraId="4B915BAB"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Ai sensi dell’art. 71 del D.P.R. 445/2000 l’Amministrazione comunale potrà procedere ad idonei controlli, anche a campione, sulla veridicità delle dichiarazioni sostitutive. A tal fine l’Amministrazione comunale potrà richiedere idonea documentazione atta a dimostrare la completezza e la veridicità dei dati dichiarati. Ferme restando le sanzioni penali previste dall’art. 496 del Codice Penale e dall’art. 76 del D.P.R.445/2000, qualora dal controllo effettuato emerga la non veridicità del contenuto della dichiarazione sostitutiva, l’Amministrazione Comunale provvederà alla revoca del beneficio concesso che dovrà essere restituito gravato degli interessi legali.</w:t>
      </w:r>
    </w:p>
    <w:p w14:paraId="22768511" w14:textId="3CBE9F7F" w:rsidR="007321E9" w:rsidRDefault="007321E9" w:rsidP="007321E9">
      <w:pPr>
        <w:autoSpaceDE w:val="0"/>
        <w:autoSpaceDN w:val="0"/>
        <w:adjustRightInd w:val="0"/>
        <w:jc w:val="both"/>
        <w:rPr>
          <w:rFonts w:ascii="Calibri" w:eastAsiaTheme="minorHAnsi" w:hAnsi="Calibri" w:cs="Calibri"/>
          <w:color w:val="000000"/>
          <w:sz w:val="22"/>
          <w:szCs w:val="22"/>
          <w:lang w:eastAsia="en-US"/>
        </w:rPr>
      </w:pPr>
    </w:p>
    <w:p w14:paraId="5CBFCDDC"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In caso di documentazione insufficiente o inadeguata potrà essere richiesta integrazione, da consegnare entro il termine perentorio di cinque giorni consecutivi dalla richiesta perfezionata dall’Ufficio Istruzione.</w:t>
      </w:r>
    </w:p>
    <w:p w14:paraId="45495A59"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p>
    <w:p w14:paraId="2A1BD19D"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La mancata presentazione della documentazione richiesta ad integrazione dell’istanza comporterà l’esclusione dalla procedura per l’assegnazione del beneficio.</w:t>
      </w:r>
    </w:p>
    <w:p w14:paraId="0845403E" w14:textId="77777777" w:rsidR="007321E9" w:rsidRPr="007321E9" w:rsidRDefault="007321E9" w:rsidP="007321E9">
      <w:pPr>
        <w:autoSpaceDE w:val="0"/>
        <w:autoSpaceDN w:val="0"/>
        <w:adjustRightInd w:val="0"/>
        <w:rPr>
          <w:rFonts w:ascii="Calibri-Bold" w:eastAsiaTheme="minorHAnsi" w:hAnsi="Calibri-Bold" w:cs="Calibri-Bold"/>
          <w:b/>
          <w:bCs/>
          <w:color w:val="000000"/>
          <w:sz w:val="22"/>
          <w:szCs w:val="22"/>
          <w:lang w:eastAsia="en-US"/>
        </w:rPr>
      </w:pPr>
    </w:p>
    <w:p w14:paraId="63BE3395" w14:textId="77777777" w:rsidR="007321E9" w:rsidRPr="007321E9" w:rsidRDefault="007321E9" w:rsidP="007321E9">
      <w:pPr>
        <w:autoSpaceDE w:val="0"/>
        <w:autoSpaceDN w:val="0"/>
        <w:adjustRightInd w:val="0"/>
        <w:rPr>
          <w:rFonts w:ascii="Calibri-Bold" w:eastAsiaTheme="minorHAnsi" w:hAnsi="Calibri-Bold" w:cs="Calibri-Bold"/>
          <w:b/>
          <w:bCs/>
          <w:color w:val="000000"/>
          <w:sz w:val="22"/>
          <w:szCs w:val="22"/>
          <w:lang w:eastAsia="en-US"/>
        </w:rPr>
      </w:pPr>
      <w:r w:rsidRPr="007321E9">
        <w:rPr>
          <w:rFonts w:ascii="Calibri-Bold" w:eastAsiaTheme="minorHAnsi" w:hAnsi="Calibri-Bold" w:cs="Calibri-Bold"/>
          <w:b/>
          <w:bCs/>
          <w:color w:val="000000"/>
          <w:sz w:val="22"/>
          <w:szCs w:val="22"/>
          <w:lang w:eastAsia="en-US"/>
        </w:rPr>
        <w:t>IMPORTO PREMIO AL MERITO “SPERONE CON LODE”</w:t>
      </w:r>
    </w:p>
    <w:p w14:paraId="12CDC9A7"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L’importo di ciascun premio al merito scolastico o universitario verrà determinato avuto riguardo al numero delle domande in rapporto alle somme stanziate in bilancio tenendo conto che:</w:t>
      </w:r>
    </w:p>
    <w:p w14:paraId="7BBDBC11"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  </w:t>
      </w:r>
    </w:p>
    <w:p w14:paraId="38E4E56B" w14:textId="7EBC579E" w:rsidR="007321E9" w:rsidRPr="007321E9" w:rsidRDefault="007321E9" w:rsidP="007321E9">
      <w:pPr>
        <w:spacing w:line="256" w:lineRule="auto"/>
        <w:contextualSpacing/>
        <w:jc w:val="both"/>
        <w:rPr>
          <w:rFonts w:ascii="Calibri" w:eastAsia="Times New Roman" w:hAnsi="Calibri"/>
          <w:sz w:val="22"/>
          <w:szCs w:val="22"/>
          <w:lang w:eastAsia="en-US"/>
        </w:rPr>
      </w:pPr>
      <w:r w:rsidRPr="007321E9">
        <w:rPr>
          <w:rFonts w:ascii="Calibri" w:eastAsia="Times New Roman" w:hAnsi="Calibri"/>
          <w:sz w:val="22"/>
          <w:szCs w:val="22"/>
          <w:lang w:eastAsia="en-US"/>
        </w:rPr>
        <w:t>Il premio per gli studenti che nel corso dell’a.s. 202</w:t>
      </w:r>
      <w:r w:rsidR="004D3EAC">
        <w:rPr>
          <w:rFonts w:ascii="Calibri" w:eastAsia="Times New Roman" w:hAnsi="Calibri"/>
          <w:sz w:val="22"/>
          <w:szCs w:val="22"/>
          <w:lang w:eastAsia="en-US"/>
        </w:rPr>
        <w:t>5</w:t>
      </w:r>
      <w:r w:rsidRPr="007321E9">
        <w:rPr>
          <w:rFonts w:ascii="Calibri" w:eastAsia="Times New Roman" w:hAnsi="Calibri"/>
          <w:sz w:val="22"/>
          <w:szCs w:val="22"/>
          <w:lang w:eastAsia="en-US"/>
        </w:rPr>
        <w:t>-202</w:t>
      </w:r>
      <w:r w:rsidR="004D3EAC">
        <w:rPr>
          <w:rFonts w:ascii="Calibri" w:eastAsia="Times New Roman" w:hAnsi="Calibri"/>
          <w:sz w:val="22"/>
          <w:szCs w:val="22"/>
          <w:lang w:eastAsia="en-US"/>
        </w:rPr>
        <w:t>6</w:t>
      </w:r>
      <w:r w:rsidRPr="007321E9">
        <w:rPr>
          <w:rFonts w:ascii="Calibri" w:eastAsia="Times New Roman" w:hAnsi="Calibri"/>
          <w:sz w:val="22"/>
          <w:szCs w:val="22"/>
          <w:lang w:eastAsia="en-US"/>
        </w:rPr>
        <w:t xml:space="preserve"> abbiano superato l’esame - diploma di scuola secondaria di primo grado con votazione pari a 10 con lode potrà essere determinato fino all’importo massimo di E. 150,00;</w:t>
      </w:r>
    </w:p>
    <w:p w14:paraId="4041FC7C" w14:textId="77777777" w:rsidR="007321E9" w:rsidRPr="007321E9" w:rsidRDefault="007321E9" w:rsidP="007321E9">
      <w:pPr>
        <w:spacing w:line="256" w:lineRule="auto"/>
        <w:contextualSpacing/>
        <w:jc w:val="both"/>
        <w:rPr>
          <w:rFonts w:ascii="Calibri" w:eastAsia="Times New Roman" w:hAnsi="Calibri"/>
          <w:sz w:val="22"/>
          <w:szCs w:val="22"/>
          <w:lang w:eastAsia="en-US"/>
        </w:rPr>
      </w:pPr>
    </w:p>
    <w:p w14:paraId="3E7FE6E1" w14:textId="60A89929" w:rsidR="007321E9" w:rsidRPr="007321E9" w:rsidRDefault="007321E9" w:rsidP="007321E9">
      <w:pPr>
        <w:spacing w:line="256" w:lineRule="auto"/>
        <w:contextualSpacing/>
        <w:jc w:val="both"/>
        <w:rPr>
          <w:rFonts w:ascii="Calibri" w:eastAsia="Times New Roman" w:hAnsi="Calibri"/>
          <w:sz w:val="22"/>
          <w:szCs w:val="22"/>
          <w:lang w:eastAsia="en-US"/>
        </w:rPr>
      </w:pPr>
      <w:r w:rsidRPr="007321E9">
        <w:rPr>
          <w:rFonts w:ascii="Calibri" w:eastAsia="Times New Roman" w:hAnsi="Calibri"/>
          <w:sz w:val="22"/>
          <w:szCs w:val="22"/>
          <w:lang w:eastAsia="en-US"/>
        </w:rPr>
        <w:t>Il Premio per  gli studenti che nel corso dell’a.s. 202</w:t>
      </w:r>
      <w:r w:rsidR="004D3EAC">
        <w:rPr>
          <w:rFonts w:ascii="Calibri" w:eastAsia="Times New Roman" w:hAnsi="Calibri"/>
          <w:sz w:val="22"/>
          <w:szCs w:val="22"/>
          <w:lang w:eastAsia="en-US"/>
        </w:rPr>
        <w:t>5</w:t>
      </w:r>
      <w:r w:rsidRPr="007321E9">
        <w:rPr>
          <w:rFonts w:ascii="Calibri" w:eastAsia="Times New Roman" w:hAnsi="Calibri"/>
          <w:sz w:val="22"/>
          <w:szCs w:val="22"/>
          <w:lang w:eastAsia="en-US"/>
        </w:rPr>
        <w:t>-202</w:t>
      </w:r>
      <w:r w:rsidR="004D3EAC">
        <w:rPr>
          <w:rFonts w:ascii="Calibri" w:eastAsia="Times New Roman" w:hAnsi="Calibri"/>
          <w:sz w:val="22"/>
          <w:szCs w:val="22"/>
          <w:lang w:eastAsia="en-US"/>
        </w:rPr>
        <w:t>6</w:t>
      </w:r>
      <w:r w:rsidRPr="007321E9">
        <w:rPr>
          <w:rFonts w:ascii="Calibri" w:eastAsia="Times New Roman" w:hAnsi="Calibri"/>
          <w:sz w:val="22"/>
          <w:szCs w:val="22"/>
          <w:lang w:eastAsia="en-US"/>
        </w:rPr>
        <w:t xml:space="preserve"> abbiano superato l’esame - diploma di maturità di Scuola Secondaria di II grado con votazione pari a 100 con lode potrà essere determinato fino all’importo massimo di E. 250,00</w:t>
      </w:r>
    </w:p>
    <w:p w14:paraId="4BC92AAB" w14:textId="77777777" w:rsidR="007321E9" w:rsidRPr="007321E9" w:rsidRDefault="007321E9" w:rsidP="007321E9">
      <w:pPr>
        <w:spacing w:line="256" w:lineRule="auto"/>
        <w:contextualSpacing/>
        <w:jc w:val="both"/>
        <w:rPr>
          <w:rFonts w:ascii="Calibri" w:eastAsia="Times New Roman" w:hAnsi="Calibri"/>
          <w:sz w:val="22"/>
          <w:szCs w:val="22"/>
          <w:lang w:eastAsia="en-US"/>
        </w:rPr>
      </w:pPr>
    </w:p>
    <w:p w14:paraId="7F76AF4B" w14:textId="1104598C" w:rsidR="007321E9" w:rsidRPr="007321E9" w:rsidRDefault="007321E9" w:rsidP="007321E9">
      <w:pPr>
        <w:spacing w:line="256" w:lineRule="auto"/>
        <w:contextualSpacing/>
        <w:jc w:val="both"/>
        <w:rPr>
          <w:rFonts w:ascii="Calibri" w:eastAsia="Times New Roman" w:hAnsi="Calibri"/>
          <w:sz w:val="22"/>
          <w:szCs w:val="22"/>
          <w:lang w:eastAsia="en-US"/>
        </w:rPr>
      </w:pPr>
      <w:bookmarkStart w:id="7" w:name="_Hlk201908055"/>
      <w:r w:rsidRPr="007321E9">
        <w:rPr>
          <w:rFonts w:ascii="Calibri" w:eastAsia="Times New Roman" w:hAnsi="Calibri"/>
          <w:sz w:val="22"/>
          <w:szCs w:val="22"/>
          <w:lang w:eastAsia="en-US"/>
        </w:rPr>
        <w:t>Il Premio per gli studenti che nel corso dell’anno solare 202</w:t>
      </w:r>
      <w:r w:rsidR="004D3EAC">
        <w:rPr>
          <w:rFonts w:ascii="Calibri" w:eastAsia="Times New Roman" w:hAnsi="Calibri"/>
          <w:sz w:val="22"/>
          <w:szCs w:val="22"/>
          <w:lang w:eastAsia="en-US"/>
        </w:rPr>
        <w:t>5</w:t>
      </w:r>
      <w:r w:rsidRPr="007321E9">
        <w:rPr>
          <w:rFonts w:ascii="Calibri" w:eastAsia="Times New Roman" w:hAnsi="Calibri"/>
          <w:sz w:val="22"/>
          <w:szCs w:val="22"/>
          <w:lang w:eastAsia="en-US"/>
        </w:rPr>
        <w:t xml:space="preserve"> ovvero entro il 31.12.202</w:t>
      </w:r>
      <w:r w:rsidR="004D3EAC">
        <w:rPr>
          <w:rFonts w:ascii="Calibri" w:eastAsia="Times New Roman" w:hAnsi="Calibri"/>
          <w:sz w:val="22"/>
          <w:szCs w:val="22"/>
          <w:lang w:eastAsia="en-US"/>
        </w:rPr>
        <w:t>5</w:t>
      </w:r>
      <w:r w:rsidRPr="007321E9">
        <w:rPr>
          <w:rFonts w:ascii="Calibri" w:eastAsia="Times New Roman" w:hAnsi="Calibri"/>
          <w:sz w:val="22"/>
          <w:szCs w:val="22"/>
          <w:lang w:eastAsia="en-US"/>
        </w:rPr>
        <w:t xml:space="preserve"> abbiano conseguito il diploma di laurea di primo livello ovvero magistrale con votazione pari a 110 con lode potrà essere determinato fino all’importo massimo di E. 400,00</w:t>
      </w:r>
    </w:p>
    <w:bookmarkEnd w:id="7"/>
    <w:p w14:paraId="072FD3E6" w14:textId="77777777" w:rsidR="007321E9" w:rsidRPr="007321E9" w:rsidRDefault="007321E9" w:rsidP="007321E9">
      <w:pPr>
        <w:autoSpaceDE w:val="0"/>
        <w:autoSpaceDN w:val="0"/>
        <w:adjustRightInd w:val="0"/>
        <w:jc w:val="both"/>
        <w:rPr>
          <w:rFonts w:ascii="Calibri" w:eastAsia="Times New Roman" w:hAnsi="Calibri"/>
          <w:sz w:val="22"/>
          <w:szCs w:val="22"/>
          <w:lang w:eastAsia="en-US"/>
        </w:rPr>
      </w:pPr>
    </w:p>
    <w:p w14:paraId="50E0D793" w14:textId="7A42C88E" w:rsidR="007321E9" w:rsidRPr="007321E9" w:rsidRDefault="007321E9" w:rsidP="007321E9">
      <w:pPr>
        <w:spacing w:line="256" w:lineRule="auto"/>
        <w:contextualSpacing/>
        <w:jc w:val="both"/>
        <w:rPr>
          <w:rFonts w:ascii="Calibri" w:eastAsia="Times New Roman" w:hAnsi="Calibri"/>
          <w:sz w:val="22"/>
          <w:szCs w:val="22"/>
          <w:lang w:eastAsia="en-US"/>
        </w:rPr>
      </w:pPr>
      <w:r w:rsidRPr="007321E9">
        <w:rPr>
          <w:rFonts w:ascii="Calibri" w:eastAsia="Times New Roman" w:hAnsi="Calibri"/>
          <w:sz w:val="22"/>
          <w:szCs w:val="22"/>
          <w:lang w:eastAsia="en-US"/>
        </w:rPr>
        <w:t>Il Premio per gli studenti che nel corso dell’anno solare 202</w:t>
      </w:r>
      <w:r w:rsidR="004D3EAC">
        <w:rPr>
          <w:rFonts w:ascii="Calibri" w:eastAsia="Times New Roman" w:hAnsi="Calibri"/>
          <w:sz w:val="22"/>
          <w:szCs w:val="22"/>
          <w:lang w:eastAsia="en-US"/>
        </w:rPr>
        <w:t>5</w:t>
      </w:r>
      <w:r w:rsidRPr="007321E9">
        <w:rPr>
          <w:rFonts w:ascii="Calibri" w:eastAsia="Times New Roman" w:hAnsi="Calibri"/>
          <w:sz w:val="22"/>
          <w:szCs w:val="22"/>
          <w:lang w:eastAsia="en-US"/>
        </w:rPr>
        <w:t xml:space="preserve"> ovvero entro il 31.12.202</w:t>
      </w:r>
      <w:r w:rsidR="004D3EAC">
        <w:rPr>
          <w:rFonts w:ascii="Calibri" w:eastAsia="Times New Roman" w:hAnsi="Calibri"/>
          <w:sz w:val="22"/>
          <w:szCs w:val="22"/>
          <w:lang w:eastAsia="en-US"/>
        </w:rPr>
        <w:t>5</w:t>
      </w:r>
      <w:r w:rsidRPr="007321E9">
        <w:rPr>
          <w:rFonts w:ascii="Calibri" w:eastAsia="Times New Roman" w:hAnsi="Calibri"/>
          <w:sz w:val="22"/>
          <w:szCs w:val="22"/>
          <w:lang w:eastAsia="en-US"/>
        </w:rPr>
        <w:t xml:space="preserve"> abbiano conseguito diploma di laurea magistrale con votazione pari a 110 con lode potrà essere determinato fino all’importo massimo di E. 500,00</w:t>
      </w:r>
    </w:p>
    <w:p w14:paraId="5CBB0502" w14:textId="77777777" w:rsidR="007321E9" w:rsidRPr="007321E9" w:rsidRDefault="007321E9" w:rsidP="007321E9">
      <w:pPr>
        <w:autoSpaceDE w:val="0"/>
        <w:autoSpaceDN w:val="0"/>
        <w:adjustRightInd w:val="0"/>
        <w:jc w:val="both"/>
        <w:rPr>
          <w:rFonts w:ascii="Calibri" w:eastAsiaTheme="minorHAnsi" w:hAnsi="Calibri" w:cs="Calibri"/>
          <w:b/>
          <w:bCs/>
          <w:color w:val="000000"/>
          <w:sz w:val="22"/>
          <w:szCs w:val="22"/>
          <w:lang w:eastAsia="en-US"/>
        </w:rPr>
      </w:pPr>
    </w:p>
    <w:p w14:paraId="0DBBF911"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La corresponsione del beneficio avverrà tramite bonifico bancario sul conto corrente del soggetto intestatario che sarà indicato nella domanda.</w:t>
      </w:r>
    </w:p>
    <w:p w14:paraId="7F4EC4C2" w14:textId="77777777" w:rsidR="007321E9" w:rsidRPr="007321E9" w:rsidRDefault="007321E9" w:rsidP="007321E9">
      <w:pPr>
        <w:autoSpaceDE w:val="0"/>
        <w:autoSpaceDN w:val="0"/>
        <w:adjustRightInd w:val="0"/>
        <w:rPr>
          <w:rFonts w:ascii="Calibri" w:eastAsiaTheme="minorHAnsi" w:hAnsi="Calibri" w:cs="Calibri"/>
          <w:color w:val="000000"/>
          <w:sz w:val="22"/>
          <w:szCs w:val="22"/>
          <w:lang w:eastAsia="en-US"/>
        </w:rPr>
      </w:pPr>
    </w:p>
    <w:p w14:paraId="0BDF408A"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r w:rsidRPr="007321E9">
        <w:rPr>
          <w:rFonts w:ascii="Calibri" w:eastAsiaTheme="minorHAnsi" w:hAnsi="Calibri" w:cs="Calibri"/>
          <w:color w:val="000000"/>
          <w:sz w:val="22"/>
          <w:szCs w:val="22"/>
          <w:lang w:eastAsia="en-US"/>
        </w:rPr>
        <w:t xml:space="preserve">Il presente Avviso è pubblicato all’Albo Pretorio del sito istituzionale del Comune di Sperone (AV).  La modulistica può essere scaricata da apposito link presente in homepage del sito istituzionale </w:t>
      </w:r>
      <w:hyperlink r:id="rId10" w:history="1">
        <w:r w:rsidRPr="007321E9">
          <w:rPr>
            <w:rFonts w:ascii="Calibri" w:eastAsiaTheme="minorHAnsi" w:hAnsi="Calibri" w:cs="Calibri"/>
            <w:color w:val="0563C1" w:themeColor="hyperlink"/>
            <w:sz w:val="22"/>
            <w:szCs w:val="22"/>
            <w:u w:val="single"/>
            <w:lang w:eastAsia="en-US"/>
          </w:rPr>
          <w:t>www.comune.sperone.av.it</w:t>
        </w:r>
      </w:hyperlink>
      <w:r w:rsidRPr="007321E9">
        <w:rPr>
          <w:rFonts w:ascii="Calibri" w:eastAsiaTheme="minorHAnsi" w:hAnsi="Calibri" w:cs="Calibri"/>
          <w:color w:val="0000FF"/>
          <w:sz w:val="22"/>
          <w:szCs w:val="22"/>
          <w:lang w:eastAsia="en-US"/>
        </w:rPr>
        <w:t xml:space="preserve"> </w:t>
      </w:r>
    </w:p>
    <w:p w14:paraId="0EBB9D91" w14:textId="77777777" w:rsidR="007321E9" w:rsidRPr="007321E9" w:rsidRDefault="007321E9" w:rsidP="007321E9">
      <w:pPr>
        <w:autoSpaceDE w:val="0"/>
        <w:autoSpaceDN w:val="0"/>
        <w:adjustRightInd w:val="0"/>
        <w:jc w:val="both"/>
        <w:rPr>
          <w:rFonts w:ascii="Calibri-Bold" w:eastAsiaTheme="minorHAnsi" w:hAnsi="Calibri-Bold" w:cs="Calibri-Bold"/>
          <w:b/>
          <w:bCs/>
          <w:color w:val="000000"/>
          <w:sz w:val="22"/>
          <w:szCs w:val="22"/>
          <w:lang w:eastAsia="en-US"/>
        </w:rPr>
      </w:pPr>
    </w:p>
    <w:p w14:paraId="4E987654" w14:textId="77777777" w:rsidR="007321E9" w:rsidRPr="007321E9" w:rsidRDefault="007321E9" w:rsidP="007321E9">
      <w:pPr>
        <w:autoSpaceDE w:val="0"/>
        <w:autoSpaceDN w:val="0"/>
        <w:adjustRightInd w:val="0"/>
        <w:jc w:val="both"/>
        <w:rPr>
          <w:rFonts w:ascii="Calibri-BoldItalic" w:eastAsiaTheme="minorHAnsi" w:hAnsi="Calibri-BoldItalic" w:cs="Calibri-BoldItalic"/>
          <w:b/>
          <w:bCs/>
          <w:i/>
          <w:iCs/>
          <w:color w:val="000000"/>
          <w:sz w:val="22"/>
          <w:szCs w:val="22"/>
          <w:lang w:eastAsia="en-US"/>
        </w:rPr>
      </w:pPr>
      <w:r w:rsidRPr="007321E9">
        <w:rPr>
          <w:rFonts w:ascii="Calibri-Bold" w:eastAsiaTheme="minorHAnsi" w:hAnsi="Calibri-Bold" w:cs="Calibri-Bold"/>
          <w:b/>
          <w:bCs/>
          <w:color w:val="000000"/>
          <w:sz w:val="22"/>
          <w:szCs w:val="22"/>
          <w:lang w:eastAsia="en-US"/>
        </w:rPr>
        <w:t xml:space="preserve">Per qualsiasi informazione è possibile rivolgersi al Comune di Sperone tramite pec all’indirizzo: </w:t>
      </w:r>
      <w:hyperlink r:id="rId11" w:history="1">
        <w:r w:rsidRPr="007321E9">
          <w:rPr>
            <w:rFonts w:ascii="Calibri-Bold" w:eastAsiaTheme="minorHAnsi" w:hAnsi="Calibri-Bold" w:cs="Calibri-Bold"/>
            <w:b/>
            <w:bCs/>
            <w:color w:val="0563C1" w:themeColor="hyperlink"/>
            <w:sz w:val="22"/>
            <w:szCs w:val="22"/>
            <w:u w:val="single"/>
            <w:lang w:eastAsia="en-US"/>
          </w:rPr>
          <w:t>affarigenerali.sperone@pec.it</w:t>
        </w:r>
      </w:hyperlink>
      <w:r w:rsidRPr="007321E9">
        <w:rPr>
          <w:rFonts w:ascii="Calibri-Bold" w:eastAsiaTheme="minorHAnsi" w:hAnsi="Calibri-Bold" w:cs="Calibri-Bold"/>
          <w:b/>
          <w:bCs/>
          <w:color w:val="000000"/>
          <w:sz w:val="22"/>
          <w:szCs w:val="22"/>
          <w:lang w:eastAsia="en-US"/>
        </w:rPr>
        <w:t xml:space="preserve"> o telefonando al numero </w:t>
      </w:r>
      <w:r w:rsidRPr="007321E9">
        <w:rPr>
          <w:rFonts w:ascii="Calibri-BoldItalic" w:eastAsiaTheme="minorHAnsi" w:hAnsi="Calibri-BoldItalic" w:cs="Calibri-BoldItalic"/>
          <w:b/>
          <w:bCs/>
          <w:i/>
          <w:iCs/>
          <w:color w:val="0000FF"/>
          <w:sz w:val="22"/>
          <w:szCs w:val="22"/>
          <w:lang w:eastAsia="en-US"/>
        </w:rPr>
        <w:t xml:space="preserve">081 825 11 60 int. 6 </w:t>
      </w:r>
    </w:p>
    <w:p w14:paraId="4A004643"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p>
    <w:p w14:paraId="079458B4" w14:textId="77777777" w:rsidR="007321E9" w:rsidRPr="007321E9" w:rsidRDefault="007321E9" w:rsidP="007321E9">
      <w:pPr>
        <w:autoSpaceDE w:val="0"/>
        <w:autoSpaceDN w:val="0"/>
        <w:adjustRightInd w:val="0"/>
        <w:jc w:val="both"/>
        <w:rPr>
          <w:rFonts w:ascii="Calibri" w:eastAsiaTheme="minorHAnsi" w:hAnsi="Calibri" w:cs="Calibri"/>
          <w:color w:val="000000"/>
          <w:sz w:val="22"/>
          <w:szCs w:val="22"/>
          <w:lang w:eastAsia="en-US"/>
        </w:rPr>
      </w:pPr>
    </w:p>
    <w:p w14:paraId="55F5A737" w14:textId="0005B548" w:rsidR="007321E9" w:rsidRDefault="00163108" w:rsidP="007321E9">
      <w:pPr>
        <w:spacing w:after="160" w:line="259" w:lineRule="auto"/>
        <w:jc w:val="both"/>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ab/>
      </w:r>
      <w:r>
        <w:rPr>
          <w:rFonts w:ascii="Calibri" w:eastAsiaTheme="minorHAnsi" w:hAnsi="Calibri" w:cs="Calibri"/>
          <w:color w:val="000000"/>
          <w:sz w:val="22"/>
          <w:szCs w:val="22"/>
          <w:lang w:eastAsia="en-US"/>
        </w:rPr>
        <w:tab/>
      </w:r>
      <w:r>
        <w:rPr>
          <w:rFonts w:ascii="Calibri" w:eastAsiaTheme="minorHAnsi" w:hAnsi="Calibri" w:cs="Calibri"/>
          <w:color w:val="000000"/>
          <w:sz w:val="22"/>
          <w:szCs w:val="22"/>
          <w:lang w:eastAsia="en-US"/>
        </w:rPr>
        <w:tab/>
      </w:r>
      <w:r>
        <w:rPr>
          <w:rFonts w:ascii="Calibri" w:eastAsiaTheme="minorHAnsi" w:hAnsi="Calibri" w:cs="Calibri"/>
          <w:color w:val="000000"/>
          <w:sz w:val="22"/>
          <w:szCs w:val="22"/>
          <w:lang w:eastAsia="en-US"/>
        </w:rPr>
        <w:tab/>
      </w:r>
      <w:r>
        <w:rPr>
          <w:rFonts w:ascii="Calibri" w:eastAsiaTheme="minorHAnsi" w:hAnsi="Calibri" w:cs="Calibri"/>
          <w:color w:val="000000"/>
          <w:sz w:val="22"/>
          <w:szCs w:val="22"/>
          <w:lang w:eastAsia="en-US"/>
        </w:rPr>
        <w:tab/>
      </w:r>
      <w:r>
        <w:rPr>
          <w:rFonts w:ascii="Calibri" w:eastAsiaTheme="minorHAnsi" w:hAnsi="Calibri" w:cs="Calibri"/>
          <w:color w:val="000000"/>
          <w:sz w:val="22"/>
          <w:szCs w:val="22"/>
          <w:lang w:eastAsia="en-US"/>
        </w:rPr>
        <w:tab/>
      </w:r>
      <w:r>
        <w:rPr>
          <w:rFonts w:ascii="Calibri" w:eastAsiaTheme="minorHAnsi" w:hAnsi="Calibri" w:cs="Calibri"/>
          <w:color w:val="000000"/>
          <w:sz w:val="22"/>
          <w:szCs w:val="22"/>
          <w:lang w:eastAsia="en-US"/>
        </w:rPr>
        <w:tab/>
      </w:r>
      <w:r>
        <w:rPr>
          <w:rFonts w:ascii="Calibri" w:eastAsiaTheme="minorHAnsi" w:hAnsi="Calibri" w:cs="Calibri"/>
          <w:color w:val="000000"/>
          <w:sz w:val="22"/>
          <w:szCs w:val="22"/>
          <w:lang w:eastAsia="en-US"/>
        </w:rPr>
        <w:tab/>
      </w:r>
    </w:p>
    <w:p w14:paraId="06CC7F91" w14:textId="72E5C3FC" w:rsidR="007321E9" w:rsidRDefault="007321E9" w:rsidP="007321E9">
      <w:pPr>
        <w:spacing w:after="160" w:line="259" w:lineRule="auto"/>
        <w:jc w:val="both"/>
        <w:rPr>
          <w:rFonts w:ascii="Calibri" w:eastAsiaTheme="minorHAnsi" w:hAnsi="Calibri" w:cs="Calibri"/>
          <w:color w:val="000000"/>
          <w:sz w:val="22"/>
          <w:szCs w:val="22"/>
          <w:lang w:eastAsia="en-US"/>
        </w:rPr>
      </w:pPr>
    </w:p>
    <w:p w14:paraId="739CA204" w14:textId="77777777" w:rsidR="001078AA" w:rsidRDefault="001078AA" w:rsidP="007321E9">
      <w:pPr>
        <w:spacing w:after="160" w:line="259" w:lineRule="auto"/>
        <w:jc w:val="both"/>
        <w:rPr>
          <w:rFonts w:ascii="Calibri" w:eastAsiaTheme="minorHAnsi" w:hAnsi="Calibri" w:cs="Calibri"/>
          <w:color w:val="000000"/>
          <w:sz w:val="22"/>
          <w:szCs w:val="22"/>
          <w:lang w:eastAsia="en-US"/>
        </w:rPr>
      </w:pPr>
    </w:p>
    <w:bookmarkEnd w:id="0"/>
    <w:p w14:paraId="2629C099" w14:textId="2ACE74D7" w:rsidR="007321E9" w:rsidRDefault="007321E9" w:rsidP="007321E9">
      <w:pPr>
        <w:spacing w:after="160" w:line="259" w:lineRule="auto"/>
        <w:jc w:val="both"/>
        <w:rPr>
          <w:rFonts w:ascii="Calibri" w:eastAsiaTheme="minorHAnsi" w:hAnsi="Calibri" w:cs="Calibri"/>
          <w:color w:val="000000"/>
          <w:sz w:val="22"/>
          <w:szCs w:val="22"/>
          <w:lang w:eastAsia="en-US"/>
        </w:rPr>
      </w:pPr>
    </w:p>
    <w:sectPr w:rsidR="007321E9" w:rsidSect="00C1257B">
      <w:pgSz w:w="11906" w:h="16838"/>
      <w:pgMar w:top="568" w:right="707"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Calibri-BoldItal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21D6C"/>
    <w:multiLevelType w:val="hybridMultilevel"/>
    <w:tmpl w:val="EDD25A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003617B"/>
    <w:multiLevelType w:val="hybridMultilevel"/>
    <w:tmpl w:val="2C30B8F8"/>
    <w:lvl w:ilvl="0" w:tplc="0410000B">
      <w:start w:val="1"/>
      <w:numFmt w:val="bullet"/>
      <w:lvlText w:val=""/>
      <w:lvlJc w:val="left"/>
      <w:pPr>
        <w:ind w:left="720" w:hanging="360"/>
      </w:pPr>
      <w:rPr>
        <w:rFonts w:ascii="Wingdings" w:hAnsi="Wingdings" w:hint="default"/>
      </w:rPr>
    </w:lvl>
    <w:lvl w:ilvl="1" w:tplc="7FA44C54">
      <w:numFmt w:val="bullet"/>
      <w:lvlText w:val=""/>
      <w:lvlJc w:val="left"/>
      <w:pPr>
        <w:ind w:left="1440" w:hanging="360"/>
      </w:pPr>
      <w:rPr>
        <w:rFonts w:ascii="Symbol" w:eastAsia="SimSun" w:hAnsi="Symbol" w:cs="Tahom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0363C78"/>
    <w:multiLevelType w:val="hybridMultilevel"/>
    <w:tmpl w:val="FFFFFFFF"/>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3" w15:restartNumberingAfterBreak="0">
    <w:nsid w:val="671A1AED"/>
    <w:multiLevelType w:val="hybridMultilevel"/>
    <w:tmpl w:val="4E3471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AC244A6"/>
    <w:multiLevelType w:val="hybridMultilevel"/>
    <w:tmpl w:val="98C41F64"/>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2755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5630750">
    <w:abstractNumId w:val="2"/>
  </w:num>
  <w:num w:numId="3" w16cid:durableId="2074349270">
    <w:abstractNumId w:val="0"/>
  </w:num>
  <w:num w:numId="4" w16cid:durableId="159392389">
    <w:abstractNumId w:val="4"/>
  </w:num>
  <w:num w:numId="5" w16cid:durableId="1466004102">
    <w:abstractNumId w:val="1"/>
  </w:num>
  <w:num w:numId="6" w16cid:durableId="644974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AE4"/>
    <w:rsid w:val="001078AA"/>
    <w:rsid w:val="001317BE"/>
    <w:rsid w:val="00163108"/>
    <w:rsid w:val="00174932"/>
    <w:rsid w:val="0019322C"/>
    <w:rsid w:val="00276F64"/>
    <w:rsid w:val="002919AA"/>
    <w:rsid w:val="0029517D"/>
    <w:rsid w:val="002A7AB2"/>
    <w:rsid w:val="002C7E9B"/>
    <w:rsid w:val="00331AE4"/>
    <w:rsid w:val="003358DA"/>
    <w:rsid w:val="00343A7E"/>
    <w:rsid w:val="003A24B7"/>
    <w:rsid w:val="003A7050"/>
    <w:rsid w:val="00466746"/>
    <w:rsid w:val="00475A85"/>
    <w:rsid w:val="004D3EAC"/>
    <w:rsid w:val="004E318A"/>
    <w:rsid w:val="007153DF"/>
    <w:rsid w:val="007321E9"/>
    <w:rsid w:val="00983000"/>
    <w:rsid w:val="00A0095C"/>
    <w:rsid w:val="00AE3659"/>
    <w:rsid w:val="00B462B8"/>
    <w:rsid w:val="00B63FCF"/>
    <w:rsid w:val="00B80CEC"/>
    <w:rsid w:val="00C1257B"/>
    <w:rsid w:val="00CE0DCD"/>
    <w:rsid w:val="00D17729"/>
    <w:rsid w:val="00DC1214"/>
    <w:rsid w:val="00E137AA"/>
    <w:rsid w:val="00E36613"/>
    <w:rsid w:val="00EC73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C641F"/>
  <w15:chartTrackingRefBased/>
  <w15:docId w15:val="{AFCB9663-D8A1-47BB-B81F-6361283B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31AE4"/>
    <w:pPr>
      <w:spacing w:after="0" w:line="240" w:lineRule="auto"/>
    </w:pPr>
    <w:rPr>
      <w:rFonts w:ascii="Times New Roman" w:eastAsiaTheme="minorEastAsia"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31AE4"/>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2919AA"/>
    <w:pPr>
      <w:ind w:left="720"/>
      <w:contextualSpacing/>
    </w:pPr>
  </w:style>
  <w:style w:type="paragraph" w:styleId="Corpotesto">
    <w:name w:val="Body Text"/>
    <w:basedOn w:val="Normale"/>
    <w:link w:val="CorpotestoCarattere"/>
    <w:uiPriority w:val="1"/>
    <w:qFormat/>
    <w:rsid w:val="003358DA"/>
    <w:pPr>
      <w:widowControl w:val="0"/>
      <w:autoSpaceDE w:val="0"/>
      <w:autoSpaceDN w:val="0"/>
    </w:pPr>
  </w:style>
  <w:style w:type="character" w:customStyle="1" w:styleId="CorpotestoCarattere">
    <w:name w:val="Corpo testo Carattere"/>
    <w:basedOn w:val="Carpredefinitoparagrafo"/>
    <w:link w:val="Corpotesto"/>
    <w:uiPriority w:val="1"/>
    <w:rsid w:val="003358DA"/>
    <w:rPr>
      <w:rFonts w:ascii="Times New Roman" w:eastAsiaTheme="minorEastAsia" w:hAnsi="Times New Roman" w:cs="Times New Roman"/>
      <w:sz w:val="24"/>
      <w:szCs w:val="24"/>
      <w:lang w:eastAsia="it-IT"/>
    </w:rPr>
  </w:style>
  <w:style w:type="paragraph" w:styleId="Testonormale">
    <w:name w:val="Plain Text"/>
    <w:basedOn w:val="Normale"/>
    <w:link w:val="TestonormaleCarattere"/>
    <w:uiPriority w:val="99"/>
    <w:rsid w:val="003358DA"/>
    <w:rPr>
      <w:rFonts w:ascii="Courier New" w:hAnsi="Courier New"/>
      <w:sz w:val="20"/>
      <w:szCs w:val="20"/>
    </w:rPr>
  </w:style>
  <w:style w:type="character" w:customStyle="1" w:styleId="TestonormaleCarattere">
    <w:name w:val="Testo normale Carattere"/>
    <w:basedOn w:val="Carpredefinitoparagrafo"/>
    <w:link w:val="Testonormale"/>
    <w:uiPriority w:val="99"/>
    <w:rsid w:val="003358DA"/>
    <w:rPr>
      <w:rFonts w:ascii="Courier New" w:eastAsiaTheme="minorEastAsia" w:hAnsi="Courier New"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24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hyperlink" Target="mailto:affarigenerali.sperone@pec.it" TargetMode="External"/><Relationship Id="rId5" Type="http://schemas.openxmlformats.org/officeDocument/2006/relationships/image" Target="media/image1.png"/><Relationship Id="rId10" Type="http://schemas.openxmlformats.org/officeDocument/2006/relationships/hyperlink" Target="http://www.comune.sperone.av.it" TargetMode="External"/><Relationship Id="rId4" Type="http://schemas.openxmlformats.org/officeDocument/2006/relationships/webSettings" Target="webSettings.xml"/><Relationship Id="rId9" Type="http://schemas.openxmlformats.org/officeDocument/2006/relationships/hyperlink" Target="mailto:affarigenerali.sperone@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1241</Words>
  <Characters>7079</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UTENTE 5</cp:lastModifiedBy>
  <cp:revision>6</cp:revision>
  <dcterms:created xsi:type="dcterms:W3CDTF">2026-03-03T15:23:00Z</dcterms:created>
  <dcterms:modified xsi:type="dcterms:W3CDTF">2026-09-24T07:39:00Z</dcterms:modified>
</cp:coreProperties>
</file>