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1F47" w14:textId="06F82273" w:rsidR="005A77A6" w:rsidRDefault="005A77A6" w:rsidP="005A77A6">
      <w:pPr>
        <w:ind w:left="4248" w:firstLine="708"/>
        <w:rPr>
          <w:b/>
        </w:rPr>
      </w:pPr>
    </w:p>
    <w:p w14:paraId="1E958A02" w14:textId="77777777" w:rsidR="008542DD" w:rsidRPr="008542DD" w:rsidRDefault="008542DD" w:rsidP="008542DD">
      <w:pPr>
        <w:widowControl/>
        <w:suppressAutoHyphens w:val="0"/>
        <w:spacing w:after="120" w:line="256" w:lineRule="auto"/>
        <w:ind w:left="0" w:firstLine="0"/>
        <w:jc w:val="center"/>
        <w:rPr>
          <w:rFonts w:ascii="Calibri Light" w:eastAsia="Calibri" w:hAnsi="Calibri Light" w:cs="Calibri Light"/>
          <w:b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b/>
          <w:color w:val="auto"/>
          <w:sz w:val="22"/>
          <w:szCs w:val="22"/>
          <w:lang w:eastAsia="en-US"/>
        </w:rPr>
        <w:t>INFORMATIVA RESA AI SENSI DEGLI ARTICOLI 13 E 14 DEL REGOLAMENTO UE N. 2016/679</w:t>
      </w:r>
    </w:p>
    <w:p w14:paraId="69DC3528" w14:textId="77777777" w:rsidR="008542DD" w:rsidRPr="008542DD" w:rsidRDefault="008542DD" w:rsidP="008542DD">
      <w:pPr>
        <w:widowControl/>
        <w:suppressAutoHyphens w:val="0"/>
        <w:spacing w:after="120" w:line="256" w:lineRule="auto"/>
        <w:ind w:left="0" w:firstLine="0"/>
        <w:jc w:val="center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b/>
          <w:color w:val="auto"/>
          <w:sz w:val="22"/>
          <w:szCs w:val="22"/>
          <w:lang w:eastAsia="en-US"/>
        </w:rPr>
        <w:t>GESTIONE DEL PERSONALE</w:t>
      </w:r>
    </w:p>
    <w:p w14:paraId="3FF035D8" w14:textId="77777777" w:rsidR="008542DD" w:rsidRPr="008542DD" w:rsidRDefault="008542DD" w:rsidP="008542DD">
      <w:pPr>
        <w:widowControl/>
        <w:suppressAutoHyphens w:val="0"/>
        <w:spacing w:after="120" w:line="256" w:lineRule="auto"/>
        <w:ind w:left="0" w:firstLine="0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L’Azienda sociale Destra Secchia si impegna a trattare i Suoi dati personali secondo i principi di correttezza, liceità ed esattezza, nonché di limitazione delle finalità di trattamento, minimizzazione dei dati e limitazione della conservazione, tutelando l’esattezza, l’integrità e la riservatezza dei dati, nonché i Suoi diritti in conformità alla normativa vigente.</w:t>
      </w:r>
    </w:p>
    <w:p w14:paraId="7D4E7209" w14:textId="77777777" w:rsidR="008542DD" w:rsidRPr="008542DD" w:rsidRDefault="008542DD" w:rsidP="008542DD">
      <w:pPr>
        <w:widowControl/>
        <w:suppressAutoHyphens w:val="0"/>
        <w:spacing w:after="120" w:line="256" w:lineRule="auto"/>
        <w:ind w:left="0" w:firstLine="0"/>
        <w:rPr>
          <w:rFonts w:ascii="Calibri Light" w:eastAsia="Calibri" w:hAnsi="Calibri Light" w:cs="Calibri Light"/>
          <w:b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Inoltre, in osservanza al principio di trasparenza, l’Ente Le fornisce le informazioni richieste dagli artt. 13 e 14 del Regolamento.</w:t>
      </w:r>
    </w:p>
    <w:p w14:paraId="4579C9EA" w14:textId="77777777" w:rsidR="008542DD" w:rsidRPr="008542DD" w:rsidRDefault="008542DD" w:rsidP="008542DD">
      <w:pPr>
        <w:keepNext/>
        <w:keepLines/>
        <w:widowControl/>
        <w:numPr>
          <w:ilvl w:val="0"/>
          <w:numId w:val="37"/>
        </w:numPr>
        <w:suppressAutoHyphens w:val="0"/>
        <w:spacing w:before="40" w:after="120" w:line="240" w:lineRule="auto"/>
        <w:ind w:left="714" w:hanging="357"/>
        <w:jc w:val="left"/>
        <w:outlineLvl w:val="1"/>
        <w:rPr>
          <w:rFonts w:ascii="Calibri Light" w:eastAsia="Times New Roman" w:hAnsi="Calibri Light" w:cs="Calibri Light"/>
          <w:b/>
          <w:bCs/>
          <w:i/>
          <w:iCs/>
          <w:color w:val="auto"/>
          <w:sz w:val="22"/>
          <w:szCs w:val="22"/>
        </w:rPr>
      </w:pPr>
      <w:r w:rsidRPr="008542DD">
        <w:rPr>
          <w:rFonts w:ascii="Calibri Light" w:eastAsia="Times New Roman" w:hAnsi="Calibri Light" w:cs="Calibri Light"/>
          <w:b/>
          <w:bCs/>
          <w:i/>
          <w:iCs/>
          <w:color w:val="auto"/>
          <w:sz w:val="22"/>
          <w:szCs w:val="22"/>
        </w:rPr>
        <w:t>Identità e dati di contatto del Titolare del Trattamento e del Responsabile della Protezione dei dati</w:t>
      </w:r>
    </w:p>
    <w:p w14:paraId="6C43FF94" w14:textId="77777777" w:rsidR="008542DD" w:rsidRPr="008542DD" w:rsidRDefault="008542DD" w:rsidP="008542DD">
      <w:pPr>
        <w:widowControl/>
        <w:suppressAutoHyphens w:val="0"/>
        <w:spacing w:after="120" w:line="256" w:lineRule="auto"/>
        <w:ind w:left="0" w:firstLine="0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u w:val="single"/>
          <w:lang w:eastAsia="en-US"/>
        </w:rPr>
        <w:t>Titolare del Trattamento</w:t>
      </w: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 xml:space="preserve"> è l’Azienda sociale Destra Secchia, con sede in Ostiglia (MN), Via Gnocchi Viani, 16, e-mail info@aspdestrasecchia.it, pec serviziallapersona.destrasecchia@pec.it.</w:t>
      </w:r>
    </w:p>
    <w:p w14:paraId="07B0CE59" w14:textId="2813B928" w:rsidR="008542DD" w:rsidRPr="008542DD" w:rsidRDefault="008542DD" w:rsidP="008542DD">
      <w:pPr>
        <w:widowControl/>
        <w:suppressAutoHyphens w:val="0"/>
        <w:spacing w:after="120" w:line="256" w:lineRule="auto"/>
        <w:ind w:left="0" w:firstLine="0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u w:val="single"/>
          <w:lang w:eastAsia="en-US"/>
        </w:rPr>
        <w:t>Responsabile della protezione dei dati</w:t>
      </w: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 xml:space="preserve"> è </w:t>
      </w:r>
      <w:r w:rsidR="0064160B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 xml:space="preserve">il Direttore Dott.ssa  Elena  Mantovani </w:t>
      </w: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, e-mail</w:t>
      </w:r>
      <w:r w:rsidR="0064160B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 xml:space="preserve"> direttore@aspdestrasecchia.it</w:t>
      </w: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.</w:t>
      </w:r>
    </w:p>
    <w:p w14:paraId="24E8F04B" w14:textId="77777777" w:rsidR="008542DD" w:rsidRPr="008542DD" w:rsidRDefault="008542DD" w:rsidP="008542DD">
      <w:pPr>
        <w:widowControl/>
        <w:numPr>
          <w:ilvl w:val="0"/>
          <w:numId w:val="38"/>
        </w:numPr>
        <w:suppressAutoHyphens w:val="0"/>
        <w:spacing w:after="120" w:line="256" w:lineRule="auto"/>
        <w:contextualSpacing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b/>
          <w:i/>
          <w:color w:val="auto"/>
          <w:sz w:val="22"/>
          <w:szCs w:val="22"/>
          <w:lang w:eastAsia="en-US"/>
        </w:rPr>
        <w:t>Fonte dei dati personali</w:t>
      </w:r>
    </w:p>
    <w:p w14:paraId="17573D6C" w14:textId="77777777" w:rsidR="008542DD" w:rsidRPr="008542DD" w:rsidRDefault="008542DD" w:rsidP="008542DD">
      <w:pPr>
        <w:widowControl/>
        <w:suppressAutoHyphens w:val="0"/>
        <w:spacing w:after="120" w:line="256" w:lineRule="auto"/>
        <w:ind w:left="0" w:firstLine="0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I dati personali trattati sono quelli da Lei forniti direttamente o quelli forniti da soggetti terzi, quali banche pubbliche.</w:t>
      </w:r>
    </w:p>
    <w:p w14:paraId="08DC195A" w14:textId="77777777" w:rsidR="008542DD" w:rsidRPr="008542DD" w:rsidRDefault="008542DD" w:rsidP="008542DD">
      <w:pPr>
        <w:widowControl/>
        <w:numPr>
          <w:ilvl w:val="0"/>
          <w:numId w:val="38"/>
        </w:numPr>
        <w:suppressAutoHyphens w:val="0"/>
        <w:spacing w:after="120" w:line="256" w:lineRule="auto"/>
        <w:contextualSpacing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b/>
          <w:i/>
          <w:color w:val="auto"/>
          <w:sz w:val="22"/>
          <w:szCs w:val="22"/>
          <w:lang w:eastAsia="en-US"/>
        </w:rPr>
        <w:t>Categorie di dati personali</w:t>
      </w:r>
    </w:p>
    <w:p w14:paraId="7EC53F40" w14:textId="77777777" w:rsidR="008542DD" w:rsidRPr="008542DD" w:rsidRDefault="008542DD" w:rsidP="008542DD">
      <w:pPr>
        <w:widowControl/>
        <w:suppressAutoHyphens w:val="0"/>
        <w:spacing w:after="120" w:line="256" w:lineRule="auto"/>
        <w:ind w:left="0" w:firstLine="0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L’instaurazione e la gestione del rapporto di lavoro o di collaborazione intercorrente tra le parti comporta il trattamento di dati personali qualificabili come comuni e di “categorie particolari di dati personali” (ovvero quei dati che rivelano l'origine razziale o etnica, le opinioni politiche, le convinzioni religiose o filosofiche, l'appartenenza sindacale, nonché dati genetici, dati biometrici intesi a identificare in modo univoco una persona fisica, dati relativi alla salute o alla vita o orientamento sessuale o sessuale della persona), dati giudiziari e/o dati relativi a minori.</w:t>
      </w:r>
    </w:p>
    <w:p w14:paraId="701864DF" w14:textId="77777777" w:rsidR="008542DD" w:rsidRPr="008542DD" w:rsidRDefault="008542DD" w:rsidP="008542DD">
      <w:pPr>
        <w:widowControl/>
        <w:numPr>
          <w:ilvl w:val="0"/>
          <w:numId w:val="38"/>
        </w:numPr>
        <w:suppressAutoHyphens w:val="0"/>
        <w:spacing w:after="120" w:line="256" w:lineRule="auto"/>
        <w:contextualSpacing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b/>
          <w:i/>
          <w:color w:val="auto"/>
          <w:sz w:val="22"/>
          <w:szCs w:val="22"/>
          <w:lang w:eastAsia="en-US"/>
        </w:rPr>
        <w:t>Finalità e base giuridica del trattamento</w:t>
      </w:r>
    </w:p>
    <w:p w14:paraId="72E2AB21" w14:textId="77777777" w:rsidR="008542DD" w:rsidRPr="008542DD" w:rsidRDefault="008542DD" w:rsidP="008542DD">
      <w:pPr>
        <w:widowControl/>
        <w:suppressAutoHyphens w:val="0"/>
        <w:spacing w:after="160" w:line="256" w:lineRule="auto"/>
        <w:ind w:left="0" w:firstLine="0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I dati raccolti dall’Azienda sociale sono trattati al fine di gestire il rapporto di lavoro, di stage, di tirocinio o di collaborazione.</w:t>
      </w:r>
    </w:p>
    <w:p w14:paraId="7CCC1562" w14:textId="77777777" w:rsidR="008542DD" w:rsidRPr="008542DD" w:rsidRDefault="008542DD" w:rsidP="008542DD">
      <w:pPr>
        <w:widowControl/>
        <w:suppressAutoHyphens w:val="0"/>
        <w:spacing w:after="160" w:line="256" w:lineRule="auto"/>
        <w:ind w:left="0" w:firstLine="0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 xml:space="preserve">In particolare, la gestione di tali rapporti può comportare il trattamento dei dati personali necessario a dare esecuzione al contratto intercorrente tra le parti o a misure precontrattuali (articolo 6, paragrafo 1, lettera b) o ad adempiere a obblighi legali a cui è soggetto il Titolare del trattamento, derivanti da leggi, regolamenti, norme civilistiche, fiscali, assicurative, assistenziali e contributive, normativa comunitaria, nonché da disposizioni impartite da Autorità a ciò legittimate (articolo 6, paragrafo 1, lettera c). Inoltre, il trattamento di categorie particolari di dati è lecito in quanto necessario per assolvere gli obblighi ed esercitare i diritti esistenti in materia di diritto del lavoro (articolo 9, par. 2, lett. b). Esemplificativamente, il trattamento può essere necessario a gestire permessi e congedi (maternità o paternità, assistenza a disabili ex l. 104/92, formazione, </w:t>
      </w: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lastRenderedPageBreak/>
        <w:t>cariche politiche, ecc.), concedere aspettative, gestire la sicurezza e la salute nei luoghi di lavoro (d. lgs. 81/08) (accertamenti idoneità lavorativa, accertamento malattia professionale, riconoscimento benefici economici agli aventi diritto), gestire esigenze organizzative e produttive, per la sicurezza sul lavoro e per la tutela del patrimonio, anche in relazione al sistema di videosorveglianza e all’utilizzo degli strumenti elettronici forniti per rendere la prestazione lavorativa (pc, smartphone, posta elettronica).</w:t>
      </w:r>
    </w:p>
    <w:p w14:paraId="3C5D4F4E" w14:textId="77777777" w:rsidR="008542DD" w:rsidRPr="008542DD" w:rsidRDefault="008542DD" w:rsidP="008542DD">
      <w:pPr>
        <w:widowControl/>
        <w:suppressAutoHyphens w:val="0"/>
        <w:spacing w:after="160" w:line="256" w:lineRule="auto"/>
        <w:ind w:left="0" w:firstLine="0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Il trattamento compiuto a tali fini e su tali basi giuridiche è lecito e non richiede, pertanto, la prestazione del consenso. Il conferimento dei dati è necessario per la conclusione del contratto e, in caso di rifiuto o di incompletezza dei dati forniti, non sarà possibile procedere all‘instaurazione del rapporto.</w:t>
      </w:r>
    </w:p>
    <w:p w14:paraId="62B8432B" w14:textId="77777777" w:rsidR="008542DD" w:rsidRPr="008542DD" w:rsidRDefault="008542DD" w:rsidP="008542DD">
      <w:pPr>
        <w:widowControl/>
        <w:numPr>
          <w:ilvl w:val="0"/>
          <w:numId w:val="39"/>
        </w:numPr>
        <w:suppressAutoHyphens w:val="0"/>
        <w:spacing w:after="160" w:line="256" w:lineRule="auto"/>
        <w:contextualSpacing/>
        <w:jc w:val="left"/>
        <w:rPr>
          <w:rFonts w:ascii="Calibri Light" w:eastAsia="Calibri" w:hAnsi="Calibri Light" w:cs="Calibri Light"/>
          <w:b/>
          <w:i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b/>
          <w:i/>
          <w:color w:val="auto"/>
          <w:sz w:val="22"/>
          <w:szCs w:val="22"/>
          <w:lang w:eastAsia="en-US"/>
        </w:rPr>
        <w:t xml:space="preserve">Categorie dei destinatari </w:t>
      </w:r>
    </w:p>
    <w:p w14:paraId="51F5AEAC" w14:textId="77777777" w:rsidR="008542DD" w:rsidRPr="008542DD" w:rsidRDefault="008542DD" w:rsidP="008542DD">
      <w:pPr>
        <w:widowControl/>
        <w:suppressAutoHyphens w:val="0"/>
        <w:spacing w:after="120" w:line="256" w:lineRule="auto"/>
        <w:ind w:left="0" w:firstLine="0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bookmarkStart w:id="0" w:name="_Hlk530577539"/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I Suoi dati personali potranno essere comunicati a soggetti che svolgono attività strumentali per il Titolare, in stretta relazione alle finalità sopra indicate.</w:t>
      </w:r>
    </w:p>
    <w:p w14:paraId="593AE575" w14:textId="77777777" w:rsidR="008542DD" w:rsidRPr="008542DD" w:rsidRDefault="008542DD" w:rsidP="008542DD">
      <w:pPr>
        <w:widowControl/>
        <w:suppressAutoHyphens w:val="0"/>
        <w:spacing w:after="120" w:line="256" w:lineRule="auto"/>
        <w:ind w:left="0" w:firstLine="0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In particolare, i dati personali dell’Interessato, qualora fosse necessario, potranno essere comunicati:</w:t>
      </w:r>
    </w:p>
    <w:p w14:paraId="4381A5B3" w14:textId="77777777" w:rsidR="008542DD" w:rsidRPr="008542DD" w:rsidRDefault="008542DD" w:rsidP="008542DD">
      <w:pPr>
        <w:widowControl/>
        <w:numPr>
          <w:ilvl w:val="0"/>
          <w:numId w:val="40"/>
        </w:numPr>
        <w:suppressAutoHyphens w:val="0"/>
        <w:spacing w:after="160" w:line="256" w:lineRule="auto"/>
        <w:ind w:left="1077" w:hanging="357"/>
        <w:contextualSpacing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ai Comuni costituenti l’Azienda, nonché ad altri Enti pubblici e pubbliche amministrazioni;</w:t>
      </w:r>
    </w:p>
    <w:p w14:paraId="5FBEA8F4" w14:textId="77777777" w:rsidR="008542DD" w:rsidRPr="008542DD" w:rsidRDefault="008542DD" w:rsidP="008542DD">
      <w:pPr>
        <w:widowControl/>
        <w:numPr>
          <w:ilvl w:val="0"/>
          <w:numId w:val="40"/>
        </w:numPr>
        <w:suppressAutoHyphens w:val="0"/>
        <w:spacing w:after="160" w:line="256" w:lineRule="auto"/>
        <w:ind w:left="1077" w:hanging="357"/>
        <w:contextualSpacing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 xml:space="preserve">a tutti i soggetti, a cui la facoltà di accesso a tali dati è riconosciuta in forza di provvedimenti normativi; </w:t>
      </w:r>
    </w:p>
    <w:p w14:paraId="30648C2E" w14:textId="77777777" w:rsidR="008542DD" w:rsidRPr="008542DD" w:rsidRDefault="008542DD" w:rsidP="008542DD">
      <w:pPr>
        <w:widowControl/>
        <w:numPr>
          <w:ilvl w:val="0"/>
          <w:numId w:val="40"/>
        </w:numPr>
        <w:suppressAutoHyphens w:val="0"/>
        <w:spacing w:after="160" w:line="256" w:lineRule="auto"/>
        <w:ind w:left="1077" w:hanging="357"/>
        <w:contextualSpacing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società informatiche, fornitori di reti, servizi di comunicazione elettronica e servizi informatici e telematici di archiviazione e gestione informatica dei dati;</w:t>
      </w:r>
    </w:p>
    <w:p w14:paraId="1C629E00" w14:textId="77777777" w:rsidR="008542DD" w:rsidRPr="008542DD" w:rsidRDefault="008542DD" w:rsidP="008542DD">
      <w:pPr>
        <w:widowControl/>
        <w:numPr>
          <w:ilvl w:val="0"/>
          <w:numId w:val="40"/>
        </w:numPr>
        <w:suppressAutoHyphens w:val="0"/>
        <w:spacing w:after="120" w:line="256" w:lineRule="auto"/>
        <w:ind w:left="1077" w:hanging="357"/>
        <w:contextualSpacing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operatori economici, società pubbliche, consulenti e collaboratori esterni, concessionari di servizi, studi legali, assicurazioni, periti, broker.</w:t>
      </w:r>
    </w:p>
    <w:p w14:paraId="0E541EF3" w14:textId="77777777" w:rsidR="008542DD" w:rsidRPr="008542DD" w:rsidRDefault="008542DD" w:rsidP="008542DD">
      <w:pPr>
        <w:widowControl/>
        <w:suppressAutoHyphens w:val="0"/>
        <w:spacing w:after="120" w:line="256" w:lineRule="auto"/>
        <w:ind w:left="0" w:firstLine="0"/>
        <w:contextualSpacing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I dati, gli atti e le informazioni che La riguardano potranno essere oggetto di diffusione mediante il sito web dell’Azienda, nella Sezione Amministrazione trasparente, secondo quanto previsto da norme di legge o di regolamento.</w:t>
      </w:r>
    </w:p>
    <w:bookmarkEnd w:id="0"/>
    <w:p w14:paraId="4C34058D" w14:textId="77777777" w:rsidR="008542DD" w:rsidRPr="008542DD" w:rsidRDefault="008542DD" w:rsidP="008542DD">
      <w:pPr>
        <w:widowControl/>
        <w:numPr>
          <w:ilvl w:val="0"/>
          <w:numId w:val="41"/>
        </w:numPr>
        <w:suppressAutoHyphens w:val="0"/>
        <w:spacing w:after="160" w:line="256" w:lineRule="auto"/>
        <w:contextualSpacing/>
        <w:jc w:val="left"/>
        <w:rPr>
          <w:rFonts w:ascii="Calibri Light" w:eastAsia="Calibri" w:hAnsi="Calibri Light" w:cs="Calibri Light"/>
          <w:b/>
          <w:i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b/>
          <w:i/>
          <w:color w:val="auto"/>
          <w:sz w:val="22"/>
          <w:szCs w:val="22"/>
          <w:lang w:eastAsia="en-US"/>
        </w:rPr>
        <w:t>Periodo di conservazione</w:t>
      </w:r>
    </w:p>
    <w:p w14:paraId="02C5D1AF" w14:textId="77777777" w:rsidR="008542DD" w:rsidRPr="008542DD" w:rsidRDefault="008542DD" w:rsidP="008542DD">
      <w:pPr>
        <w:widowControl/>
        <w:suppressAutoHyphens w:val="0"/>
        <w:spacing w:after="160" w:line="256" w:lineRule="auto"/>
        <w:ind w:left="0" w:firstLine="0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I Suoi dati personali verranno trattati per la durata del rapporto di lavoro e successivamente conservati per il periodo di tempo utile a perseguire eventuali ulteriori finalità non incompatibili con le prime (ad esempio tutela giurisdizionale).</w:t>
      </w:r>
    </w:p>
    <w:p w14:paraId="7A09E9C8" w14:textId="77777777" w:rsidR="008542DD" w:rsidRPr="008542DD" w:rsidRDefault="008542DD" w:rsidP="008542DD">
      <w:pPr>
        <w:widowControl/>
        <w:suppressAutoHyphens w:val="0"/>
        <w:spacing w:after="160" w:line="256" w:lineRule="auto"/>
        <w:ind w:left="0" w:firstLine="0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Trascorsi tali termini, i dati saranno cancellati, fatta salva la facoltà del Titolare di conservarli per fini di archiviazione nel pubblico interesse, di ricerca scientifica o storica o a fini statistici o perché richiesto dalla legge o dalle norme sulla conservazione della documentazione amministrativa.</w:t>
      </w:r>
    </w:p>
    <w:p w14:paraId="695A9B3C" w14:textId="77777777" w:rsidR="008542DD" w:rsidRPr="008542DD" w:rsidRDefault="008542DD" w:rsidP="008542DD">
      <w:pPr>
        <w:widowControl/>
        <w:suppressAutoHyphens w:val="0"/>
        <w:spacing w:after="160" w:line="256" w:lineRule="auto"/>
        <w:ind w:left="0" w:firstLine="0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I dati oggetto di pubblicazione saranno diffusi per il periodo di tempo stabilito dalla normativa che ne impone la pubblicità</w:t>
      </w:r>
    </w:p>
    <w:p w14:paraId="54024E32" w14:textId="77777777" w:rsidR="008542DD" w:rsidRPr="008542DD" w:rsidRDefault="008542DD" w:rsidP="008542DD">
      <w:pPr>
        <w:widowControl/>
        <w:numPr>
          <w:ilvl w:val="0"/>
          <w:numId w:val="41"/>
        </w:numPr>
        <w:suppressAutoHyphens w:val="0"/>
        <w:spacing w:after="160" w:line="256" w:lineRule="auto"/>
        <w:contextualSpacing/>
        <w:jc w:val="left"/>
        <w:rPr>
          <w:rFonts w:ascii="Calibri Light" w:eastAsia="Calibri" w:hAnsi="Calibri Light" w:cs="Calibri Light"/>
          <w:b/>
          <w:i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b/>
          <w:i/>
          <w:color w:val="auto"/>
          <w:sz w:val="22"/>
          <w:szCs w:val="22"/>
          <w:lang w:eastAsia="en-US"/>
        </w:rPr>
        <w:t>Diritti riconosciuti all’interessato</w:t>
      </w:r>
    </w:p>
    <w:p w14:paraId="777EC899" w14:textId="77777777" w:rsidR="008542DD" w:rsidRPr="008542DD" w:rsidRDefault="008542DD" w:rsidP="008542DD">
      <w:pPr>
        <w:widowControl/>
        <w:suppressAutoHyphens w:val="0"/>
        <w:spacing w:after="120" w:line="256" w:lineRule="auto"/>
        <w:ind w:left="0" w:firstLine="0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In ogni momento Lei potrà esercitare, nei confronti del Titolare, i diritti previsti dagli articoli 15-22 del Regolamento.</w:t>
      </w:r>
    </w:p>
    <w:p w14:paraId="55E2A020" w14:textId="77777777" w:rsidR="008542DD" w:rsidRPr="008542DD" w:rsidRDefault="008542DD" w:rsidP="008542DD">
      <w:pPr>
        <w:widowControl/>
        <w:suppressAutoHyphens w:val="0"/>
        <w:spacing w:after="120" w:line="256" w:lineRule="auto"/>
        <w:ind w:left="0" w:firstLine="0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In particolare, in qualsiasi momento, Lei avrà il diritto di chiedere:</w:t>
      </w:r>
    </w:p>
    <w:p w14:paraId="7225BFEB" w14:textId="77777777" w:rsidR="008542DD" w:rsidRPr="008542DD" w:rsidRDefault="008542DD" w:rsidP="008542DD">
      <w:pPr>
        <w:widowControl/>
        <w:numPr>
          <w:ilvl w:val="0"/>
          <w:numId w:val="42"/>
        </w:numPr>
        <w:suppressAutoHyphens w:val="0"/>
        <w:spacing w:after="160" w:line="256" w:lineRule="auto"/>
        <w:ind w:left="714" w:hanging="357"/>
        <w:contextualSpacing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lastRenderedPageBreak/>
        <w:t>l’accesso ai Suoi dati personali e alle informazioni relative agli stessi;</w:t>
      </w:r>
    </w:p>
    <w:p w14:paraId="2D408179" w14:textId="77777777" w:rsidR="008542DD" w:rsidRPr="008542DD" w:rsidRDefault="008542DD" w:rsidP="008542DD">
      <w:pPr>
        <w:widowControl/>
        <w:numPr>
          <w:ilvl w:val="0"/>
          <w:numId w:val="42"/>
        </w:numPr>
        <w:suppressAutoHyphens w:val="0"/>
        <w:spacing w:after="160" w:line="256" w:lineRule="auto"/>
        <w:ind w:left="714" w:hanging="357"/>
        <w:contextualSpacing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la rettifica in caso di inesattezza degli stessi o l’integrazione di quelli incompleti;</w:t>
      </w:r>
    </w:p>
    <w:p w14:paraId="1EB3D667" w14:textId="77777777" w:rsidR="008542DD" w:rsidRPr="008542DD" w:rsidRDefault="008542DD" w:rsidP="008542DD">
      <w:pPr>
        <w:widowControl/>
        <w:numPr>
          <w:ilvl w:val="0"/>
          <w:numId w:val="42"/>
        </w:numPr>
        <w:suppressAutoHyphens w:val="0"/>
        <w:spacing w:after="160" w:line="256" w:lineRule="auto"/>
        <w:ind w:left="714" w:hanging="357"/>
        <w:contextualSpacing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la cancellazione dei dati al verificarsi delle condizioni previste dall’articolo 17, paragrafo 1, del Regolamento e nel rispetto delle eccezioni previste dal paragrafo 3;</w:t>
      </w:r>
    </w:p>
    <w:p w14:paraId="7434DFEB" w14:textId="77777777" w:rsidR="008542DD" w:rsidRPr="008542DD" w:rsidRDefault="008542DD" w:rsidP="008542DD">
      <w:pPr>
        <w:widowControl/>
        <w:numPr>
          <w:ilvl w:val="0"/>
          <w:numId w:val="42"/>
        </w:numPr>
        <w:suppressAutoHyphens w:val="0"/>
        <w:spacing w:after="120" w:line="256" w:lineRule="auto"/>
        <w:contextualSpacing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la limitazione del trattamento dei dati, al ricorrere delle ipotesi indicate nell’articolo 18, paragrafo 1, del Regolamento.</w:t>
      </w:r>
    </w:p>
    <w:p w14:paraId="2B7F248C" w14:textId="77777777" w:rsidR="008542DD" w:rsidRPr="008542DD" w:rsidRDefault="008542DD" w:rsidP="008542DD">
      <w:pPr>
        <w:widowControl/>
        <w:suppressAutoHyphens w:val="0"/>
        <w:spacing w:after="120" w:line="256" w:lineRule="auto"/>
        <w:ind w:left="0" w:firstLine="0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Avrà inoltre:</w:t>
      </w:r>
    </w:p>
    <w:p w14:paraId="47A9D12C" w14:textId="77777777" w:rsidR="008542DD" w:rsidRPr="008542DD" w:rsidRDefault="008542DD" w:rsidP="008542DD">
      <w:pPr>
        <w:widowControl/>
        <w:numPr>
          <w:ilvl w:val="0"/>
          <w:numId w:val="42"/>
        </w:numPr>
        <w:suppressAutoHyphens w:val="0"/>
        <w:spacing w:after="160" w:line="256" w:lineRule="auto"/>
        <w:ind w:left="714" w:hanging="357"/>
        <w:contextualSpacing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il diritto di opporsi al loro trattamento se trattati per il perseguimento di un legittimo interesse del Titolare del Trattamento, qualora ritenesse violati i propri diritti e libertà fondamentali;</w:t>
      </w:r>
    </w:p>
    <w:p w14:paraId="58CA554E" w14:textId="77777777" w:rsidR="008542DD" w:rsidRPr="008542DD" w:rsidRDefault="008542DD" w:rsidP="008542DD">
      <w:pPr>
        <w:widowControl/>
        <w:numPr>
          <w:ilvl w:val="0"/>
          <w:numId w:val="42"/>
        </w:numPr>
        <w:suppressAutoHyphens w:val="0"/>
        <w:spacing w:after="160" w:line="256" w:lineRule="auto"/>
        <w:ind w:left="714" w:hanging="357"/>
        <w:contextualSpacing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il diritto di revocare in qualsiasi momento il Suo consenso, in relazione alle finalità per le quali questo è necessario;</w:t>
      </w:r>
    </w:p>
    <w:p w14:paraId="653786BF" w14:textId="77777777" w:rsidR="008542DD" w:rsidRPr="008542DD" w:rsidRDefault="008542DD" w:rsidP="008542DD">
      <w:pPr>
        <w:widowControl/>
        <w:numPr>
          <w:ilvl w:val="0"/>
          <w:numId w:val="42"/>
        </w:numPr>
        <w:suppressAutoHyphens w:val="0"/>
        <w:spacing w:after="160" w:line="256" w:lineRule="auto"/>
        <w:ind w:left="714" w:hanging="357"/>
        <w:contextualSpacing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il diritto alla portabilità dei Suoi dati, ossia il diritto di ricevere in un formato strutturato, di uso comune e leggibile da dispositivo automatico, i dati personali a Lei riferibili, nei limiti in cui la base giuridica del trattamento stesso sia il contratto o il consenso oppure il trattamento sia effettuato con mezzi automatizzati;</w:t>
      </w:r>
    </w:p>
    <w:p w14:paraId="1E393F6E" w14:textId="77777777" w:rsidR="008542DD" w:rsidRPr="008542DD" w:rsidRDefault="008542DD" w:rsidP="008542DD">
      <w:pPr>
        <w:widowControl/>
        <w:numPr>
          <w:ilvl w:val="0"/>
          <w:numId w:val="42"/>
        </w:numPr>
        <w:suppressAutoHyphens w:val="0"/>
        <w:spacing w:after="120" w:line="256" w:lineRule="auto"/>
        <w:contextualSpacing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il diritto di proporre reclamo all’Autorità Garante per la Protezione dei dati personali.</w:t>
      </w:r>
    </w:p>
    <w:p w14:paraId="154323F9" w14:textId="77777777" w:rsidR="008542DD" w:rsidRPr="008542DD" w:rsidRDefault="008542DD" w:rsidP="008542DD">
      <w:pPr>
        <w:widowControl/>
        <w:suppressAutoHyphens w:val="0"/>
        <w:spacing w:after="160" w:line="256" w:lineRule="auto"/>
        <w:ind w:left="0" w:firstLine="0"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L’esercizio dei premessi diritti può essere esercitato mediante comunicazione scritta da inviare presso uno degli indirizzi di contatto del Titolare del trattamento, sopra specificati.</w:t>
      </w:r>
    </w:p>
    <w:p w14:paraId="4BC7C619" w14:textId="77777777" w:rsidR="008542DD" w:rsidRPr="008542DD" w:rsidRDefault="008542DD" w:rsidP="008542DD">
      <w:pPr>
        <w:widowControl/>
        <w:suppressAutoHyphens w:val="0"/>
        <w:spacing w:after="160" w:line="256" w:lineRule="auto"/>
        <w:ind w:left="0" w:firstLine="0"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</w:p>
    <w:p w14:paraId="4A07813A" w14:textId="77777777" w:rsidR="008542DD" w:rsidRPr="008542DD" w:rsidRDefault="008542DD" w:rsidP="008542DD">
      <w:pPr>
        <w:widowControl/>
        <w:suppressAutoHyphens w:val="0"/>
        <w:spacing w:after="160" w:line="240" w:lineRule="auto"/>
        <w:ind w:left="0" w:firstLine="0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Il sottoscritto ______________________</w:t>
      </w:r>
    </w:p>
    <w:p w14:paraId="1CF5673D" w14:textId="77777777" w:rsidR="008542DD" w:rsidRPr="008542DD" w:rsidRDefault="008542DD" w:rsidP="008542DD">
      <w:pPr>
        <w:widowControl/>
        <w:suppressAutoHyphens w:val="0"/>
        <w:spacing w:after="160" w:line="240" w:lineRule="auto"/>
        <w:ind w:left="0" w:firstLine="0"/>
        <w:jc w:val="center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DICHIARA</w:t>
      </w:r>
    </w:p>
    <w:p w14:paraId="0D86487C" w14:textId="77777777" w:rsidR="008542DD" w:rsidRPr="008542DD" w:rsidRDefault="008542DD" w:rsidP="008542DD">
      <w:pPr>
        <w:widowControl/>
        <w:suppressAutoHyphens w:val="0"/>
        <w:spacing w:after="160" w:line="240" w:lineRule="auto"/>
        <w:ind w:left="0" w:firstLine="0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>di aver ricevuto e compreso le informazioni rese ai sensi degli artt. 13 e 14 del Regolamento Ue 2016/679</w:t>
      </w:r>
    </w:p>
    <w:p w14:paraId="73976ECC" w14:textId="77777777" w:rsidR="008542DD" w:rsidRPr="008542DD" w:rsidRDefault="008542DD" w:rsidP="008542DD">
      <w:pPr>
        <w:widowControl/>
        <w:suppressAutoHyphens w:val="0"/>
        <w:spacing w:after="160" w:line="240" w:lineRule="auto"/>
        <w:ind w:left="0" w:firstLine="0"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</w:p>
    <w:p w14:paraId="13827954" w14:textId="1428DD2D" w:rsidR="008542DD" w:rsidRPr="008542DD" w:rsidRDefault="008542DD" w:rsidP="008542DD">
      <w:pPr>
        <w:widowControl/>
        <w:suppressAutoHyphens w:val="0"/>
        <w:spacing w:after="160" w:line="240" w:lineRule="auto"/>
        <w:ind w:left="0" w:firstLine="0"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 xml:space="preserve">S.Giacomo D/Segnate (Mn),li’ </w:t>
      </w:r>
    </w:p>
    <w:p w14:paraId="0F7550AD" w14:textId="77777777" w:rsidR="008542DD" w:rsidRPr="008542DD" w:rsidRDefault="008542DD" w:rsidP="008542DD">
      <w:pPr>
        <w:widowControl/>
        <w:suppressAutoHyphens w:val="0"/>
        <w:spacing w:after="160" w:line="240" w:lineRule="auto"/>
        <w:ind w:left="0" w:firstLine="0"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 xml:space="preserve">                                                                                                                    ________________________________</w:t>
      </w:r>
    </w:p>
    <w:p w14:paraId="22A4C96D" w14:textId="77777777" w:rsidR="008542DD" w:rsidRPr="008542DD" w:rsidRDefault="008542DD" w:rsidP="008542DD">
      <w:pPr>
        <w:widowControl/>
        <w:suppressAutoHyphens w:val="0"/>
        <w:spacing w:after="160" w:line="240" w:lineRule="auto"/>
        <w:ind w:left="0" w:firstLine="0"/>
        <w:jc w:val="righ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  <w:r w:rsidRPr="008542DD"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  <w:t xml:space="preserve">Sottoscrizione per presa visione dell’informativa </w:t>
      </w:r>
    </w:p>
    <w:p w14:paraId="26D02680" w14:textId="77777777" w:rsidR="008542DD" w:rsidRPr="008542DD" w:rsidRDefault="008542DD" w:rsidP="008542DD">
      <w:pPr>
        <w:widowControl/>
        <w:suppressAutoHyphens w:val="0"/>
        <w:spacing w:after="160" w:line="256" w:lineRule="auto"/>
        <w:ind w:left="0" w:firstLine="0"/>
        <w:jc w:val="left"/>
        <w:rPr>
          <w:rFonts w:ascii="Calibri Light" w:eastAsia="Calibri" w:hAnsi="Calibri Light" w:cs="Calibri Light"/>
          <w:color w:val="auto"/>
          <w:sz w:val="22"/>
          <w:szCs w:val="22"/>
          <w:lang w:eastAsia="en-US"/>
        </w:rPr>
      </w:pPr>
    </w:p>
    <w:p w14:paraId="784E5709" w14:textId="706DFC7D" w:rsidR="00FB0077" w:rsidRDefault="00FB0077" w:rsidP="005A77A6">
      <w:pPr>
        <w:ind w:left="4248" w:firstLine="708"/>
        <w:rPr>
          <w:b/>
        </w:rPr>
      </w:pPr>
    </w:p>
    <w:p w14:paraId="467C29F1" w14:textId="2461D6FF" w:rsidR="00FB0077" w:rsidRDefault="00FB0077" w:rsidP="005A77A6">
      <w:pPr>
        <w:ind w:left="4248" w:firstLine="708"/>
        <w:rPr>
          <w:b/>
        </w:rPr>
      </w:pPr>
    </w:p>
    <w:sectPr w:rsidR="00FB0077" w:rsidSect="001832A6">
      <w:headerReference w:type="default" r:id="rId7"/>
      <w:footerReference w:type="default" r:id="rId8"/>
      <w:pgSz w:w="11906" w:h="16838"/>
      <w:pgMar w:top="3261" w:right="1134" w:bottom="2127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73837" w14:textId="77777777" w:rsidR="00527744" w:rsidRDefault="00527744" w:rsidP="005F3932">
      <w:pPr>
        <w:spacing w:line="240" w:lineRule="auto"/>
      </w:pPr>
      <w:r>
        <w:separator/>
      </w:r>
    </w:p>
  </w:endnote>
  <w:endnote w:type="continuationSeparator" w:id="0">
    <w:p w14:paraId="49AE92D2" w14:textId="77777777" w:rsidR="00527744" w:rsidRDefault="00527744" w:rsidP="005F39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G Mincho Light J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4F606" w14:textId="7E8B620F" w:rsidR="00E6003F" w:rsidRPr="00F73987" w:rsidRDefault="00452105" w:rsidP="00F73987">
    <w:pPr>
      <w:pStyle w:val="Pidipagina"/>
      <w:pBdr>
        <w:top w:val="thinThickSmallGap" w:sz="24" w:space="1" w:color="622423" w:themeColor="accent2" w:themeShade="7F"/>
      </w:pBdr>
      <w:jc w:val="center"/>
      <w:rPr>
        <w:sz w:val="22"/>
        <w:szCs w:val="22"/>
      </w:rPr>
    </w:pPr>
    <w:r w:rsidRPr="00F73987">
      <w:rPr>
        <w:sz w:val="22"/>
        <w:szCs w:val="22"/>
      </w:rPr>
      <w:t xml:space="preserve">Sede Legale: Via Gnocchi Viani 16 – 46035 Ostiglia (MN) - </w:t>
    </w:r>
    <w:r w:rsidR="00E6003F" w:rsidRPr="00F73987">
      <w:rPr>
        <w:sz w:val="22"/>
        <w:szCs w:val="22"/>
      </w:rPr>
      <w:t>C.F. e P.I. Nr. 02610710200</w:t>
    </w:r>
  </w:p>
  <w:p w14:paraId="288F27C3" w14:textId="23506E4F" w:rsidR="00E6003F" w:rsidRPr="00F73987" w:rsidRDefault="00E6003F" w:rsidP="00F73987">
    <w:pPr>
      <w:pStyle w:val="Pidipagina"/>
      <w:pBdr>
        <w:top w:val="thinThickSmallGap" w:sz="24" w:space="1" w:color="622423" w:themeColor="accent2" w:themeShade="7F"/>
      </w:pBdr>
      <w:jc w:val="center"/>
      <w:rPr>
        <w:sz w:val="22"/>
        <w:szCs w:val="22"/>
      </w:rPr>
    </w:pPr>
    <w:r w:rsidRPr="00F73987">
      <w:rPr>
        <w:sz w:val="22"/>
        <w:szCs w:val="22"/>
      </w:rPr>
      <w:t xml:space="preserve">PEC: </w:t>
    </w:r>
    <w:hyperlink r:id="rId1" w:history="1">
      <w:r w:rsidR="00452105" w:rsidRPr="00F73987">
        <w:rPr>
          <w:rStyle w:val="Collegamentoipertestuale"/>
          <w:sz w:val="22"/>
          <w:szCs w:val="22"/>
        </w:rPr>
        <w:t>serviziallapersona.destrasecchia@pec.it</w:t>
      </w:r>
    </w:hyperlink>
  </w:p>
  <w:p w14:paraId="5408A21A" w14:textId="66424B69" w:rsidR="00452105" w:rsidRPr="00F73987" w:rsidRDefault="00452105" w:rsidP="00F73987">
    <w:pPr>
      <w:pStyle w:val="Pidipagina"/>
      <w:pBdr>
        <w:top w:val="thinThickSmallGap" w:sz="24" w:space="1" w:color="622423" w:themeColor="accent2" w:themeShade="7F"/>
      </w:pBdr>
      <w:jc w:val="center"/>
      <w:rPr>
        <w:sz w:val="22"/>
        <w:szCs w:val="22"/>
      </w:rPr>
    </w:pPr>
    <w:r w:rsidRPr="00F73987">
      <w:rPr>
        <w:sz w:val="22"/>
        <w:szCs w:val="22"/>
      </w:rPr>
      <w:t xml:space="preserve">Email: </w:t>
    </w:r>
    <w:hyperlink r:id="rId2" w:history="1">
      <w:r w:rsidRPr="00F73987">
        <w:rPr>
          <w:rStyle w:val="Collegamentoipertestuale"/>
          <w:sz w:val="22"/>
          <w:szCs w:val="22"/>
        </w:rPr>
        <w:t>info@aspdestrasecchia.it</w:t>
      </w:r>
    </w:hyperlink>
  </w:p>
  <w:p w14:paraId="4372EBF7" w14:textId="77777777" w:rsidR="00452105" w:rsidRDefault="00452105" w:rsidP="005F3932">
    <w:pPr>
      <w:pStyle w:val="Pidipagina"/>
      <w:pBdr>
        <w:top w:val="thinThickSmallGap" w:sz="24" w:space="1" w:color="622423" w:themeColor="accent2" w:themeShade="7F"/>
      </w:pBdr>
      <w:jc w:val="center"/>
      <w:rPr>
        <w:rFonts w:asciiTheme="majorHAnsi" w:hAnsiTheme="majorHAnsi"/>
      </w:rPr>
    </w:pPr>
  </w:p>
  <w:p w14:paraId="16F526AE" w14:textId="77777777" w:rsidR="00E6003F" w:rsidRDefault="00E6003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B8BA6" w14:textId="77777777" w:rsidR="00527744" w:rsidRDefault="00527744" w:rsidP="005F3932">
      <w:pPr>
        <w:spacing w:line="240" w:lineRule="auto"/>
      </w:pPr>
      <w:r>
        <w:separator/>
      </w:r>
    </w:p>
  </w:footnote>
  <w:footnote w:type="continuationSeparator" w:id="0">
    <w:p w14:paraId="6CC397CD" w14:textId="77777777" w:rsidR="00527744" w:rsidRDefault="00527744" w:rsidP="005F39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CA220" w14:textId="77777777" w:rsidR="006E0950" w:rsidRDefault="006E0950" w:rsidP="00E2779C">
    <w:pPr>
      <w:spacing w:line="240" w:lineRule="auto"/>
      <w:jc w:val="center"/>
    </w:pPr>
    <w:r>
      <w:rPr>
        <w:rFonts w:eastAsia="Times New Roman"/>
        <w:noProof/>
      </w:rPr>
      <w:drawing>
        <wp:inline distT="0" distB="0" distL="0" distR="0" wp14:anchorId="2711C14D" wp14:editId="7D33FF5E">
          <wp:extent cx="3082212" cy="1066616"/>
          <wp:effectExtent l="0" t="0" r="4445" b="635"/>
          <wp:docPr id="28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B79829-8017-41BB-A5FC-ECC3D7490EFF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5751" cy="11059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6646E0" w14:textId="4D598268" w:rsidR="00E6003F" w:rsidRPr="00452105" w:rsidRDefault="00E6003F" w:rsidP="00E2779C">
    <w:pPr>
      <w:spacing w:line="240" w:lineRule="auto"/>
      <w:jc w:val="center"/>
      <w:rPr>
        <w:sz w:val="20"/>
      </w:rPr>
    </w:pPr>
    <w:r w:rsidRPr="00452105">
      <w:rPr>
        <w:sz w:val="20"/>
      </w:rPr>
      <w:t>Sede legale presso COMUNE di OSTIGLIA</w:t>
    </w:r>
  </w:p>
  <w:p w14:paraId="74B9E0C7" w14:textId="77777777" w:rsidR="00E6003F" w:rsidRPr="00452105" w:rsidRDefault="00E6003F" w:rsidP="00E2779C">
    <w:pPr>
      <w:spacing w:line="240" w:lineRule="auto"/>
      <w:jc w:val="center"/>
      <w:rPr>
        <w:sz w:val="20"/>
      </w:rPr>
    </w:pPr>
    <w:r w:rsidRPr="00452105">
      <w:rPr>
        <w:sz w:val="20"/>
      </w:rPr>
      <w:t>Sede operativa presso COMUNE di SAN GIACOMO delle SEGNATE</w:t>
    </w:r>
  </w:p>
  <w:p w14:paraId="19F13798" w14:textId="77777777" w:rsidR="00671BD5" w:rsidRPr="00452105" w:rsidRDefault="00671BD5" w:rsidP="00E2779C">
    <w:pPr>
      <w:spacing w:line="240" w:lineRule="auto"/>
      <w:jc w:val="center"/>
      <w:rPr>
        <w:sz w:val="20"/>
      </w:rPr>
    </w:pPr>
    <w:r w:rsidRPr="00452105">
      <w:rPr>
        <w:sz w:val="20"/>
      </w:rPr>
      <w:t>(Comuni di Borgocarbonara, Borgo Mantovano, Magnacavallo, Ostiglia, Poggio Rusco, Quingentole, Quistello, San Giacomo delle Segnate, San Giovanni del Dosso, Schivenoglia, Sermide e Felonica, Unione dei Comuni Lombarda Mincio Po)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32A119D"/>
    <w:multiLevelType w:val="hybridMultilevel"/>
    <w:tmpl w:val="E11C72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D7240"/>
    <w:multiLevelType w:val="hybridMultilevel"/>
    <w:tmpl w:val="CC72A502"/>
    <w:lvl w:ilvl="0" w:tplc="4A5E6FBA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C1A7A"/>
    <w:multiLevelType w:val="hybridMultilevel"/>
    <w:tmpl w:val="8EAE20A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628FF"/>
    <w:multiLevelType w:val="hybridMultilevel"/>
    <w:tmpl w:val="E7A09B86"/>
    <w:lvl w:ilvl="0" w:tplc="90C0B262">
      <w:start w:val="19"/>
      <w:numFmt w:val="bullet"/>
      <w:lvlText w:val="-"/>
      <w:lvlJc w:val="left"/>
      <w:pPr>
        <w:ind w:left="720" w:hanging="360"/>
      </w:pPr>
      <w:rPr>
        <w:rFonts w:ascii="Times New Roman" w:eastAsia="HG Mincho Light J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C20129"/>
    <w:multiLevelType w:val="hybridMultilevel"/>
    <w:tmpl w:val="84C64A54"/>
    <w:lvl w:ilvl="0" w:tplc="0410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C5B2DB4"/>
    <w:multiLevelType w:val="hybridMultilevel"/>
    <w:tmpl w:val="18D0293C"/>
    <w:lvl w:ilvl="0" w:tplc="C7A8126C">
      <w:start w:val="7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C8620D"/>
    <w:multiLevelType w:val="hybridMultilevel"/>
    <w:tmpl w:val="17988C2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021197"/>
    <w:multiLevelType w:val="hybridMultilevel"/>
    <w:tmpl w:val="2D3E1BFA"/>
    <w:lvl w:ilvl="0" w:tplc="E54E776E">
      <w:start w:val="4"/>
      <w:numFmt w:val="bullet"/>
      <w:lvlText w:val="-"/>
      <w:lvlJc w:val="left"/>
      <w:pPr>
        <w:ind w:left="927" w:hanging="360"/>
      </w:pPr>
      <w:rPr>
        <w:rFonts w:ascii="Times New Roman" w:eastAsia="HG Mincho Light J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0F8A4F62"/>
    <w:multiLevelType w:val="hybridMultilevel"/>
    <w:tmpl w:val="55424D56"/>
    <w:lvl w:ilvl="0" w:tplc="C7A8126C">
      <w:start w:val="7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CF2F10"/>
    <w:multiLevelType w:val="hybridMultilevel"/>
    <w:tmpl w:val="D55A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417B4B"/>
    <w:multiLevelType w:val="hybridMultilevel"/>
    <w:tmpl w:val="FF12DCA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33346FD"/>
    <w:multiLevelType w:val="hybridMultilevel"/>
    <w:tmpl w:val="32765688"/>
    <w:lvl w:ilvl="0" w:tplc="C7A8126C">
      <w:start w:val="7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BA466C"/>
    <w:multiLevelType w:val="hybridMultilevel"/>
    <w:tmpl w:val="A3E2B0BC"/>
    <w:lvl w:ilvl="0" w:tplc="5B949DA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327C6"/>
    <w:multiLevelType w:val="hybridMultilevel"/>
    <w:tmpl w:val="0EBEF0AA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141B54"/>
    <w:multiLevelType w:val="hybridMultilevel"/>
    <w:tmpl w:val="9A2ABF48"/>
    <w:lvl w:ilvl="0" w:tplc="C05AB6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385BF4"/>
    <w:multiLevelType w:val="hybridMultilevel"/>
    <w:tmpl w:val="3782F2AA"/>
    <w:lvl w:ilvl="0" w:tplc="7C12465A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780D39"/>
    <w:multiLevelType w:val="hybridMultilevel"/>
    <w:tmpl w:val="55CE5046"/>
    <w:lvl w:ilvl="0" w:tplc="04D4AC1A">
      <w:start w:val="1"/>
      <w:numFmt w:val="lowerLetter"/>
      <w:lvlText w:val="%1."/>
      <w:lvlJc w:val="left"/>
      <w:pPr>
        <w:ind w:left="78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7B4FB3"/>
    <w:multiLevelType w:val="hybridMultilevel"/>
    <w:tmpl w:val="3FF867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A5F02"/>
    <w:multiLevelType w:val="hybridMultilevel"/>
    <w:tmpl w:val="A8D8EC0A"/>
    <w:lvl w:ilvl="0" w:tplc="40F2CF9A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6A246E"/>
    <w:multiLevelType w:val="hybridMultilevel"/>
    <w:tmpl w:val="56E612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D7575"/>
    <w:multiLevelType w:val="hybridMultilevel"/>
    <w:tmpl w:val="C9F67AE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1FA5758"/>
    <w:multiLevelType w:val="hybridMultilevel"/>
    <w:tmpl w:val="4D1C93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E12970"/>
    <w:multiLevelType w:val="hybridMultilevel"/>
    <w:tmpl w:val="87A4FE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A16463"/>
    <w:multiLevelType w:val="hybridMultilevel"/>
    <w:tmpl w:val="F2924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B137B4"/>
    <w:multiLevelType w:val="hybridMultilevel"/>
    <w:tmpl w:val="2C680974"/>
    <w:lvl w:ilvl="0" w:tplc="EEBADD6E">
      <w:start w:val="1"/>
      <w:numFmt w:val="lowerLetter"/>
      <w:lvlText w:val="%1."/>
      <w:lvlJc w:val="left"/>
      <w:pPr>
        <w:ind w:left="78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2821797"/>
    <w:multiLevelType w:val="hybridMultilevel"/>
    <w:tmpl w:val="2108A2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E47EC"/>
    <w:multiLevelType w:val="hybridMultilevel"/>
    <w:tmpl w:val="2F682AA0"/>
    <w:lvl w:ilvl="0" w:tplc="029C90A2">
      <w:start w:val="14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A83B66"/>
    <w:multiLevelType w:val="hybridMultilevel"/>
    <w:tmpl w:val="DB3641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EF48FC"/>
    <w:multiLevelType w:val="hybridMultilevel"/>
    <w:tmpl w:val="186E90B8"/>
    <w:lvl w:ilvl="0" w:tplc="83BE8224">
      <w:start w:val="5"/>
      <w:numFmt w:val="bullet"/>
      <w:lvlText w:val="-"/>
      <w:lvlJc w:val="left"/>
      <w:pPr>
        <w:ind w:left="720" w:hanging="360"/>
      </w:pPr>
      <w:rPr>
        <w:rFonts w:ascii="Garamond" w:eastAsiaTheme="minorHAnsi" w:hAnsi="Garamond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D262E6"/>
    <w:multiLevelType w:val="hybridMultilevel"/>
    <w:tmpl w:val="858257C2"/>
    <w:lvl w:ilvl="0" w:tplc="14CC23BC">
      <w:numFmt w:val="bullet"/>
      <w:lvlText w:val="-"/>
      <w:lvlJc w:val="left"/>
      <w:pPr>
        <w:ind w:left="1080" w:hanging="360"/>
      </w:pPr>
      <w:rPr>
        <w:rFonts w:ascii="Calibri Light" w:eastAsia="Calibri" w:hAnsi="Calibri Light" w:cs="Calibri Light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B1E2F0B"/>
    <w:multiLevelType w:val="hybridMultilevel"/>
    <w:tmpl w:val="2F3C7612"/>
    <w:lvl w:ilvl="0" w:tplc="FFFC2A38">
      <w:start w:val="3"/>
      <w:numFmt w:val="bullet"/>
      <w:lvlText w:val="-"/>
      <w:lvlJc w:val="left"/>
      <w:pPr>
        <w:ind w:left="720" w:hanging="360"/>
      </w:pPr>
      <w:rPr>
        <w:rFonts w:ascii="Times New Roman" w:eastAsia="HG Mincho Light J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D02646"/>
    <w:multiLevelType w:val="hybridMultilevel"/>
    <w:tmpl w:val="17DA7160"/>
    <w:lvl w:ilvl="0" w:tplc="21FAC156"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 w15:restartNumberingAfterBreak="0">
    <w:nsid w:val="7065190B"/>
    <w:multiLevelType w:val="hybridMultilevel"/>
    <w:tmpl w:val="474ECFB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79272E"/>
    <w:multiLevelType w:val="hybridMultilevel"/>
    <w:tmpl w:val="8458B3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DD4B0B"/>
    <w:multiLevelType w:val="hybridMultilevel"/>
    <w:tmpl w:val="48C4EE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4B2A6B"/>
    <w:multiLevelType w:val="hybridMultilevel"/>
    <w:tmpl w:val="F30833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4E7FB5"/>
    <w:multiLevelType w:val="hybridMultilevel"/>
    <w:tmpl w:val="08A8712C"/>
    <w:lvl w:ilvl="0" w:tplc="00CC0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36E86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2BE59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D1A56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57A89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A84AA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164ABA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F78E79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1C6CE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A33E03"/>
    <w:multiLevelType w:val="hybridMultilevel"/>
    <w:tmpl w:val="9468DF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E22A5"/>
    <w:multiLevelType w:val="hybridMultilevel"/>
    <w:tmpl w:val="EBBE61FC"/>
    <w:lvl w:ilvl="0" w:tplc="EA3A5F2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746A21"/>
    <w:multiLevelType w:val="hybridMultilevel"/>
    <w:tmpl w:val="4FE2F45C"/>
    <w:lvl w:ilvl="0" w:tplc="91EC7DD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43156395">
    <w:abstractNumId w:val="5"/>
  </w:num>
  <w:num w:numId="2" w16cid:durableId="1481077840">
    <w:abstractNumId w:val="23"/>
  </w:num>
  <w:num w:numId="3" w16cid:durableId="1757238722">
    <w:abstractNumId w:val="10"/>
  </w:num>
  <w:num w:numId="4" w16cid:durableId="1874340628">
    <w:abstractNumId w:val="28"/>
  </w:num>
  <w:num w:numId="5" w16cid:durableId="37630097">
    <w:abstractNumId w:val="20"/>
  </w:num>
  <w:num w:numId="6" w16cid:durableId="57558716">
    <w:abstractNumId w:val="26"/>
  </w:num>
  <w:num w:numId="7" w16cid:durableId="1526022216">
    <w:abstractNumId w:val="36"/>
  </w:num>
  <w:num w:numId="8" w16cid:durableId="21252132">
    <w:abstractNumId w:val="35"/>
  </w:num>
  <w:num w:numId="9" w16cid:durableId="1702439760">
    <w:abstractNumId w:val="29"/>
  </w:num>
  <w:num w:numId="10" w16cid:durableId="1932469957">
    <w:abstractNumId w:val="18"/>
  </w:num>
  <w:num w:numId="11" w16cid:durableId="788546008">
    <w:abstractNumId w:val="38"/>
  </w:num>
  <w:num w:numId="12" w16cid:durableId="538736829">
    <w:abstractNumId w:val="17"/>
  </w:num>
  <w:num w:numId="13" w16cid:durableId="1589340726">
    <w:abstractNumId w:val="13"/>
  </w:num>
  <w:num w:numId="14" w16cid:durableId="302270969">
    <w:abstractNumId w:val="40"/>
  </w:num>
  <w:num w:numId="15" w16cid:durableId="446195161">
    <w:abstractNumId w:val="25"/>
  </w:num>
  <w:num w:numId="16" w16cid:durableId="1211917544">
    <w:abstractNumId w:val="21"/>
  </w:num>
  <w:num w:numId="17" w16cid:durableId="71896237">
    <w:abstractNumId w:val="34"/>
  </w:num>
  <w:num w:numId="18" w16cid:durableId="1223907007">
    <w:abstractNumId w:val="15"/>
  </w:num>
  <w:num w:numId="19" w16cid:durableId="1522360063">
    <w:abstractNumId w:val="39"/>
  </w:num>
  <w:num w:numId="20" w16cid:durableId="2016758386">
    <w:abstractNumId w:val="2"/>
  </w:num>
  <w:num w:numId="21" w16cid:durableId="1245067658">
    <w:abstractNumId w:val="16"/>
  </w:num>
  <w:num w:numId="22" w16cid:durableId="1570773682">
    <w:abstractNumId w:val="37"/>
  </w:num>
  <w:num w:numId="23" w16cid:durableId="254939899">
    <w:abstractNumId w:val="27"/>
  </w:num>
  <w:num w:numId="24" w16cid:durableId="1846312914">
    <w:abstractNumId w:val="14"/>
  </w:num>
  <w:num w:numId="25" w16cid:durableId="2081361812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6464713">
    <w:abstractNumId w:val="8"/>
  </w:num>
  <w:num w:numId="27" w16cid:durableId="1316757960">
    <w:abstractNumId w:val="6"/>
  </w:num>
  <w:num w:numId="28" w16cid:durableId="1982034765">
    <w:abstractNumId w:val="11"/>
  </w:num>
  <w:num w:numId="29" w16cid:durableId="696199318">
    <w:abstractNumId w:val="32"/>
  </w:num>
  <w:num w:numId="30" w16cid:durableId="239171476">
    <w:abstractNumId w:val="9"/>
  </w:num>
  <w:num w:numId="31" w16cid:durableId="1581015052">
    <w:abstractNumId w:val="12"/>
  </w:num>
  <w:num w:numId="32" w16cid:durableId="263534921">
    <w:abstractNumId w:val="0"/>
  </w:num>
  <w:num w:numId="33" w16cid:durableId="2121753058">
    <w:abstractNumId w:val="1"/>
  </w:num>
  <w:num w:numId="34" w16cid:durableId="1204371652">
    <w:abstractNumId w:val="31"/>
  </w:num>
  <w:num w:numId="35" w16cid:durableId="37338335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57223254">
    <w:abstractNumId w:val="4"/>
  </w:num>
  <w:num w:numId="37" w16cid:durableId="2010327178">
    <w:abstractNumId w:val="19"/>
  </w:num>
  <w:num w:numId="38" w16cid:durableId="1829860666">
    <w:abstractNumId w:val="7"/>
  </w:num>
  <w:num w:numId="39" w16cid:durableId="1528135048">
    <w:abstractNumId w:val="3"/>
  </w:num>
  <w:num w:numId="40" w16cid:durableId="1390376221">
    <w:abstractNumId w:val="30"/>
  </w:num>
  <w:num w:numId="41" w16cid:durableId="1518960355">
    <w:abstractNumId w:val="22"/>
  </w:num>
  <w:num w:numId="42" w16cid:durableId="48787019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932"/>
    <w:rsid w:val="00021B30"/>
    <w:rsid w:val="00026FA7"/>
    <w:rsid w:val="00030652"/>
    <w:rsid w:val="00051317"/>
    <w:rsid w:val="000E3BF0"/>
    <w:rsid w:val="000F3CEC"/>
    <w:rsid w:val="00121041"/>
    <w:rsid w:val="00134BE3"/>
    <w:rsid w:val="00155A4E"/>
    <w:rsid w:val="00162298"/>
    <w:rsid w:val="0016504A"/>
    <w:rsid w:val="001832A6"/>
    <w:rsid w:val="001C04FB"/>
    <w:rsid w:val="001D5E72"/>
    <w:rsid w:val="001E1278"/>
    <w:rsid w:val="0022464F"/>
    <w:rsid w:val="0023170C"/>
    <w:rsid w:val="00232503"/>
    <w:rsid w:val="00232784"/>
    <w:rsid w:val="002408C5"/>
    <w:rsid w:val="002435D9"/>
    <w:rsid w:val="00250DC3"/>
    <w:rsid w:val="0025450A"/>
    <w:rsid w:val="00256E57"/>
    <w:rsid w:val="00264008"/>
    <w:rsid w:val="002757D3"/>
    <w:rsid w:val="00295E96"/>
    <w:rsid w:val="002A1A21"/>
    <w:rsid w:val="002B49E8"/>
    <w:rsid w:val="002B6AA6"/>
    <w:rsid w:val="00321224"/>
    <w:rsid w:val="00340C59"/>
    <w:rsid w:val="00353CA7"/>
    <w:rsid w:val="00377B5E"/>
    <w:rsid w:val="00385252"/>
    <w:rsid w:val="003A1D3C"/>
    <w:rsid w:val="003A304D"/>
    <w:rsid w:val="003E4B73"/>
    <w:rsid w:val="003E4E26"/>
    <w:rsid w:val="004039A2"/>
    <w:rsid w:val="00407248"/>
    <w:rsid w:val="004255E2"/>
    <w:rsid w:val="00440FC8"/>
    <w:rsid w:val="00452105"/>
    <w:rsid w:val="00457F19"/>
    <w:rsid w:val="00475E7C"/>
    <w:rsid w:val="00484F21"/>
    <w:rsid w:val="0049504A"/>
    <w:rsid w:val="004A65C5"/>
    <w:rsid w:val="004E2E63"/>
    <w:rsid w:val="004E5001"/>
    <w:rsid w:val="004E733C"/>
    <w:rsid w:val="004F1457"/>
    <w:rsid w:val="005109BE"/>
    <w:rsid w:val="00527744"/>
    <w:rsid w:val="00546377"/>
    <w:rsid w:val="00557D8D"/>
    <w:rsid w:val="00584FBD"/>
    <w:rsid w:val="0059510C"/>
    <w:rsid w:val="005957F9"/>
    <w:rsid w:val="005A18BC"/>
    <w:rsid w:val="005A77A6"/>
    <w:rsid w:val="005C1D19"/>
    <w:rsid w:val="005D697B"/>
    <w:rsid w:val="005F3889"/>
    <w:rsid w:val="005F3932"/>
    <w:rsid w:val="00631639"/>
    <w:rsid w:val="00640591"/>
    <w:rsid w:val="0064160B"/>
    <w:rsid w:val="00671BD5"/>
    <w:rsid w:val="00696347"/>
    <w:rsid w:val="006A4A63"/>
    <w:rsid w:val="006B0D8C"/>
    <w:rsid w:val="006B28C8"/>
    <w:rsid w:val="006E0950"/>
    <w:rsid w:val="006E7E3A"/>
    <w:rsid w:val="00707C0B"/>
    <w:rsid w:val="00712B85"/>
    <w:rsid w:val="00715157"/>
    <w:rsid w:val="00741A7F"/>
    <w:rsid w:val="00746200"/>
    <w:rsid w:val="0075202E"/>
    <w:rsid w:val="00785548"/>
    <w:rsid w:val="007C7229"/>
    <w:rsid w:val="00806F92"/>
    <w:rsid w:val="008374BB"/>
    <w:rsid w:val="0084202C"/>
    <w:rsid w:val="008542DD"/>
    <w:rsid w:val="008804A3"/>
    <w:rsid w:val="0088216A"/>
    <w:rsid w:val="0088430D"/>
    <w:rsid w:val="008A40F2"/>
    <w:rsid w:val="008C1EBD"/>
    <w:rsid w:val="008C7B69"/>
    <w:rsid w:val="008F7A67"/>
    <w:rsid w:val="00900E91"/>
    <w:rsid w:val="00932493"/>
    <w:rsid w:val="0095278B"/>
    <w:rsid w:val="00985F47"/>
    <w:rsid w:val="009A0EED"/>
    <w:rsid w:val="009D2303"/>
    <w:rsid w:val="009E5119"/>
    <w:rsid w:val="009E7506"/>
    <w:rsid w:val="00A13341"/>
    <w:rsid w:val="00A1524F"/>
    <w:rsid w:val="00A316A2"/>
    <w:rsid w:val="00A46FA5"/>
    <w:rsid w:val="00A71713"/>
    <w:rsid w:val="00A74D1B"/>
    <w:rsid w:val="00A802DD"/>
    <w:rsid w:val="00A92819"/>
    <w:rsid w:val="00A92F01"/>
    <w:rsid w:val="00AA6373"/>
    <w:rsid w:val="00AD59B8"/>
    <w:rsid w:val="00AE6ABB"/>
    <w:rsid w:val="00B05944"/>
    <w:rsid w:val="00B42241"/>
    <w:rsid w:val="00B53599"/>
    <w:rsid w:val="00B74A87"/>
    <w:rsid w:val="00BE41D0"/>
    <w:rsid w:val="00BE72D4"/>
    <w:rsid w:val="00C16F05"/>
    <w:rsid w:val="00C2589F"/>
    <w:rsid w:val="00C415F5"/>
    <w:rsid w:val="00C43CD4"/>
    <w:rsid w:val="00C53002"/>
    <w:rsid w:val="00C71D34"/>
    <w:rsid w:val="00CA5F6B"/>
    <w:rsid w:val="00CA7ABE"/>
    <w:rsid w:val="00D03E78"/>
    <w:rsid w:val="00D33B0E"/>
    <w:rsid w:val="00D33C3E"/>
    <w:rsid w:val="00D370F9"/>
    <w:rsid w:val="00D42F06"/>
    <w:rsid w:val="00D73C9B"/>
    <w:rsid w:val="00D879DA"/>
    <w:rsid w:val="00DB01EF"/>
    <w:rsid w:val="00DB5936"/>
    <w:rsid w:val="00DD440D"/>
    <w:rsid w:val="00DE6812"/>
    <w:rsid w:val="00DF6A05"/>
    <w:rsid w:val="00E1521A"/>
    <w:rsid w:val="00E22B85"/>
    <w:rsid w:val="00E2779C"/>
    <w:rsid w:val="00E6003F"/>
    <w:rsid w:val="00EA15FC"/>
    <w:rsid w:val="00EA4742"/>
    <w:rsid w:val="00EB2FA1"/>
    <w:rsid w:val="00EB569A"/>
    <w:rsid w:val="00EF05E7"/>
    <w:rsid w:val="00EF2691"/>
    <w:rsid w:val="00F20966"/>
    <w:rsid w:val="00F21FEB"/>
    <w:rsid w:val="00F34D72"/>
    <w:rsid w:val="00F6114A"/>
    <w:rsid w:val="00F73987"/>
    <w:rsid w:val="00F83A16"/>
    <w:rsid w:val="00FB0077"/>
    <w:rsid w:val="00FC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A6578"/>
  <w15:docId w15:val="{1A4F02F0-DD73-46EB-A455-BB456C113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41D0"/>
    <w:pPr>
      <w:widowControl w:val="0"/>
      <w:suppressAutoHyphens/>
      <w:spacing w:after="0"/>
      <w:ind w:left="567" w:hanging="567"/>
      <w:jc w:val="both"/>
    </w:pPr>
    <w:rPr>
      <w:rFonts w:ascii="Times New Roman" w:eastAsia="HG Mincho Light J" w:hAnsi="Times New Roman" w:cs="Times New Roman"/>
      <w:color w:val="000000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F393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3932"/>
  </w:style>
  <w:style w:type="paragraph" w:styleId="Pidipagina">
    <w:name w:val="footer"/>
    <w:basedOn w:val="Normale"/>
    <w:link w:val="PidipaginaCarattere"/>
    <w:uiPriority w:val="99"/>
    <w:unhideWhenUsed/>
    <w:rsid w:val="005F393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3932"/>
  </w:style>
  <w:style w:type="paragraph" w:styleId="Paragrafoelenco">
    <w:name w:val="List Paragraph"/>
    <w:basedOn w:val="Normale"/>
    <w:uiPriority w:val="34"/>
    <w:qFormat/>
    <w:rsid w:val="008A40F2"/>
    <w:pPr>
      <w:ind w:left="720"/>
      <w:contextualSpacing/>
    </w:pPr>
  </w:style>
  <w:style w:type="table" w:styleId="Grigliatabella">
    <w:name w:val="Table Grid"/>
    <w:basedOn w:val="Tabellanormale"/>
    <w:uiPriority w:val="39"/>
    <w:rsid w:val="003A304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30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304D"/>
    <w:rPr>
      <w:rFonts w:ascii="Tahoma" w:eastAsia="HG Mincho Light J" w:hAnsi="Tahoma" w:cs="Tahoma"/>
      <w:color w:val="000000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85252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rsid w:val="005A18BC"/>
    <w:pPr>
      <w:suppressAutoHyphens w:val="0"/>
      <w:spacing w:after="283" w:line="240" w:lineRule="auto"/>
      <w:ind w:left="0" w:firstLine="0"/>
      <w:jc w:val="left"/>
    </w:pPr>
    <w:rPr>
      <w:rFonts w:ascii="Liberation Serif" w:eastAsia="Arial Unicode MS" w:hAnsi="Liberation Serif" w:cs="Lucida Sans"/>
      <w:color w:val="auto"/>
      <w:szCs w:val="24"/>
      <w:lang w:val="en-US"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5A18BC"/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paragraph" w:styleId="NormaleWeb">
    <w:name w:val="Normal (Web)"/>
    <w:basedOn w:val="Normale"/>
    <w:semiHidden/>
    <w:rsid w:val="008804A3"/>
    <w:pPr>
      <w:widowControl/>
      <w:suppressAutoHyphens w:val="0"/>
      <w:spacing w:before="100" w:beforeAutospacing="1" w:line="240" w:lineRule="auto"/>
      <w:ind w:left="0" w:firstLine="0"/>
      <w:jc w:val="left"/>
    </w:pPr>
    <w:rPr>
      <w:rFonts w:ascii="Arial Unicode MS" w:eastAsia="Arial Unicode MS" w:hAnsi="Arial Unicode MS" w:cs="Arial Unicode MS"/>
      <w:color w:val="auto"/>
      <w:szCs w:val="24"/>
    </w:rPr>
  </w:style>
  <w:style w:type="paragraph" w:styleId="Sottotitolo">
    <w:name w:val="Subtitle"/>
    <w:basedOn w:val="Normale"/>
    <w:next w:val="Corpotesto"/>
    <w:link w:val="SottotitoloCarattere"/>
    <w:qFormat/>
    <w:rsid w:val="00021B30"/>
    <w:pPr>
      <w:widowControl/>
      <w:spacing w:line="240" w:lineRule="auto"/>
      <w:ind w:left="0" w:firstLine="0"/>
      <w:jc w:val="center"/>
    </w:pPr>
    <w:rPr>
      <w:rFonts w:eastAsia="Times New Roman"/>
      <w:color w:val="auto"/>
      <w:sz w:val="32"/>
    </w:rPr>
  </w:style>
  <w:style w:type="character" w:customStyle="1" w:styleId="SottotitoloCarattere">
    <w:name w:val="Sottotitolo Carattere"/>
    <w:basedOn w:val="Carpredefinitoparagrafo"/>
    <w:link w:val="Sottotitolo"/>
    <w:rsid w:val="00021B30"/>
    <w:rPr>
      <w:rFonts w:ascii="Times New Roman" w:eastAsia="Times New Roman" w:hAnsi="Times New Roman" w:cs="Times New Roman"/>
      <w:sz w:val="32"/>
      <w:szCs w:val="20"/>
      <w:lang w:eastAsia="it-IT"/>
    </w:rPr>
  </w:style>
  <w:style w:type="paragraph" w:customStyle="1" w:styleId="Default">
    <w:name w:val="Default"/>
    <w:rsid w:val="004E73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4521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spdestrasecchia.it" TargetMode="External"/><Relationship Id="rId1" Type="http://schemas.openxmlformats.org/officeDocument/2006/relationships/hyperlink" Target="mailto:serviziallapersona.destrasecchia@pec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03A98803-3047-4DFC-AAF6-508658F634D9@homenet.telecomitalia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1118</Words>
  <Characters>6375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bernardi</dc:creator>
  <cp:lastModifiedBy>ut1.as sgiacomo</cp:lastModifiedBy>
  <cp:revision>13</cp:revision>
  <cp:lastPrinted>2023-06-30T08:00:00Z</cp:lastPrinted>
  <dcterms:created xsi:type="dcterms:W3CDTF">2022-03-09T08:30:00Z</dcterms:created>
  <dcterms:modified xsi:type="dcterms:W3CDTF">2026-09-25T08:16:00Z</dcterms:modified>
</cp:coreProperties>
</file>