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1632585</wp:posOffset>
            </wp:positionH>
            <wp:positionV relativeFrom="paragraph">
              <wp:posOffset>-5333</wp:posOffset>
            </wp:positionV>
            <wp:extent cx="584784" cy="6788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84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Comune</w:t>
      </w:r>
      <w:r>
        <w:rPr>
          <w:spacing w:val="-10"/>
        </w:rPr>
        <w:t> </w:t>
      </w:r>
      <w:r>
        <w:rPr/>
        <w:t>di</w:t>
      </w:r>
      <w:r>
        <w:rPr>
          <w:spacing w:val="-10"/>
        </w:rPr>
        <w:t> </w:t>
      </w:r>
      <w:r>
        <w:rPr>
          <w:spacing w:val="-2"/>
        </w:rPr>
        <w:t>Montefelcino</w:t>
      </w:r>
    </w:p>
    <w:p>
      <w:pPr>
        <w:pStyle w:val="Heading2"/>
      </w:pPr>
      <w:r>
        <w:rPr/>
        <w:t>Provincia</w:t>
      </w:r>
      <w:r>
        <w:rPr>
          <w:spacing w:val="-7"/>
        </w:rPr>
        <w:t> </w:t>
      </w:r>
      <w:r>
        <w:rPr>
          <w:spacing w:val="-5"/>
        </w:rPr>
        <w:t>PU</w:t>
      </w:r>
    </w:p>
    <w:p>
      <w:pPr>
        <w:pStyle w:val="BodyText"/>
        <w:spacing w:before="1"/>
        <w:rPr>
          <w:b/>
          <w:sz w:val="28"/>
        </w:rPr>
      </w:pPr>
    </w:p>
    <w:p>
      <w:pPr>
        <w:pStyle w:val="Heading3"/>
        <w:ind w:right="166"/>
      </w:pPr>
      <w:r>
        <w:rPr>
          <w:spacing w:val="-2"/>
        </w:rPr>
        <w:t>AVVISO</w:t>
      </w:r>
    </w:p>
    <w:p>
      <w:pPr>
        <w:pStyle w:val="BodyText"/>
        <w:spacing w:before="77"/>
        <w:rPr>
          <w:b/>
        </w:rPr>
      </w:pPr>
    </w:p>
    <w:p>
      <w:pPr>
        <w:spacing w:line="276" w:lineRule="auto" w:before="0"/>
        <w:ind w:left="166" w:right="165" w:firstLine="0"/>
        <w:jc w:val="center"/>
        <w:rPr>
          <w:b/>
          <w:sz w:val="22"/>
        </w:rPr>
      </w:pPr>
      <w:r>
        <w:rPr>
          <w:b/>
          <w:sz w:val="22"/>
        </w:rPr>
        <w:t>Borse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Studio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Ministero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dell’Istruzione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Merito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l’anno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scolastico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2025/2026. Informativa sull’elenco regionale dei beneficiari nella Regione Marche e sull’erogazione delle borse ai sensi del D. Lgs n. 63/2017 e D.M. (MIM) n. 201/2025</w:t>
      </w:r>
    </w:p>
    <w:p>
      <w:pPr>
        <w:pStyle w:val="BodyText"/>
        <w:spacing w:before="36"/>
        <w:rPr>
          <w:b/>
        </w:rPr>
      </w:pPr>
    </w:p>
    <w:p>
      <w:pPr>
        <w:pStyle w:val="BodyText"/>
        <w:spacing w:line="276" w:lineRule="auto"/>
        <w:ind w:left="140" w:right="137"/>
        <w:jc w:val="both"/>
      </w:pPr>
      <w:r>
        <w:rPr/>
        <w:t>Si rende noto che in data 02/10/2026, nel rispetto del termine ultimo indicato alle Regioni dal Ministero dell’Istruzione e del Merito, è stato inoltrato a questo Comune dalla Giunta della Regione Marche l’elenco regionale delle studentesse e degli studenti frequentanti le scuole secondarie superiori di secondo grado appartenenti al sistema di istruzione nazionale e residenti presso il Comune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Montefelcino</w:t>
      </w:r>
      <w:r>
        <w:rPr>
          <w:spacing w:val="-7"/>
        </w:rPr>
        <w:t> </w:t>
      </w:r>
      <w:r>
        <w:rPr/>
        <w:t>che</w:t>
      </w:r>
      <w:r>
        <w:rPr>
          <w:spacing w:val="-4"/>
        </w:rPr>
        <w:t> </w:t>
      </w:r>
      <w:r>
        <w:rPr/>
        <w:t>sono</w:t>
      </w:r>
      <w:r>
        <w:rPr>
          <w:spacing w:val="-4"/>
        </w:rPr>
        <w:t> </w:t>
      </w:r>
      <w:r>
        <w:rPr/>
        <w:t>risultati</w:t>
      </w:r>
      <w:r>
        <w:rPr>
          <w:spacing w:val="-5"/>
        </w:rPr>
        <w:t> </w:t>
      </w:r>
      <w:r>
        <w:rPr/>
        <w:t>beneficiari</w:t>
      </w:r>
      <w:r>
        <w:rPr>
          <w:spacing w:val="-4"/>
        </w:rPr>
        <w:t> </w:t>
      </w:r>
      <w:r>
        <w:rPr/>
        <w:t>della</w:t>
      </w:r>
      <w:r>
        <w:rPr>
          <w:spacing w:val="-4"/>
        </w:rPr>
        <w:t> </w:t>
      </w:r>
      <w:r>
        <w:rPr/>
        <w:t>borsa</w:t>
      </w:r>
      <w:r>
        <w:rPr>
          <w:spacing w:val="-4"/>
        </w:rPr>
        <w:t> </w:t>
      </w:r>
      <w:r>
        <w:rPr/>
        <w:t>di</w:t>
      </w:r>
      <w:r>
        <w:rPr>
          <w:spacing w:val="-5"/>
        </w:rPr>
        <w:t> </w:t>
      </w:r>
      <w:r>
        <w:rPr/>
        <w:t>studio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oggetto,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seguito</w:t>
      </w:r>
      <w:r>
        <w:rPr>
          <w:spacing w:val="-4"/>
        </w:rPr>
        <w:t> </w:t>
      </w:r>
      <w:r>
        <w:rPr/>
        <w:t>alla graduatoria</w:t>
      </w:r>
      <w:r>
        <w:rPr>
          <w:spacing w:val="-9"/>
        </w:rPr>
        <w:t> </w:t>
      </w:r>
      <w:r>
        <w:rPr/>
        <w:t>che</w:t>
      </w:r>
      <w:r>
        <w:rPr>
          <w:spacing w:val="-12"/>
        </w:rPr>
        <w:t> </w:t>
      </w:r>
      <w:r>
        <w:rPr/>
        <w:t>si</w:t>
      </w:r>
      <w:r>
        <w:rPr>
          <w:spacing w:val="-12"/>
        </w:rPr>
        <w:t> </w:t>
      </w:r>
      <w:r>
        <w:rPr/>
        <w:t>è</w:t>
      </w:r>
      <w:r>
        <w:rPr>
          <w:spacing w:val="-11"/>
        </w:rPr>
        <w:t> </w:t>
      </w:r>
      <w:r>
        <w:rPr/>
        <w:t>originata</w:t>
      </w:r>
      <w:r>
        <w:rPr>
          <w:spacing w:val="-9"/>
        </w:rPr>
        <w:t> </w:t>
      </w:r>
      <w:r>
        <w:rPr/>
        <w:t>dall’accorpamento</w:t>
      </w:r>
      <w:r>
        <w:rPr>
          <w:spacing w:val="-11"/>
        </w:rPr>
        <w:t> </w:t>
      </w:r>
      <w:r>
        <w:rPr/>
        <w:t>degli</w:t>
      </w:r>
      <w:r>
        <w:rPr>
          <w:spacing w:val="-10"/>
        </w:rPr>
        <w:t> </w:t>
      </w:r>
      <w:r>
        <w:rPr/>
        <w:t>elenchi</w:t>
      </w:r>
      <w:r>
        <w:rPr>
          <w:spacing w:val="-10"/>
        </w:rPr>
        <w:t> </w:t>
      </w:r>
      <w:r>
        <w:rPr/>
        <w:t>comunali</w:t>
      </w:r>
      <w:r>
        <w:rPr>
          <w:spacing w:val="-12"/>
        </w:rPr>
        <w:t> </w:t>
      </w:r>
      <w:r>
        <w:rPr/>
        <w:t>validati</w:t>
      </w:r>
      <w:r>
        <w:rPr>
          <w:spacing w:val="-10"/>
        </w:rPr>
        <w:t> </w:t>
      </w:r>
      <w:r>
        <w:rPr/>
        <w:t>e</w:t>
      </w:r>
      <w:r>
        <w:rPr>
          <w:spacing w:val="-11"/>
        </w:rPr>
        <w:t> </w:t>
      </w:r>
      <w:r>
        <w:rPr/>
        <w:t>trasmessi</w:t>
      </w:r>
      <w:r>
        <w:rPr>
          <w:spacing w:val="-12"/>
        </w:rPr>
        <w:t> </w:t>
      </w:r>
      <w:r>
        <w:rPr/>
        <w:t>secondo le procedure stabilite dagli indirizzi operativi di cui al DDS n. 49/IISP del 01/04/2026.</w:t>
      </w:r>
    </w:p>
    <w:p>
      <w:pPr>
        <w:pStyle w:val="BodyText"/>
        <w:spacing w:before="39"/>
      </w:pPr>
    </w:p>
    <w:p>
      <w:pPr>
        <w:pStyle w:val="BodyText"/>
        <w:spacing w:line="276" w:lineRule="auto"/>
        <w:ind w:left="140" w:right="139"/>
        <w:jc w:val="both"/>
      </w:pPr>
      <w:r>
        <w:rPr/>
        <w:t>Si</w:t>
      </w:r>
      <w:r>
        <w:rPr>
          <w:spacing w:val="-16"/>
        </w:rPr>
        <w:t> </w:t>
      </w:r>
      <w:r>
        <w:rPr/>
        <w:t>rendono</w:t>
      </w:r>
      <w:r>
        <w:rPr>
          <w:spacing w:val="-15"/>
        </w:rPr>
        <w:t> </w:t>
      </w:r>
      <w:r>
        <w:rPr/>
        <w:t>altresì</w:t>
      </w:r>
      <w:r>
        <w:rPr>
          <w:spacing w:val="-15"/>
        </w:rPr>
        <w:t> </w:t>
      </w:r>
      <w:r>
        <w:rPr/>
        <w:t>note</w:t>
      </w:r>
      <w:r>
        <w:rPr>
          <w:spacing w:val="-16"/>
        </w:rPr>
        <w:t> </w:t>
      </w:r>
      <w:r>
        <w:rPr/>
        <w:t>le</w:t>
      </w:r>
      <w:r>
        <w:rPr>
          <w:spacing w:val="-15"/>
        </w:rPr>
        <w:t> </w:t>
      </w:r>
      <w:r>
        <w:rPr/>
        <w:t>modalità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erogazione</w:t>
      </w:r>
      <w:r>
        <w:rPr>
          <w:spacing w:val="-16"/>
        </w:rPr>
        <w:t> </w:t>
      </w:r>
      <w:r>
        <w:rPr/>
        <w:t>per</w:t>
      </w:r>
      <w:r>
        <w:rPr>
          <w:spacing w:val="-15"/>
        </w:rPr>
        <w:t> </w:t>
      </w:r>
      <w:r>
        <w:rPr/>
        <w:t>gli</w:t>
      </w:r>
      <w:r>
        <w:rPr>
          <w:spacing w:val="-15"/>
        </w:rPr>
        <w:t> </w:t>
      </w:r>
      <w:r>
        <w:rPr/>
        <w:t>studenti</w:t>
      </w:r>
      <w:r>
        <w:rPr>
          <w:spacing w:val="-16"/>
        </w:rPr>
        <w:t> </w:t>
      </w:r>
      <w:r>
        <w:rPr/>
        <w:t>beneficiari</w:t>
      </w:r>
      <w:r>
        <w:rPr>
          <w:spacing w:val="-15"/>
        </w:rPr>
        <w:t> </w:t>
      </w:r>
      <w:r>
        <w:rPr/>
        <w:t>minorenni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maggiorenni. </w:t>
      </w:r>
      <w:r>
        <w:rPr>
          <w:u w:val="single"/>
        </w:rPr>
        <w:t>Per gli studenti beneficiari minorenni</w:t>
      </w:r>
      <w:r>
        <w:rPr/>
        <w:t>: è necessario che un genitore, esercente la responsabilità genitoriale, o chi ne fa le veci, si rechi in un qualsiasi Ufficio Postale munito: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</w:tabs>
        <w:spacing w:line="240" w:lineRule="auto" w:before="3" w:after="0"/>
        <w:ind w:left="499" w:right="0" w:hanging="359"/>
        <w:jc w:val="both"/>
        <w:rPr>
          <w:sz w:val="22"/>
        </w:rPr>
      </w:pPr>
      <w:r>
        <w:rPr>
          <w:sz w:val="22"/>
        </w:rPr>
        <w:t>dell'originale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proprio</w:t>
      </w:r>
      <w:r>
        <w:rPr>
          <w:spacing w:val="-6"/>
          <w:sz w:val="22"/>
        </w:rPr>
        <w:t> </w:t>
      </w:r>
      <w:r>
        <w:rPr>
          <w:sz w:val="22"/>
        </w:rPr>
        <w:t>documento</w:t>
      </w:r>
      <w:r>
        <w:rPr>
          <w:spacing w:val="-7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identità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corso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7"/>
          <w:sz w:val="22"/>
        </w:rPr>
        <w:t> </w:t>
      </w:r>
      <w:r>
        <w:rPr>
          <w:sz w:val="22"/>
        </w:rPr>
        <w:t>validità</w:t>
      </w:r>
      <w:r>
        <w:rPr>
          <w:spacing w:val="-5"/>
          <w:sz w:val="22"/>
        </w:rPr>
        <w:t> </w:t>
      </w:r>
      <w:r>
        <w:rPr>
          <w:sz w:val="22"/>
        </w:rPr>
        <w:t>per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l'identificazione;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</w:tabs>
        <w:spacing w:line="240" w:lineRule="auto" w:before="24" w:after="0"/>
        <w:ind w:left="499" w:right="0" w:hanging="359"/>
        <w:jc w:val="both"/>
        <w:rPr>
          <w:sz w:val="22"/>
        </w:rPr>
      </w:pPr>
      <w:r>
        <w:rPr>
          <w:sz w:val="22"/>
        </w:rPr>
        <w:t>dell'originale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proprio</w:t>
      </w:r>
      <w:r>
        <w:rPr>
          <w:spacing w:val="-9"/>
          <w:sz w:val="22"/>
        </w:rPr>
        <w:t> </w:t>
      </w:r>
      <w:r>
        <w:rPr>
          <w:sz w:val="22"/>
        </w:rPr>
        <w:t>codice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fiscale;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  <w:tab w:pos="501" w:val="left" w:leader="none"/>
        </w:tabs>
        <w:spacing w:line="259" w:lineRule="auto" w:before="27" w:after="0"/>
        <w:ind w:left="501" w:right="140" w:hanging="361"/>
        <w:jc w:val="both"/>
        <w:rPr>
          <w:sz w:val="22"/>
        </w:rPr>
      </w:pPr>
      <w:r>
        <w:rPr>
          <w:sz w:val="22"/>
        </w:rPr>
        <w:t>dell'originale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documento</w:t>
      </w:r>
      <w:r>
        <w:rPr>
          <w:spacing w:val="-2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identità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corso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7"/>
          <w:sz w:val="22"/>
        </w:rPr>
        <w:t> </w:t>
      </w:r>
      <w:r>
        <w:rPr>
          <w:sz w:val="22"/>
        </w:rPr>
        <w:t>validità</w:t>
      </w:r>
      <w:r>
        <w:rPr>
          <w:spacing w:val="-3"/>
          <w:sz w:val="22"/>
        </w:rPr>
        <w:t> </w:t>
      </w:r>
      <w:r>
        <w:rPr>
          <w:sz w:val="22"/>
        </w:rPr>
        <w:t>dello</w:t>
      </w:r>
      <w:r>
        <w:rPr>
          <w:spacing w:val="-3"/>
          <w:sz w:val="22"/>
        </w:rPr>
        <w:t> </w:t>
      </w:r>
      <w:r>
        <w:rPr>
          <w:sz w:val="22"/>
        </w:rPr>
        <w:t>studente</w:t>
      </w:r>
      <w:r>
        <w:rPr>
          <w:spacing w:val="-4"/>
          <w:sz w:val="22"/>
        </w:rPr>
        <w:t> </w:t>
      </w:r>
      <w:r>
        <w:rPr>
          <w:sz w:val="22"/>
        </w:rPr>
        <w:t>beneficiario</w:t>
      </w:r>
      <w:r>
        <w:rPr>
          <w:spacing w:val="-3"/>
          <w:sz w:val="22"/>
        </w:rPr>
        <w:t> </w:t>
      </w:r>
      <w:r>
        <w:rPr>
          <w:sz w:val="22"/>
        </w:rPr>
        <w:t>della</w:t>
      </w:r>
      <w:r>
        <w:rPr>
          <w:spacing w:val="-3"/>
          <w:sz w:val="22"/>
        </w:rPr>
        <w:t> </w:t>
      </w:r>
      <w:r>
        <w:rPr>
          <w:sz w:val="22"/>
        </w:rPr>
        <w:t>borsa di studio;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</w:tabs>
        <w:spacing w:line="240" w:lineRule="auto" w:before="22" w:after="0"/>
        <w:ind w:left="499" w:right="0" w:hanging="359"/>
        <w:jc w:val="both"/>
        <w:rPr>
          <w:sz w:val="22"/>
        </w:rPr>
      </w:pPr>
      <w:r>
        <w:rPr>
          <w:sz w:val="22"/>
        </w:rPr>
        <w:t>dell'originale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codice</w:t>
      </w:r>
      <w:r>
        <w:rPr>
          <w:spacing w:val="-6"/>
          <w:sz w:val="22"/>
        </w:rPr>
        <w:t> </w:t>
      </w:r>
      <w:r>
        <w:rPr>
          <w:sz w:val="22"/>
        </w:rPr>
        <w:t>fiscale</w:t>
      </w:r>
      <w:r>
        <w:rPr>
          <w:spacing w:val="-7"/>
          <w:sz w:val="22"/>
        </w:rPr>
        <w:t> </w:t>
      </w:r>
      <w:r>
        <w:rPr>
          <w:sz w:val="22"/>
        </w:rPr>
        <w:t>dello</w:t>
      </w:r>
      <w:r>
        <w:rPr>
          <w:spacing w:val="-7"/>
          <w:sz w:val="22"/>
        </w:rPr>
        <w:t> </w:t>
      </w:r>
      <w:r>
        <w:rPr>
          <w:sz w:val="22"/>
        </w:rPr>
        <w:t>studente</w:t>
      </w:r>
      <w:r>
        <w:rPr>
          <w:spacing w:val="-6"/>
          <w:sz w:val="22"/>
        </w:rPr>
        <w:t> </w:t>
      </w:r>
      <w:r>
        <w:rPr>
          <w:sz w:val="22"/>
        </w:rPr>
        <w:t>beneficiario</w:t>
      </w:r>
      <w:r>
        <w:rPr>
          <w:spacing w:val="-7"/>
          <w:sz w:val="22"/>
        </w:rPr>
        <w:t> </w:t>
      </w:r>
      <w:r>
        <w:rPr>
          <w:sz w:val="22"/>
        </w:rPr>
        <w:t>della</w:t>
      </w:r>
      <w:r>
        <w:rPr>
          <w:spacing w:val="-7"/>
          <w:sz w:val="22"/>
        </w:rPr>
        <w:t> </w:t>
      </w:r>
      <w:r>
        <w:rPr>
          <w:sz w:val="22"/>
        </w:rPr>
        <w:t>borsa</w:t>
      </w:r>
      <w:r>
        <w:rPr>
          <w:spacing w:val="-8"/>
          <w:sz w:val="22"/>
        </w:rPr>
        <w:t> </w:t>
      </w:r>
      <w:r>
        <w:rPr>
          <w:sz w:val="22"/>
        </w:rPr>
        <w:t>di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studio.</w:t>
      </w:r>
    </w:p>
    <w:p>
      <w:pPr>
        <w:pStyle w:val="BodyText"/>
        <w:spacing w:before="60"/>
      </w:pPr>
    </w:p>
    <w:p>
      <w:pPr>
        <w:pStyle w:val="Heading3"/>
        <w:spacing w:line="276" w:lineRule="auto"/>
        <w:ind w:left="140"/>
        <w:jc w:val="both"/>
      </w:pPr>
      <w:r>
        <w:rPr/>
        <w:t>Previa</w:t>
      </w:r>
      <w:r>
        <w:rPr>
          <w:spacing w:val="-11"/>
        </w:rPr>
        <w:t> </w:t>
      </w:r>
      <w:r>
        <w:rPr/>
        <w:t>esibizione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sportello</w:t>
      </w:r>
      <w:r>
        <w:rPr>
          <w:spacing w:val="-11"/>
        </w:rPr>
        <w:t> </w:t>
      </w:r>
      <w:r>
        <w:rPr/>
        <w:t>dei</w:t>
      </w:r>
      <w:r>
        <w:rPr>
          <w:spacing w:val="-10"/>
        </w:rPr>
        <w:t> </w:t>
      </w:r>
      <w:r>
        <w:rPr/>
        <w:t>suddetti</w:t>
      </w:r>
      <w:r>
        <w:rPr>
          <w:spacing w:val="-10"/>
        </w:rPr>
        <w:t> </w:t>
      </w:r>
      <w:r>
        <w:rPr/>
        <w:t>documenti,</w:t>
      </w:r>
      <w:r>
        <w:rPr>
          <w:spacing w:val="-10"/>
        </w:rPr>
        <w:t> </w:t>
      </w:r>
      <w:r>
        <w:rPr/>
        <w:t>il</w:t>
      </w:r>
      <w:r>
        <w:rPr>
          <w:spacing w:val="-10"/>
        </w:rPr>
        <w:t> </w:t>
      </w:r>
      <w:r>
        <w:rPr/>
        <w:t>genitore</w:t>
      </w:r>
      <w:r>
        <w:rPr>
          <w:spacing w:val="-8"/>
        </w:rPr>
        <w:t> </w:t>
      </w:r>
      <w:r>
        <w:rPr/>
        <w:t>che</w:t>
      </w:r>
      <w:r>
        <w:rPr>
          <w:spacing w:val="-11"/>
        </w:rPr>
        <w:t> </w:t>
      </w:r>
      <w:r>
        <w:rPr/>
        <w:t>esercita</w:t>
      </w:r>
      <w:r>
        <w:rPr>
          <w:spacing w:val="-14"/>
        </w:rPr>
        <w:t> </w:t>
      </w:r>
      <w:r>
        <w:rPr/>
        <w:t>la</w:t>
      </w:r>
      <w:r>
        <w:rPr>
          <w:spacing w:val="-11"/>
        </w:rPr>
        <w:t> </w:t>
      </w:r>
      <w:r>
        <w:rPr/>
        <w:t>responsabilità genitoriale,</w:t>
      </w:r>
      <w:r>
        <w:rPr>
          <w:spacing w:val="-10"/>
        </w:rPr>
        <w:t> </w:t>
      </w:r>
      <w:r>
        <w:rPr/>
        <w:t>o</w:t>
      </w:r>
      <w:r>
        <w:rPr>
          <w:spacing w:val="-11"/>
        </w:rPr>
        <w:t> </w:t>
      </w:r>
      <w:r>
        <w:rPr/>
        <w:t>chi</w:t>
      </w:r>
      <w:r>
        <w:rPr>
          <w:spacing w:val="-10"/>
        </w:rPr>
        <w:t> </w:t>
      </w:r>
      <w:r>
        <w:rPr/>
        <w:t>ne</w:t>
      </w:r>
      <w:r>
        <w:rPr>
          <w:spacing w:val="-14"/>
        </w:rPr>
        <w:t> </w:t>
      </w:r>
      <w:r>
        <w:rPr/>
        <w:t>fa</w:t>
      </w:r>
      <w:r>
        <w:rPr>
          <w:spacing w:val="-11"/>
        </w:rPr>
        <w:t> </w:t>
      </w:r>
      <w:r>
        <w:rPr/>
        <w:t>le</w:t>
      </w:r>
      <w:r>
        <w:rPr>
          <w:spacing w:val="-11"/>
        </w:rPr>
        <w:t> </w:t>
      </w:r>
      <w:r>
        <w:rPr/>
        <w:t>veci,</w:t>
      </w:r>
      <w:r>
        <w:rPr>
          <w:spacing w:val="-9"/>
        </w:rPr>
        <w:t> </w:t>
      </w:r>
      <w:r>
        <w:rPr/>
        <w:t>comunica</w:t>
      </w:r>
      <w:r>
        <w:rPr>
          <w:spacing w:val="-14"/>
        </w:rPr>
        <w:t> </w:t>
      </w:r>
      <w:r>
        <w:rPr/>
        <w:t>all’operatore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sportello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voler</w:t>
      </w:r>
      <w:r>
        <w:rPr>
          <w:spacing w:val="-10"/>
        </w:rPr>
        <w:t> </w:t>
      </w:r>
      <w:r>
        <w:rPr/>
        <w:t>ritirare</w:t>
      </w:r>
      <w:r>
        <w:rPr>
          <w:spacing w:val="-11"/>
        </w:rPr>
        <w:t> </w:t>
      </w:r>
      <w:r>
        <w:rPr/>
        <w:t>il</w:t>
      </w:r>
      <w:r>
        <w:rPr>
          <w:spacing w:val="-10"/>
        </w:rPr>
        <w:t> </w:t>
      </w:r>
      <w:r>
        <w:rPr/>
        <w:t>contributo attraverso la nuova Carta Postepay “Borse di Studio”.</w:t>
      </w:r>
    </w:p>
    <w:p>
      <w:pPr>
        <w:pStyle w:val="BodyText"/>
        <w:spacing w:before="38"/>
        <w:rPr>
          <w:b/>
        </w:rPr>
      </w:pPr>
    </w:p>
    <w:p>
      <w:pPr>
        <w:pStyle w:val="BodyText"/>
        <w:spacing w:line="276" w:lineRule="auto" w:before="1"/>
        <w:ind w:left="140" w:right="142"/>
        <w:jc w:val="both"/>
      </w:pPr>
      <w:r>
        <w:rPr>
          <w:u w:val="single"/>
        </w:rPr>
        <w:t>Per</w:t>
      </w:r>
      <w:r>
        <w:rPr>
          <w:spacing w:val="-16"/>
          <w:u w:val="single"/>
        </w:rPr>
        <w:t> </w:t>
      </w:r>
      <w:r>
        <w:rPr>
          <w:u w:val="single"/>
        </w:rPr>
        <w:t>i</w:t>
      </w:r>
      <w:r>
        <w:rPr>
          <w:spacing w:val="-15"/>
          <w:u w:val="single"/>
        </w:rPr>
        <w:t> </w:t>
      </w:r>
      <w:r>
        <w:rPr>
          <w:u w:val="single"/>
        </w:rPr>
        <w:t>Tutori/Curatori</w:t>
      </w:r>
      <w:r>
        <w:rPr/>
        <w:t>:</w:t>
      </w:r>
      <w:r>
        <w:rPr>
          <w:spacing w:val="-15"/>
        </w:rPr>
        <w:t> </w:t>
      </w:r>
      <w:r>
        <w:rPr/>
        <w:t>è</w:t>
      </w:r>
      <w:r>
        <w:rPr>
          <w:spacing w:val="-16"/>
        </w:rPr>
        <w:t> </w:t>
      </w:r>
      <w:r>
        <w:rPr/>
        <w:t>necessario</w:t>
      </w:r>
      <w:r>
        <w:rPr>
          <w:spacing w:val="-15"/>
        </w:rPr>
        <w:t> </w:t>
      </w:r>
      <w:r>
        <w:rPr/>
        <w:t>esibire</w:t>
      </w:r>
      <w:r>
        <w:rPr>
          <w:spacing w:val="-15"/>
        </w:rPr>
        <w:t> </w:t>
      </w:r>
      <w:r>
        <w:rPr/>
        <w:t>allo</w:t>
      </w:r>
      <w:r>
        <w:rPr>
          <w:spacing w:val="-15"/>
        </w:rPr>
        <w:t> </w:t>
      </w:r>
      <w:r>
        <w:rPr/>
        <w:t>sportello</w:t>
      </w:r>
      <w:r>
        <w:rPr>
          <w:spacing w:val="-16"/>
        </w:rPr>
        <w:t> </w:t>
      </w:r>
      <w:r>
        <w:rPr/>
        <w:t>dell'Ufficio</w:t>
      </w:r>
      <w:r>
        <w:rPr>
          <w:spacing w:val="-15"/>
        </w:rPr>
        <w:t> </w:t>
      </w:r>
      <w:r>
        <w:rPr/>
        <w:t>Postale</w:t>
      </w:r>
      <w:r>
        <w:rPr>
          <w:spacing w:val="-15"/>
        </w:rPr>
        <w:t> </w:t>
      </w:r>
      <w:r>
        <w:rPr/>
        <w:t>il</w:t>
      </w:r>
      <w:r>
        <w:rPr>
          <w:spacing w:val="-16"/>
        </w:rPr>
        <w:t> </w:t>
      </w:r>
      <w:r>
        <w:rPr/>
        <w:t>provvedimento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nomina dell'eventuale tutore/curatore, in copia autentica, per incasso richiesto da soggetto che esercita la rappresentanza legale, per verificare l'idoneità alla consegna della borsa di studio in qualità di soggetto esercente la rappresentanza legale.</w:t>
      </w:r>
    </w:p>
    <w:p>
      <w:pPr>
        <w:pStyle w:val="BodyText"/>
        <w:spacing w:before="37"/>
      </w:pPr>
    </w:p>
    <w:p>
      <w:pPr>
        <w:pStyle w:val="BodyText"/>
        <w:spacing w:line="276" w:lineRule="auto"/>
        <w:ind w:left="140"/>
      </w:pPr>
      <w:r>
        <w:rPr>
          <w:u w:val="single"/>
        </w:rPr>
        <w:t>Per gli studenti beneficiari maggiorenni</w:t>
      </w:r>
      <w:r>
        <w:rPr/>
        <w:t>: è sufficiente che il beneficiario si presenti in un qualsiasi Ufficio Postale munito di un documento d'identità in corso di validità e del proprio codice fiscale,</w:t>
      </w:r>
      <w:r>
        <w:rPr>
          <w:spacing w:val="80"/>
        </w:rPr>
        <w:t> </w:t>
      </w:r>
      <w:r>
        <w:rPr/>
        <w:t>comunicando all'operatore di sportello di voler incassare la borsa di studio erogata dal Ministero dell'Istruzione e del Merito, attraverso il ritiro della </w:t>
      </w:r>
      <w:r>
        <w:rPr>
          <w:b/>
        </w:rPr>
        <w:t>Carta Postepay “Borse di Studio”</w:t>
      </w:r>
      <w:r>
        <w:rPr/>
        <w:t>.</w:t>
      </w:r>
    </w:p>
    <w:p>
      <w:pPr>
        <w:pStyle w:val="BodyText"/>
        <w:spacing w:before="38"/>
      </w:pPr>
    </w:p>
    <w:p>
      <w:pPr>
        <w:pStyle w:val="BodyText"/>
        <w:spacing w:line="276" w:lineRule="auto"/>
        <w:ind w:left="140" w:right="140"/>
        <w:jc w:val="both"/>
      </w:pPr>
      <w:r>
        <w:rPr>
          <w:u w:val="single"/>
        </w:rPr>
        <w:t>Per gli studenti già beneficiari della borsa di studio nell'anno scolastico 2023/2024 e/o 2024/2025</w:t>
      </w:r>
      <w:r>
        <w:rPr/>
        <w:t>, l'accredito della borsa di studio per la nuova annualità 2025/2026 avverrà direttamente sulla medesima</w:t>
      </w:r>
      <w:r>
        <w:rPr>
          <w:spacing w:val="-16"/>
        </w:rPr>
        <w:t> </w:t>
      </w:r>
      <w:r>
        <w:rPr/>
        <w:t>Carta</w:t>
      </w:r>
      <w:r>
        <w:rPr>
          <w:spacing w:val="-15"/>
        </w:rPr>
        <w:t> </w:t>
      </w:r>
      <w:r>
        <w:rPr/>
        <w:t>Postepay</w:t>
      </w:r>
      <w:r>
        <w:rPr>
          <w:spacing w:val="-13"/>
        </w:rPr>
        <w:t> </w:t>
      </w:r>
      <w:r>
        <w:rPr/>
        <w:t>“Borsa</w:t>
      </w:r>
      <w:r>
        <w:rPr>
          <w:spacing w:val="-14"/>
        </w:rPr>
        <w:t> </w:t>
      </w:r>
      <w:r>
        <w:rPr/>
        <w:t>di</w:t>
      </w:r>
      <w:r>
        <w:rPr>
          <w:spacing w:val="-15"/>
        </w:rPr>
        <w:t> </w:t>
      </w:r>
      <w:r>
        <w:rPr/>
        <w:t>Studio”</w:t>
      </w:r>
      <w:r>
        <w:rPr>
          <w:spacing w:val="-15"/>
        </w:rPr>
        <w:t> </w:t>
      </w:r>
      <w:r>
        <w:rPr/>
        <w:t>in</w:t>
      </w:r>
      <w:r>
        <w:rPr>
          <w:spacing w:val="-14"/>
        </w:rPr>
        <w:t> </w:t>
      </w:r>
      <w:r>
        <w:rPr/>
        <w:t>loro</w:t>
      </w:r>
      <w:r>
        <w:rPr>
          <w:spacing w:val="-14"/>
        </w:rPr>
        <w:t> </w:t>
      </w:r>
      <w:r>
        <w:rPr/>
        <w:t>possesso,</w:t>
      </w:r>
      <w:r>
        <w:rPr>
          <w:spacing w:val="-15"/>
        </w:rPr>
        <w:t> </w:t>
      </w:r>
      <w:r>
        <w:rPr/>
        <w:t>senza</w:t>
      </w:r>
      <w:r>
        <w:rPr>
          <w:spacing w:val="-14"/>
        </w:rPr>
        <w:t> </w:t>
      </w:r>
      <w:r>
        <w:rPr/>
        <w:t>doversi</w:t>
      </w:r>
      <w:r>
        <w:rPr>
          <w:spacing w:val="-14"/>
        </w:rPr>
        <w:t> </w:t>
      </w:r>
      <w:r>
        <w:rPr/>
        <w:t>recare</w:t>
      </w:r>
      <w:r>
        <w:rPr>
          <w:spacing w:val="-14"/>
        </w:rPr>
        <w:t> </w:t>
      </w:r>
      <w:r>
        <w:rPr/>
        <w:t>presso</w:t>
      </w:r>
      <w:r>
        <w:rPr>
          <w:spacing w:val="-14"/>
        </w:rPr>
        <w:t> </w:t>
      </w:r>
      <w:r>
        <w:rPr/>
        <w:t>un</w:t>
      </w:r>
      <w:r>
        <w:rPr>
          <w:spacing w:val="-16"/>
        </w:rPr>
        <w:t> </w:t>
      </w:r>
      <w:r>
        <w:rPr/>
        <w:t>Ufficio </w:t>
      </w:r>
      <w:r>
        <w:rPr>
          <w:spacing w:val="-2"/>
        </w:rPr>
        <w:t>Postale.</w:t>
      </w:r>
    </w:p>
    <w:p>
      <w:pPr>
        <w:pStyle w:val="BodyText"/>
        <w:spacing w:before="41"/>
      </w:pPr>
    </w:p>
    <w:p>
      <w:pPr>
        <w:pStyle w:val="BodyText"/>
        <w:spacing w:line="276" w:lineRule="auto"/>
        <w:ind w:left="140" w:right="135"/>
        <w:jc w:val="both"/>
      </w:pPr>
      <w:r>
        <w:rPr/>
        <w:t>Per</w:t>
      </w:r>
      <w:r>
        <w:rPr>
          <w:spacing w:val="-16"/>
        </w:rPr>
        <w:t> </w:t>
      </w:r>
      <w:r>
        <w:rPr/>
        <w:t>eventuale</w:t>
      </w:r>
      <w:r>
        <w:rPr>
          <w:spacing w:val="-15"/>
        </w:rPr>
        <w:t> </w:t>
      </w:r>
      <w:r>
        <w:rPr/>
        <w:t>necessità</w:t>
      </w:r>
      <w:r>
        <w:rPr>
          <w:spacing w:val="-15"/>
        </w:rPr>
        <w:t> </w:t>
      </w:r>
      <w:r>
        <w:rPr/>
        <w:t>è</w:t>
      </w:r>
      <w:r>
        <w:rPr>
          <w:spacing w:val="-16"/>
        </w:rPr>
        <w:t> </w:t>
      </w:r>
      <w:r>
        <w:rPr/>
        <w:t>possibile</w:t>
      </w:r>
      <w:r>
        <w:rPr>
          <w:spacing w:val="-15"/>
        </w:rPr>
        <w:t> </w:t>
      </w:r>
      <w:r>
        <w:rPr/>
        <w:t>contattare</w:t>
      </w:r>
      <w:r>
        <w:rPr>
          <w:spacing w:val="-15"/>
        </w:rPr>
        <w:t> </w:t>
      </w:r>
      <w:r>
        <w:rPr/>
        <w:t>l’Ufficio</w:t>
      </w:r>
      <w:r>
        <w:rPr>
          <w:spacing w:val="-15"/>
        </w:rPr>
        <w:t> </w:t>
      </w:r>
      <w:r>
        <w:rPr/>
        <w:t>dei</w:t>
      </w:r>
      <w:r>
        <w:rPr>
          <w:spacing w:val="-16"/>
        </w:rPr>
        <w:t> </w:t>
      </w:r>
      <w:r>
        <w:rPr/>
        <w:t>Servizi</w:t>
      </w:r>
      <w:r>
        <w:rPr>
          <w:spacing w:val="-15"/>
        </w:rPr>
        <w:t> </w:t>
      </w:r>
      <w:r>
        <w:rPr/>
        <w:t>Sociali</w:t>
      </w:r>
      <w:r>
        <w:rPr>
          <w:spacing w:val="-15"/>
        </w:rPr>
        <w:t> </w:t>
      </w:r>
      <w:r>
        <w:rPr/>
        <w:t>del</w:t>
      </w:r>
      <w:r>
        <w:rPr>
          <w:spacing w:val="-16"/>
        </w:rPr>
        <w:t> </w:t>
      </w:r>
      <w:r>
        <w:rPr/>
        <w:t>Comune</w:t>
      </w:r>
      <w:r>
        <w:rPr>
          <w:spacing w:val="-15"/>
        </w:rPr>
        <w:t> </w:t>
      </w:r>
      <w:r>
        <w:rPr/>
        <w:t>di</w:t>
      </w:r>
      <w:r>
        <w:rPr>
          <w:spacing w:val="-15"/>
        </w:rPr>
        <w:t> </w:t>
      </w:r>
      <w:r>
        <w:rPr/>
        <w:t>Montefelcino allo</w:t>
      </w:r>
      <w:r>
        <w:rPr>
          <w:spacing w:val="-8"/>
        </w:rPr>
        <w:t> </w:t>
      </w:r>
      <w:r>
        <w:rPr/>
        <w:t>0721</w:t>
      </w:r>
      <w:r>
        <w:rPr>
          <w:spacing w:val="-9"/>
        </w:rPr>
        <w:t> </w:t>
      </w:r>
      <w:r>
        <w:rPr/>
        <w:t>743039</w:t>
      </w:r>
      <w:r>
        <w:rPr>
          <w:spacing w:val="-9"/>
        </w:rPr>
        <w:t> </w:t>
      </w:r>
      <w:r>
        <w:rPr/>
        <w:t>o</w:t>
      </w:r>
      <w:r>
        <w:rPr>
          <w:spacing w:val="-8"/>
        </w:rPr>
        <w:t> </w:t>
      </w:r>
      <w:r>
        <w:rPr/>
        <w:t>all’indirizzo</w:t>
      </w:r>
      <w:r>
        <w:rPr>
          <w:spacing w:val="-8"/>
        </w:rPr>
        <w:t> </w:t>
      </w:r>
      <w:r>
        <w:rPr/>
        <w:t>di</w:t>
      </w:r>
      <w:r>
        <w:rPr>
          <w:spacing w:val="-9"/>
        </w:rPr>
        <w:t> </w:t>
      </w:r>
      <w:r>
        <w:rPr/>
        <w:t>posta</w:t>
      </w:r>
      <w:r>
        <w:rPr>
          <w:spacing w:val="-8"/>
        </w:rPr>
        <w:t> </w:t>
      </w:r>
      <w:r>
        <w:rPr/>
        <w:t>elettronica:</w:t>
      </w:r>
      <w:r>
        <w:rPr>
          <w:spacing w:val="-6"/>
        </w:rPr>
        <w:t> </w:t>
      </w:r>
      <w:hyperlink r:id="rId7">
        <w:r>
          <w:rPr>
            <w:color w:val="0462C1"/>
            <w:u w:val="single" w:color="0462C1"/>
          </w:rPr>
          <w:t>assistente.sociale@comune.montefelcino.ps.it</w:t>
        </w:r>
      </w:hyperlink>
      <w:r>
        <w:rPr>
          <w:color w:val="0462C1"/>
          <w:spacing w:val="-8"/>
        </w:rPr>
        <w:t> </w:t>
      </w:r>
      <w:r>
        <w:rPr/>
        <w:t>, il mercoledì e il giovedì dalle ore 08.00 alle ore 12.30.</w:t>
      </w:r>
    </w:p>
    <w:sectPr>
      <w:footerReference w:type="default" r:id="rId5"/>
      <w:type w:val="continuous"/>
      <w:pgSz w:w="11910" w:h="16840"/>
      <w:pgMar w:header="0" w:footer="883" w:top="580" w:bottom="11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1601469</wp:posOffset>
              </wp:positionH>
              <wp:positionV relativeFrom="page">
                <wp:posOffset>9966306</wp:posOffset>
              </wp:positionV>
              <wp:extent cx="4356100" cy="4152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356100" cy="415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33" w:right="227" w:firstLine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Piazza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Francesca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Rimini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61030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Montefelcino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(PU)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C.F.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00360630412 Tel. 0721 743039.40 - Fax 0721 729165</w:t>
                          </w:r>
                        </w:p>
                        <w:p>
                          <w:pPr>
                            <w:spacing w:line="206" w:lineRule="exact" w:before="0"/>
                            <w:ind w:left="0" w:right="0" w:firstLine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Email: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0462C1"/>
                                <w:sz w:val="18"/>
                                <w:u w:val="single" w:color="0462C1"/>
                              </w:rPr>
                              <w:t>comune.montefelcino@provincia.ps.it</w:t>
                            </w:r>
                          </w:hyperlink>
                          <w:r>
                            <w:rPr>
                              <w:color w:val="0462C1"/>
                              <w:spacing w:val="4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PEC: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0462C1"/>
                                <w:spacing w:val="-2"/>
                                <w:sz w:val="18"/>
                                <w:u w:val="single" w:color="0462C1"/>
                              </w:rPr>
                              <w:t>comunemontefelcino@pecitaly.it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6.099998pt;margin-top:784.748535pt;width:343pt;height:32.7pt;mso-position-horizontal-relative:page;mso-position-vertical-relative:page;z-index:-1576243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33" w:right="227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Piazza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Francesca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da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Rimini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61030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Montefelcino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(PU)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C.F.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00360630412 Tel. 0721 743039.40 - Fax 0721 729165</w:t>
                    </w:r>
                  </w:p>
                  <w:p>
                    <w:pPr>
                      <w:spacing w:line="206" w:lineRule="exact" w:before="0"/>
                      <w:ind w:left="0" w:right="0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Email: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0462C1"/>
                          <w:sz w:val="18"/>
                          <w:u w:val="single" w:color="0462C1"/>
                        </w:rPr>
                        <w:t>comune.montefelcino@provincia.ps.it</w:t>
                      </w:r>
                    </w:hyperlink>
                    <w:r>
                      <w:rPr>
                        <w:color w:val="0462C1"/>
                        <w:spacing w:val="4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PEC: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0462C1"/>
                          <w:spacing w:val="-2"/>
                          <w:sz w:val="18"/>
                          <w:u w:val="single" w:color="0462C1"/>
                        </w:rPr>
                        <w:t>comunemontefelcino@pecitaly.it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01" w:hanging="36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42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84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26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68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11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53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95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37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10"/>
      <w:ind w:left="166" w:right="169"/>
      <w:jc w:val="center"/>
      <w:outlineLvl w:val="1"/>
    </w:pPr>
    <w:rPr>
      <w:rFonts w:ascii="Arial" w:hAnsi="Arial" w:eastAsia="Arial" w:cs="Arial"/>
      <w:b/>
      <w:bCs/>
      <w:sz w:val="38"/>
      <w:szCs w:val="38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65"/>
      <w:ind w:left="166" w:right="167"/>
      <w:jc w:val="center"/>
      <w:outlineLvl w:val="2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66" w:right="139"/>
      <w:jc w:val="center"/>
      <w:outlineLvl w:val="3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3"/>
      <w:ind w:left="499" w:hanging="359"/>
      <w:jc w:val="both"/>
    </w:pPr>
    <w:rPr>
      <w:rFonts w:ascii="Arial" w:hAnsi="Arial" w:eastAsia="Arial" w:cs="Arial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mailto:assistente.sociale@comune.montefelcino.ps.it" TargetMode="External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comune.montefelcino@provincia.ps.it" TargetMode="External"/><Relationship Id="rId2" Type="http://schemas.openxmlformats.org/officeDocument/2006/relationships/hyperlink" Target="mailto:comunemontefelcino@pecitaly.i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dcterms:created xsi:type="dcterms:W3CDTF">2026-10-09T10:36:08Z</dcterms:created>
  <dcterms:modified xsi:type="dcterms:W3CDTF">2026-10-09T10:36:08Z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2019</vt:lpwstr>
  </property>
</Properties>
</file>