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Buongiorno a tutti e grazie per essere qui oggi a condividere questo importante momento per la nostra comunità.</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Desidero rivolgere un saluto particolare al nostro parroco, don Davide Chioda; al Comandante della Stazione dei Carabinieri di Cavenago d’Adda, Maresciallo Alessio </w:t>
      </w:r>
      <w:r>
        <w:rPr>
          <w:rFonts w:asciiTheme="minorHAnsi" w:hAnsiTheme="minorHAnsi" w:cstheme="minorHAnsi"/>
          <w:color w:val="0d0d0d"/>
          <w:sz w:val="28"/>
          <w:szCs w:val="28"/>
        </w:rPr>
        <w:t xml:space="preserve">Barbiera</w:t>
      </w:r>
      <w:r>
        <w:rPr>
          <w:rFonts w:asciiTheme="minorHAnsi" w:hAnsiTheme="minorHAnsi" w:cstheme="minorHAnsi"/>
          <w:color w:val="0d0d0d"/>
          <w:sz w:val="28"/>
          <w:szCs w:val="28"/>
        </w:rPr>
        <w:t xml:space="preserve">; al Comandante della Polizia Locale, Commissario Palmisano, e agli agenti Rosalba </w:t>
      </w:r>
      <w:r>
        <w:rPr>
          <w:rFonts w:asciiTheme="minorHAnsi" w:hAnsiTheme="minorHAnsi" w:cstheme="minorHAnsi"/>
          <w:color w:val="0d0d0d"/>
          <w:sz w:val="28"/>
          <w:szCs w:val="28"/>
        </w:rPr>
        <w:t xml:space="preserve">Rapanà</w:t>
      </w:r>
      <w:r>
        <w:rPr>
          <w:rFonts w:asciiTheme="minorHAnsi" w:hAnsiTheme="minorHAnsi" w:cstheme="minorHAnsi"/>
          <w:color w:val="0d0d0d"/>
          <w:sz w:val="28"/>
          <w:szCs w:val="28"/>
        </w:rPr>
        <w:t xml:space="preserve"> e Stefano </w:t>
      </w:r>
      <w:r>
        <w:rPr>
          <w:rFonts w:asciiTheme="minorHAnsi" w:hAnsiTheme="minorHAnsi" w:cstheme="minorHAnsi"/>
          <w:color w:val="0d0d0d"/>
          <w:sz w:val="28"/>
          <w:szCs w:val="28"/>
        </w:rPr>
        <w:t xml:space="preserve">Gilfone</w:t>
      </w:r>
      <w:r>
        <w:rPr>
          <w:rFonts w:asciiTheme="minorHAnsi" w:hAnsiTheme="minorHAnsi" w:cstheme="minorHAnsi"/>
          <w:color w:val="0d0d0d"/>
          <w:sz w:val="28"/>
          <w:szCs w:val="28"/>
        </w:rPr>
        <w:t xml:space="preserve">. Un saluto ai colleghi dell’Amministrazione comunale, ai rappresentanti delle associazioni e a tutti i cittadini presenti.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Vorrei innanzitutto rivolgere i miei complimenti a tutte le persone che oggi hanno r</w:t>
      </w:r>
      <w:r>
        <w:rPr>
          <w:rFonts w:asciiTheme="minorHAnsi" w:hAnsiTheme="minorHAnsi" w:cstheme="minorHAnsi"/>
          <w:color w:val="0d0d0d"/>
          <w:sz w:val="28"/>
          <w:szCs w:val="28"/>
        </w:rPr>
        <w:t xml:space="preserve">icevuto una benemerenza. I riconoscimenti che vi sono stati assegnati rappresentano un segno concreto del vostro impegno, della vostra dedizione e della vostra generosità. Sono testimonianze di valore che contribuiscono a dare lustro al nostro amato paese.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 questo vi invito ancora una volta ad applaudire calorosamente tutti i premiati.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Arriviamo ora al momento della consegna del </w:t>
      </w:r>
      <w:r>
        <w:rPr>
          <w:rStyle w:val="669"/>
          <w:rFonts w:asciiTheme="minorHAnsi" w:hAnsiTheme="minorHAnsi" w:cstheme="minorHAnsi"/>
          <w:b w:val="0"/>
          <w:color w:val="0d0d0d"/>
          <w:sz w:val="28"/>
          <w:szCs w:val="28"/>
        </w:rPr>
        <w:t xml:space="preserve">Premio </w:t>
      </w:r>
      <w:r>
        <w:rPr>
          <w:rStyle w:val="669"/>
          <w:rFonts w:asciiTheme="minorHAnsi" w:hAnsiTheme="minorHAnsi" w:cstheme="minorHAnsi"/>
          <w:b w:val="0"/>
          <w:color w:val="0d0d0d"/>
          <w:sz w:val="28"/>
          <w:szCs w:val="28"/>
        </w:rPr>
        <w:t xml:space="preserve">Sanmartinese</w:t>
      </w:r>
      <w:r>
        <w:rPr>
          <w:rFonts w:asciiTheme="minorHAnsi" w:hAnsiTheme="minorHAnsi" w:cstheme="minorHAnsi"/>
          <w:color w:val="0d0d0d"/>
          <w:sz w:val="28"/>
          <w:szCs w:val="28"/>
        </w:rPr>
        <w:t xml:space="preserve">, la massima onorificenza</w:t>
      </w:r>
      <w:r>
        <w:rPr>
          <w:rFonts w:asciiTheme="minorHAnsi" w:hAnsiTheme="minorHAnsi" w:cstheme="minorHAnsi"/>
          <w:color w:val="0d0d0d"/>
          <w:sz w:val="28"/>
          <w:szCs w:val="28"/>
        </w:rPr>
        <w:t xml:space="preserve"> della nostra comunità attraverso la quale</w:t>
      </w:r>
      <w:r>
        <w:rPr>
          <w:rFonts w:asciiTheme="minorHAnsi" w:hAnsiTheme="minorHAnsi" w:cstheme="minorHAnsi"/>
          <w:color w:val="0d0d0d"/>
          <w:sz w:val="28"/>
          <w:szCs w:val="28"/>
        </w:rPr>
        <w:t xml:space="preserve"> vogliamo esprimere la nostra gratitudine a chi, con il proprio impegno e il proprio operato, ha lasciato un segno concreto nella vita del nostro paese.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Le benemerenze civiche e sportive appena assegnate ci hanno raccontato storie di impegno, capacità e generosità. Il premio che consegniamo oggi ci invita a riconoscere anche un’altra qualità, fondamentale soprattutto nei momenti più difficili: </w:t>
      </w:r>
      <w:r>
        <w:rPr>
          <w:rStyle w:val="669"/>
          <w:rFonts w:asciiTheme="minorHAnsi" w:hAnsiTheme="minorHAnsi" w:cstheme="minorHAnsi"/>
          <w:b w:val="0"/>
          <w:color w:val="0d0d0d"/>
          <w:sz w:val="28"/>
          <w:szCs w:val="28"/>
        </w:rPr>
        <w:t xml:space="preserve">la capacità di ascoltare</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Quando una persona si rivolge a un rappresentante delle istit</w:t>
      </w:r>
      <w:r>
        <w:rPr>
          <w:rFonts w:asciiTheme="minorHAnsi" w:hAnsiTheme="minorHAnsi" w:cstheme="minorHAnsi"/>
          <w:color w:val="0d0d0d"/>
          <w:sz w:val="28"/>
          <w:szCs w:val="28"/>
        </w:rPr>
        <w:t xml:space="preserve">uzioni</w:t>
      </w:r>
      <w:r>
        <w:rPr>
          <w:rFonts w:asciiTheme="minorHAnsi" w:hAnsiTheme="minorHAnsi" w:cstheme="minorHAnsi"/>
          <w:color w:val="0d0d0d"/>
          <w:sz w:val="28"/>
          <w:szCs w:val="28"/>
        </w:rPr>
        <w:t xml:space="preserve">, non porta con sé soltanto un p</w:t>
      </w:r>
      <w:r>
        <w:rPr>
          <w:rFonts w:asciiTheme="minorHAnsi" w:hAnsiTheme="minorHAnsi" w:cstheme="minorHAnsi"/>
          <w:color w:val="0d0d0d"/>
          <w:sz w:val="28"/>
          <w:szCs w:val="28"/>
        </w:rPr>
        <w:t xml:space="preserve">roblema da risolvere. Spesso porta anche una preoccupazione, un timore, la difficoltà di chiedere aiuto. Prima ancora di ricevere una risposta, ha bisogno di sentirsi ascoltata, presa sul serio, di trovare qualcuno disposto a comprendere la sua situazione.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Nel corso degli anni, tante persone del nostro territorio hanno trovato questo ascolto nel Luogotenente carica speciale Giovanni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al quale oggi conferiamo, con profonda riconoscenza e affetto, il Premio </w:t>
      </w:r>
      <w:r>
        <w:rPr>
          <w:rFonts w:asciiTheme="minorHAnsi" w:hAnsiTheme="minorHAnsi" w:cstheme="minorHAnsi"/>
          <w:color w:val="0d0d0d"/>
          <w:sz w:val="28"/>
          <w:szCs w:val="28"/>
        </w:rPr>
        <w:t xml:space="preserve">Sanmartinese</w:t>
      </w:r>
      <w:r>
        <w:rPr>
          <w:rFonts w:asciiTheme="minorHAnsi" w:hAnsiTheme="minorHAnsi" w:cstheme="minorHAnsi"/>
          <w:color w:val="0d0d0d"/>
          <w:sz w:val="28"/>
          <w:szCs w:val="28"/>
        </w:rPr>
        <w:t xml:space="preserve"> 2026.</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 tanti di noi è semplicemente il maresciallo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Una persona capace di comprendere una difficoltà senza giudicare fr</w:t>
      </w:r>
      <w:r>
        <w:rPr>
          <w:rFonts w:asciiTheme="minorHAnsi" w:hAnsiTheme="minorHAnsi" w:cstheme="minorHAnsi"/>
          <w:color w:val="0d0d0d"/>
          <w:sz w:val="28"/>
          <w:szCs w:val="28"/>
        </w:rPr>
        <w:t xml:space="preserve">ettolosamente, di mantenere la calma nei momenti di tensione e di cercare una soluzione prima che un contrasto diventi insanabile. Un uomo delle istituzioni che ha saputo coniugare la fermezza del proprio ruolo con una profonda attenzione verso le persone.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Credo che sia proprio questo l’aspetto del suo servizio che oggi vogliamo mettere al centro.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Dietro ogni problema da affrontare, il maresciallo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ha sempre cercato di comprendere anche la storia umana di chi aveva davanti: le fragilità, le ragioni e, talvolta, le paure delle persone.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Lo ha fatto con i cittadini, ma anche con no</w:t>
      </w:r>
      <w:r>
        <w:rPr>
          <w:rFonts w:asciiTheme="minorHAnsi" w:hAnsiTheme="minorHAnsi" w:cstheme="minorHAnsi"/>
          <w:color w:val="0d0d0d"/>
          <w:sz w:val="28"/>
          <w:szCs w:val="28"/>
        </w:rPr>
        <w:t xml:space="preserve">i amministratori. Perché un sindaco, quando deve affrontare una situazione difficile, ha bisogno di potersi confrontare con qualcuno che sappia ascoltare, aiutarlo a comprendere ciò che sta accadendo e condividere la responsabilità di trovare una risposta.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Questa </w:t>
      </w:r>
      <w:r>
        <w:rPr>
          <w:rFonts w:asciiTheme="minorHAnsi" w:hAnsiTheme="minorHAnsi" w:cstheme="minorHAnsi"/>
          <w:color w:val="0d0d0d"/>
          <w:sz w:val="28"/>
          <w:szCs w:val="28"/>
        </w:rPr>
        <w:t xml:space="preserve">disponibilità ha costruito, nel corso degli anni, un rapporto di fiducia profondo con le nostre comunità. Ed è proprio da questa fiducia, prima ancora che dagli incarichi ricoperti o dalle onorificenze ricevute, che nasce il grazie che oggi gli rivolgiamo.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Originario della Calabria, Giovanni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si è arruolato nell’Arma dei Carabinieri nel 1986. Ha iniziato il proprio percorso come allievo carabiniere, proseguendo poi come al</w:t>
      </w:r>
      <w:r>
        <w:rPr>
          <w:rFonts w:asciiTheme="minorHAnsi" w:hAnsiTheme="minorHAnsi" w:cstheme="minorHAnsi"/>
          <w:color w:val="0d0d0d"/>
          <w:sz w:val="28"/>
          <w:szCs w:val="28"/>
        </w:rPr>
        <w:t xml:space="preserve">lievo sottufficiale. Il suo servizio lo ha portato dapprima alla Stazione di Bagnolo Cremasco, successivamente a Lodi e, nel 2008, alla Stazione dei Carabinieri di Cavenago d’Adda, della quale è stato comandante fino al congedo, avvenuto nel dicembre 2025.</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Quasi quarant’anni nell’Arma, di cui diciassette alla guida di una stazione che rappresenta un importante punto di riferimento per San Martino in Strada, Cavenago d’Adda, Mairago con Basiasco e Turano Lodigiano.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Diciassette anni durante i quali ha imparato a conoscere profondamente i nostri paesi, le loro abitudini, le loro risorse e anche le loro contraddizioni.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Perché conoscere</w:t>
      </w:r>
      <w:r>
        <w:rPr>
          <w:rFonts w:asciiTheme="minorHAnsi" w:hAnsiTheme="minorHAnsi" w:cstheme="minorHAnsi"/>
          <w:color w:val="0d0d0d"/>
          <w:sz w:val="28"/>
          <w:szCs w:val="28"/>
        </w:rPr>
        <w:t xml:space="preserve"> un territorio non significa soltanto conoscerne le strade. Significa conoscere le persone, comprendere le relazioni, riconoscere le difficoltà e saper cogliere i segnali di una situazione problematica prima che possa trasformarsi in qualcosa di più grave.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Nel corso della sua carriera, Giovanni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ha ricevuto numerosi riconoscimenti: la Croce d’argento e la Croce d’oro per anzianità di servizio, le Medaglie di bronzo e d’argento al merito di lungo comando e, nel 2023, la Medaglia Mauriziana al merito.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Sono onorificenze che testimoniano il valore e la continuità del suo servizio. Oggi, accanto a questi riconoscimenti, aggiungiamo quello della comunità di San Martino </w:t>
      </w:r>
      <w:r>
        <w:rPr>
          <w:rFonts w:asciiTheme="minorHAnsi" w:hAnsiTheme="minorHAnsi" w:cstheme="minorHAnsi"/>
          <w:color w:val="0d0d0d"/>
          <w:sz w:val="28"/>
          <w:szCs w:val="28"/>
        </w:rPr>
        <w:t xml:space="preserve">in Strada: un premio che nasce dalla nostra esperienza diretta, da ciò che abbiamo visto, vissuto e condiviso in questi anni.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Giovanni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ha collaborato prima con il sindaco Angelo Gazzola, poi con il sindaco Luca Marini e infine con l’Amministrazione che ho l’onore di guidare.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Sono cambiate le amministrazioni, sono cambiate le esigenze e non sono mancate emergenze che nessuno avrebbe potuto immaginare.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 me è stato un sostegno importante, un punto di riferimento al quale rivolgermi nei momenti di bisogno. E sono certo che anche chi mi ha preceduto abbia potuto riconoscere e apprezzare lo stesso valore nella propria esperienza amministrativa.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Desidero ricordare, in particolare, la collaborazione con il nostro Comando di Polizia Locale. Un rapporto costruito sul confronto e sulla fiducia, fondamentale per affrontare le situazioni quotidiane e dare risposte concrete ai cittadini.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Lo stesso spirito di collaborazione ha caratterizzato il suo rapporto con i Carabinieri della stazione che ha comandato, nella consapevolezza che il lavoro di squadra sia indispensabile per garantire sicurezza e vicinanza al territorio.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Chi amministra sa che prima o poi arrivano momenti nei quali bisogna prendere decisioni difficili, spesso in fretta, con informazioni incomplete e con la consapevolezza che ogni scelta può avere conseguenze concrete sulla vita delle persone.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È soprattutto in questi momenti che ho potuto apprezzare la sensibilità, la lucidità e l’equilibrio del maresciallo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Nel corso degli anni sono state numerose le attività e le operazioni che lo hanno visto impegnato a tutela del nostro territorio e dei cittadini di San Martino in Strada.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Ricordo, ad esempio, la gestione dell’emergenza migranti, affrontata insieme all’allora sindaco Luca Marini. Furono momenti complessi, segnati da preoccupazioni, tensioni e critiche, talvolta molto dure.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C’erano problemi concreti da affrontare e una comunità da accompagnare in una situazione delicata. Servivano fermezza, lucidità e capacità di ascolto. Serviva tenere insieme la responsabilità delle istituzioni e il rispetto della dignità delle persone.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Un altro episodio che non possiamo dimenticare è la tragica scomparsa della cara Apollonia.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In quella drammatica ci</w:t>
      </w:r>
      <w:r>
        <w:rPr>
          <w:rFonts w:asciiTheme="minorHAnsi" w:hAnsiTheme="minorHAnsi" w:cstheme="minorHAnsi"/>
          <w:color w:val="0d0d0d"/>
          <w:sz w:val="28"/>
          <w:szCs w:val="28"/>
        </w:rPr>
        <w:t xml:space="preserve">rcostanza, Giovanni</w:t>
      </w:r>
      <w:r>
        <w:rPr>
          <w:rFonts w:asciiTheme="minorHAnsi" w:hAnsiTheme="minorHAnsi" w:cstheme="minorHAnsi"/>
          <w:color w:val="0d0d0d"/>
          <w:sz w:val="28"/>
          <w:szCs w:val="28"/>
        </w:rPr>
        <w:t xml:space="preserve"> fu il primo a intervenire. Si o</w:t>
      </w:r>
      <w:r>
        <w:rPr>
          <w:rFonts w:asciiTheme="minorHAnsi" w:hAnsiTheme="minorHAnsi" w:cstheme="minorHAnsi"/>
          <w:color w:val="0d0d0d"/>
          <w:sz w:val="28"/>
          <w:szCs w:val="28"/>
        </w:rPr>
        <w:t xml:space="preserve">ccupò personalmente delle </w:t>
      </w:r>
      <w:r>
        <w:rPr>
          <w:rFonts w:asciiTheme="minorHAnsi" w:hAnsiTheme="minorHAnsi" w:cstheme="minorHAnsi"/>
          <w:color w:val="0d0d0d"/>
          <w:sz w:val="28"/>
          <w:szCs w:val="28"/>
        </w:rPr>
        <w:t xml:space="preserve">attività investigative, contribuendo a individuare rapidamente il responsabile di quella tragedia.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Ricordiamo</w:t>
      </w:r>
      <w:r>
        <w:rPr>
          <w:rFonts w:asciiTheme="minorHAnsi" w:hAnsiTheme="minorHAnsi" w:cstheme="minorHAnsi"/>
          <w:color w:val="0d0d0d"/>
          <w:sz w:val="28"/>
          <w:szCs w:val="28"/>
        </w:rPr>
        <w:t xml:space="preserve"> inoltre, circa di</w:t>
      </w:r>
      <w:r>
        <w:rPr>
          <w:rFonts w:asciiTheme="minorHAnsi" w:hAnsiTheme="minorHAnsi" w:cstheme="minorHAnsi"/>
          <w:color w:val="0d0d0d"/>
          <w:sz w:val="28"/>
          <w:szCs w:val="28"/>
        </w:rPr>
        <w:t xml:space="preserve">eci anni fa, un’importante operazione condotta in collaborazione con la nostra Polizia Locale per contrastare lo spaccio di sostanze stupefacenti nelle vie centrali del paese. E ancora, l’intervento presso un campo rom che consentì di recuperare refurtiva.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E poi è arrivato il </w:t>
      </w:r>
      <w:r>
        <w:rPr>
          <w:rFonts w:asciiTheme="minorHAnsi" w:hAnsiTheme="minorHAnsi" w:cstheme="minorHAnsi"/>
          <w:color w:val="0d0d0d"/>
          <w:sz w:val="28"/>
          <w:szCs w:val="28"/>
        </w:rPr>
        <w:t xml:space="preserve">Covid</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t xml:space="preserve"> </w:t>
      </w:r>
      <w:r>
        <w:rPr>
          <w:rFonts w:asciiTheme="minorHAnsi" w:hAnsiTheme="minorHAnsi" w:cstheme="minorHAnsi"/>
          <w:color w:val="0d0d0d"/>
          <w:sz w:val="28"/>
          <w:szCs w:val="28"/>
        </w:rPr>
        <w:t xml:space="preserve">Tutti ricordiamo lo smarrimento dei primi giorni, le domande senza risposta e la difficoltà di trovare certezze in una situazione del tutto nuova. Anche noi amministratori avevamo paura, mentre cercavamo di essere un punto di riferimento per i cittadini.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In quella fase così caotica, il maresciallo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seppe distinguersi per la capacità di guidare i propri uomini, garantendo un riferimento importante alle persone e un sostegno concreto ai sindaci del territorio.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Accanto alle grandi emergenze, però, ci sono state tante altre situazioni meno visibili, ma</w:t>
      </w:r>
      <w:r>
        <w:rPr>
          <w:rFonts w:asciiTheme="minorHAnsi" w:hAnsiTheme="minorHAnsi" w:cstheme="minorHAnsi"/>
          <w:color w:val="0d0d0d"/>
          <w:sz w:val="28"/>
          <w:szCs w:val="28"/>
        </w:rPr>
        <w:t xml:space="preserve"> non per questo meno importanti, f</w:t>
      </w:r>
      <w:r>
        <w:rPr>
          <w:rFonts w:asciiTheme="minorHAnsi" w:hAnsiTheme="minorHAnsi" w:cstheme="minorHAnsi"/>
          <w:color w:val="0d0d0d"/>
          <w:sz w:val="28"/>
          <w:szCs w:val="28"/>
        </w:rPr>
        <w:t xml:space="preserve">ragilità personali, difficoltà familiari, incomprensioni e contrasti che, se trascurati,</w:t>
      </w:r>
      <w:r>
        <w:rPr>
          <w:rFonts w:asciiTheme="minorHAnsi" w:hAnsiTheme="minorHAnsi" w:cstheme="minorHAnsi"/>
          <w:color w:val="0d0d0d"/>
          <w:sz w:val="28"/>
          <w:szCs w:val="28"/>
        </w:rPr>
        <w:t xml:space="preserve"> rischiano di aggravarsi</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Situazioni nelle quali alzare la voce o imporre una decisione sarebbe stato più semplice. Il maresciallo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ha cercato invece, ogni volta che le circostanze lo consentivano, la strada del dialogo, della mediazione e della soluzione bonaria.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Sempre con fermezza, nel rispetto delle regole e senza perdere di vista la persona che aveva davanti.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Perché una delle qualità più importanti per chi rappresenta un’istituzione è proprio questa: </w:t>
      </w:r>
      <w:r>
        <w:rPr>
          <w:rStyle w:val="669"/>
          <w:rFonts w:asciiTheme="minorHAnsi" w:hAnsiTheme="minorHAnsi" w:cstheme="minorHAnsi"/>
          <w:b w:val="0"/>
          <w:color w:val="0d0d0d"/>
          <w:sz w:val="28"/>
          <w:szCs w:val="28"/>
        </w:rPr>
        <w:t xml:space="preserve">saper esercitare la propria autorità senza rinunciare all’umanità</w:t>
      </w:r>
      <w:r>
        <w:rPr>
          <w:rFonts w:asciiTheme="minorHAnsi" w:hAnsiTheme="minorHAnsi" w:cstheme="minorHAnsi"/>
          <w:color w:val="0d0d0d"/>
          <w:sz w:val="28"/>
          <w:szCs w:val="28"/>
        </w:rPr>
        <w:t xml:space="pre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Fedeltà, senso del dovere, abnegazione, integrità, onestà e</w:t>
      </w:r>
      <w:r>
        <w:rPr>
          <w:rFonts w:asciiTheme="minorHAnsi" w:hAnsiTheme="minorHAnsi" w:cstheme="minorHAnsi"/>
          <w:color w:val="0d0d0d"/>
          <w:sz w:val="28"/>
          <w:szCs w:val="28"/>
        </w:rPr>
        <w:t xml:space="preserve"> lealtà sono valori su cui si fonda </w:t>
      </w:r>
      <w:r>
        <w:rPr>
          <w:rFonts w:asciiTheme="minorHAnsi" w:hAnsiTheme="minorHAnsi" w:cstheme="minorHAnsi"/>
          <w:color w:val="0d0d0d"/>
          <w:sz w:val="28"/>
          <w:szCs w:val="28"/>
        </w:rPr>
        <w:t xml:space="preserve">l’Arma dei Carabinieri. Nel servizio di Giovanni </w:t>
      </w:r>
      <w:r>
        <w:rPr>
          <w:rFonts w:asciiTheme="minorHAnsi" w:hAnsiTheme="minorHAnsi" w:cstheme="minorHAnsi"/>
          <w:color w:val="0d0d0d"/>
          <w:sz w:val="28"/>
          <w:szCs w:val="28"/>
        </w:rPr>
        <w:t xml:space="preserve">Silipo</w:t>
      </w:r>
      <w:r>
        <w:rPr>
          <w:rFonts w:asciiTheme="minorHAnsi" w:hAnsiTheme="minorHAnsi" w:cstheme="minorHAnsi"/>
          <w:color w:val="0d0d0d"/>
          <w:sz w:val="28"/>
          <w:szCs w:val="28"/>
        </w:rPr>
        <w:t xml:space="preserve"> abbiamo potuto riconoscerli attraverso comportamenti concreti, nelle attività quotidiane e nei momenti più impegnativi.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Accanto a questi valori, abbiamo conosciuto anche la prossimità: quella vicinanza che permette alle persone di rivolgersi con fiducia a una divisa, sapendo di poter trovare attenzione, disponibilità e ascolto.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È anche per questo che oggi desidero richiamare l’importanza della Stazione dei Carabinieri di Cavenago d’Adda.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Per i nostri Comuni rappresenta un presidio essenziale. La sua forza risiede nella presenza sul territorio, nella continuità del servizio, nella conoscenza dei luoghi e nei rapporti costruiti nel tempo.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Un patrimonio prezioso che dobbiamo custodire e rafforzare.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A chi è chiamato a decidere il futuro dei presìdi territoriali chi</w:t>
      </w:r>
      <w:r>
        <w:rPr>
          <w:rFonts w:asciiTheme="minorHAnsi" w:hAnsiTheme="minorHAnsi" w:cstheme="minorHAnsi"/>
          <w:color w:val="0d0d0d"/>
          <w:sz w:val="28"/>
          <w:szCs w:val="28"/>
        </w:rPr>
        <w:t xml:space="preserve">ediamo di tenere conto di tutto questo. Da dietro una scrivania, qualche chilometro in più può sembrare poca cosa. Ma per una persona anziana, per una famiglia in difficoltà o per chi ha bisogno di aiuto, quella distanza può diventare un ostacolo concreto.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E la fiducia costruita in anni di presenza non si trasferisce automaticamente, semplicemente cambiando una casella su un organigramma. La fiducia nasce dal tempo, dalla conoscenza reciproca e dalla capacità di esserci quando serve.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Caro Giovanni,</w:t>
      </w:r>
      <w:r>
        <w:rPr>
          <w:rFonts w:asciiTheme="minorHAnsi" w:hAnsiTheme="minorHAnsi" w:cstheme="minorHAnsi"/>
          <w:color w:val="0d0d0d"/>
          <w:sz w:val="28"/>
          <w:szCs w:val="28"/>
        </w:rPr>
        <w:t xml:space="preserve"> </w:t>
      </w:r>
      <w:r>
        <w:rPr>
          <w:rFonts w:asciiTheme="minorHAnsi" w:hAnsiTheme="minorHAnsi" w:cstheme="minorHAnsi"/>
          <w:color w:val="0d0d0d"/>
          <w:sz w:val="28"/>
          <w:szCs w:val="28"/>
        </w:rPr>
        <w:t xml:space="preserve">insieme abbiamo vissuto anche la bellezza delle nostre comunità: piccole nelle dimensioni, ma capaci di una generosità straordinaria.</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Hai conosciuto i nostri paesi nei momenti di festa e in quelli di preoccupazione. Ne hai incontrato le energie migliori e le fragilità, contribuendo, attraverso il tuo lavoro, a rafforzare il legame tra i cittadini e le istituzioni.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Il tuo servizio attivo si è concluso, ma non si conclude ciò che hai costruito in questi anni.</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Restano i rapporti con le persone, la fiducia conquistata, le difficoltà affrontate e le situazioni nelle quali la tua presenza ha rappresentato un aiuto concreto.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Restano il ricordo del tuo impegno e la riconoscenza di chi ha avuto modo di conoscerti e di lavorare al tuo fianco.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Con questo premio, San Martino in Strada ti ringrazia per il lavoro svolto, per il sostegno offerto alle amministrazioni comunali, per la collaborazione con le altre istituzioni e per la disponibilità con cui hai interpretato il tuo ruolo.</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Ma soprattutto, ti ringrazia per aver saputo ascoltare. Per la fermezza, per l’equilibrio e per l’umanità con cui hai affrontato le situazioni e incontrato le persone.</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A nome dell’Amministrazione comunale e di tutta la nostra comunità, sono onorato di consegnarti il Premio </w:t>
      </w:r>
      <w:r>
        <w:rPr>
          <w:rFonts w:asciiTheme="minorHAnsi" w:hAnsiTheme="minorHAnsi" w:cstheme="minorHAnsi"/>
          <w:color w:val="0d0d0d"/>
          <w:sz w:val="28"/>
          <w:szCs w:val="28"/>
        </w:rPr>
        <w:t xml:space="preserve">Sanmartinese</w:t>
      </w:r>
      <w:r>
        <w:rPr>
          <w:rFonts w:asciiTheme="minorHAnsi" w:hAnsiTheme="minorHAnsi" w:cstheme="minorHAnsi"/>
          <w:color w:val="0d0d0d"/>
          <w:sz w:val="28"/>
          <w:szCs w:val="28"/>
        </w:rPr>
        <w:t xml:space="preserve"> 2026.</w:t>
      </w:r>
      <w:r>
        <w:rPr>
          <w:rFonts w:asciiTheme="minorHAnsi" w:hAnsiTheme="minorHAnsi" w:cstheme="minorHAnsi"/>
          <w:color w:val="0d0d0d"/>
          <w:sz w:val="28"/>
          <w:szCs w:val="28"/>
        </w:rPr>
      </w:r>
    </w:p>
    <w:p>
      <w:pPr>
        <w:pStyle w:val="668"/>
        <w:pBdr/>
        <w:shd w:val="clear" w:color="auto" w:fill="fcfcfc"/>
        <w:spacing/>
        <w:ind/>
        <w:rPr>
          <w:rFonts w:asciiTheme="minorHAnsi" w:hAnsiTheme="minorHAnsi" w:cstheme="minorHAnsi"/>
          <w:color w:val="0d0d0d"/>
          <w:sz w:val="28"/>
          <w:szCs w:val="28"/>
        </w:rPr>
      </w:pPr>
      <w:r>
        <w:rPr>
          <w:rFonts w:asciiTheme="minorHAnsi" w:hAnsiTheme="minorHAnsi" w:cstheme="minorHAnsi"/>
          <w:color w:val="0d0d0d"/>
          <w:sz w:val="28"/>
          <w:szCs w:val="28"/>
        </w:rPr>
        <w:t xml:space="preserve">Grazie, Giovanni.</w:t>
      </w:r>
      <w:bookmarkStart w:id="0" w:name="_GoBack"/>
      <w:r/>
      <w:bookmarkEnd w:id="0"/>
      <w:r/>
      <w:r>
        <w:rPr>
          <w:rFonts w:asciiTheme="minorHAnsi" w:hAnsiTheme="minorHAnsi" w:cstheme="minorHAnsi"/>
          <w:color w:val="0d0d0d"/>
          <w:sz w:val="28"/>
          <w:szCs w:val="28"/>
        </w:rPr>
      </w:r>
    </w:p>
    <w:sectPr>
      <w:footnotePr/>
      <w:endnotePr/>
      <w:type w:val="nextPage"/>
      <w:pgSz w:h="16838" w:orient="portrait" w:w="11906"/>
      <w:pgMar w:top="1417" w:right="1134" w:bottom="1134" w:left="1134"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283"/>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it-IT"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65"/>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65"/>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65"/>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65"/>
    <w:link w:val="142"/>
    <w:uiPriority w:val="9"/>
    <w:pPr>
      <w:pBdr/>
      <w:spacing/>
      <w:ind/>
    </w:pPr>
    <w:rPr>
      <w:rFonts w:ascii="Arial" w:hAnsi="Arial" w:eastAsia="Arial" w:cs="Arial"/>
      <w:i/>
      <w:iCs/>
      <w:color w:val="0f4761" w:themeColor="accent1" w:themeShade="BF"/>
    </w:rPr>
  </w:style>
  <w:style w:type="character" w:styleId="154">
    <w:name w:val="Heading 5 Char"/>
    <w:basedOn w:val="665"/>
    <w:link w:val="143"/>
    <w:uiPriority w:val="9"/>
    <w:pPr>
      <w:pBdr/>
      <w:spacing/>
      <w:ind/>
    </w:pPr>
    <w:rPr>
      <w:rFonts w:ascii="Arial" w:hAnsi="Arial" w:eastAsia="Arial" w:cs="Arial"/>
      <w:color w:val="0f4761" w:themeColor="accent1" w:themeShade="BF"/>
    </w:rPr>
  </w:style>
  <w:style w:type="character" w:styleId="155">
    <w:name w:val="Heading 6 Char"/>
    <w:basedOn w:val="665"/>
    <w:link w:val="144"/>
    <w:uiPriority w:val="9"/>
    <w:pPr>
      <w:pBdr/>
      <w:spacing/>
      <w:ind/>
    </w:pPr>
    <w:rPr>
      <w:rFonts w:ascii="Arial" w:hAnsi="Arial" w:eastAsia="Arial" w:cs="Arial"/>
      <w:i/>
      <w:iCs/>
      <w:color w:val="595959" w:themeColor="text1" w:themeTint="A6"/>
    </w:rPr>
  </w:style>
  <w:style w:type="character" w:styleId="156">
    <w:name w:val="Heading 7 Char"/>
    <w:basedOn w:val="665"/>
    <w:link w:val="145"/>
    <w:uiPriority w:val="9"/>
    <w:pPr>
      <w:pBdr/>
      <w:spacing/>
      <w:ind/>
    </w:pPr>
    <w:rPr>
      <w:rFonts w:ascii="Arial" w:hAnsi="Arial" w:eastAsia="Arial" w:cs="Arial"/>
      <w:color w:val="595959" w:themeColor="text1" w:themeTint="A6"/>
    </w:rPr>
  </w:style>
  <w:style w:type="character" w:styleId="157">
    <w:name w:val="Heading 8 Char"/>
    <w:basedOn w:val="665"/>
    <w:link w:val="146"/>
    <w:uiPriority w:val="9"/>
    <w:pPr>
      <w:pBdr/>
      <w:spacing/>
      <w:ind/>
    </w:pPr>
    <w:rPr>
      <w:rFonts w:ascii="Arial" w:hAnsi="Arial" w:eastAsia="Arial" w:cs="Arial"/>
      <w:i/>
      <w:iCs/>
      <w:color w:val="272727" w:themeColor="text1" w:themeTint="D8"/>
    </w:rPr>
  </w:style>
  <w:style w:type="character" w:styleId="158">
    <w:name w:val="Heading 9 Char"/>
    <w:basedOn w:val="665"/>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65"/>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665"/>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665"/>
    <w:link w:val="163"/>
    <w:uiPriority w:val="29"/>
    <w:pPr>
      <w:pBdr/>
      <w:spacing/>
      <w:ind/>
    </w:pPr>
    <w:rPr>
      <w:i/>
      <w:iCs/>
      <w:color w:val="404040" w:themeColor="text1" w:themeTint="BF"/>
    </w:rPr>
  </w:style>
  <w:style w:type="paragraph" w:styleId="165">
    <w:name w:val="List Paragraph"/>
    <w:basedOn w:val="664"/>
    <w:uiPriority w:val="34"/>
    <w:qFormat/>
    <w:pPr>
      <w:pBdr/>
      <w:spacing/>
      <w:ind w:left="720"/>
      <w:contextualSpacing w:val="true"/>
    </w:pPr>
  </w:style>
  <w:style w:type="character" w:styleId="166">
    <w:name w:val="Intense Emphasis"/>
    <w:basedOn w:val="665"/>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65"/>
    <w:link w:val="167"/>
    <w:uiPriority w:val="30"/>
    <w:pPr>
      <w:pBdr/>
      <w:spacing/>
      <w:ind/>
    </w:pPr>
    <w:rPr>
      <w:i/>
      <w:iCs/>
      <w:color w:val="0f4761" w:themeColor="accent1" w:themeShade="BF"/>
    </w:rPr>
  </w:style>
  <w:style w:type="character" w:styleId="169">
    <w:name w:val="Intense Reference"/>
    <w:basedOn w:val="665"/>
    <w:uiPriority w:val="32"/>
    <w:qFormat/>
    <w:pPr>
      <w:pBdr/>
      <w:spacing/>
      <w:ind/>
    </w:pPr>
    <w:rPr>
      <w:b/>
      <w:bCs/>
      <w:smallCaps/>
      <w:color w:val="0f4761" w:themeColor="accent1" w:themeShade="BF"/>
      <w:spacing w:val="5"/>
    </w:rPr>
  </w:style>
  <w:style w:type="paragraph" w:styleId="170">
    <w:name w:val="No Spacing"/>
    <w:basedOn w:val="664"/>
    <w:uiPriority w:val="1"/>
    <w:qFormat/>
    <w:pPr>
      <w:pBdr/>
      <w:spacing w:after="0" w:line="240" w:lineRule="auto"/>
      <w:ind/>
    </w:pPr>
  </w:style>
  <w:style w:type="character" w:styleId="171">
    <w:name w:val="Subtle Emphasis"/>
    <w:basedOn w:val="665"/>
    <w:uiPriority w:val="19"/>
    <w:qFormat/>
    <w:pPr>
      <w:pBdr/>
      <w:spacing/>
      <w:ind/>
    </w:pPr>
    <w:rPr>
      <w:i/>
      <w:iCs/>
      <w:color w:val="404040" w:themeColor="text1" w:themeTint="BF"/>
    </w:rPr>
  </w:style>
  <w:style w:type="character" w:styleId="172">
    <w:name w:val="Emphasis"/>
    <w:basedOn w:val="665"/>
    <w:uiPriority w:val="20"/>
    <w:qFormat/>
    <w:pPr>
      <w:pBdr/>
      <w:spacing/>
      <w:ind/>
    </w:pPr>
    <w:rPr>
      <w:i/>
      <w:iCs/>
    </w:rPr>
  </w:style>
  <w:style w:type="character" w:styleId="174">
    <w:name w:val="Subtle Reference"/>
    <w:basedOn w:val="665"/>
    <w:uiPriority w:val="31"/>
    <w:qFormat/>
    <w:pPr>
      <w:pBdr/>
      <w:spacing/>
      <w:ind/>
    </w:pPr>
    <w:rPr>
      <w:smallCaps/>
      <w:color w:val="5a5a5a" w:themeColor="text1" w:themeTint="A5"/>
    </w:rPr>
  </w:style>
  <w:style w:type="character" w:styleId="175">
    <w:name w:val="Book Title"/>
    <w:basedOn w:val="665"/>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665"/>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665"/>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665"/>
    <w:link w:val="181"/>
    <w:uiPriority w:val="99"/>
    <w:semiHidden/>
    <w:pPr>
      <w:pBdr/>
      <w:spacing/>
      <w:ind/>
    </w:pPr>
    <w:rPr>
      <w:sz w:val="20"/>
      <w:szCs w:val="20"/>
    </w:rPr>
  </w:style>
  <w:style w:type="character" w:styleId="183">
    <w:name w:val="footnote reference"/>
    <w:basedOn w:val="665"/>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665"/>
    <w:link w:val="184"/>
    <w:uiPriority w:val="99"/>
    <w:semiHidden/>
    <w:pPr>
      <w:pBdr/>
      <w:spacing/>
      <w:ind/>
    </w:pPr>
    <w:rPr>
      <w:sz w:val="20"/>
      <w:szCs w:val="20"/>
    </w:rPr>
  </w:style>
  <w:style w:type="character" w:styleId="186">
    <w:name w:val="endnote reference"/>
    <w:basedOn w:val="665"/>
    <w:uiPriority w:val="99"/>
    <w:semiHidden/>
    <w:unhideWhenUsed/>
    <w:pPr>
      <w:pBdr/>
      <w:spacing/>
      <w:ind/>
    </w:pPr>
    <w:rPr>
      <w:vertAlign w:val="superscript"/>
    </w:rPr>
  </w:style>
  <w:style w:type="character" w:styleId="187">
    <w:name w:val="Hyperlink"/>
    <w:basedOn w:val="665"/>
    <w:uiPriority w:val="99"/>
    <w:unhideWhenUsed/>
    <w:pPr>
      <w:pBdr/>
      <w:spacing/>
      <w:ind/>
    </w:pPr>
    <w:rPr>
      <w:color w:val="0563c1" w:themeColor="hyperlink"/>
      <w:u w:val="single"/>
    </w:rPr>
  </w:style>
  <w:style w:type="character" w:styleId="188">
    <w:name w:val="FollowedHyperlink"/>
    <w:basedOn w:val="665"/>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66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character" w:styleId="665" w:default="1">
    <w:name w:val="Default Paragraph Font"/>
    <w:uiPriority w:val="1"/>
    <w:semiHidden/>
    <w:unhideWhenUsed/>
    <w:pPr>
      <w:pBdr/>
      <w:spacing/>
      <w:ind/>
    </w:pPr>
  </w:style>
  <w:style w:type="table" w:styleId="66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7" w:default="1">
    <w:name w:val="No List"/>
    <w:uiPriority w:val="99"/>
    <w:semiHidden/>
    <w:unhideWhenUsed/>
    <w:pPr>
      <w:pBdr/>
      <w:spacing/>
      <w:ind/>
    </w:pPr>
  </w:style>
  <w:style w:type="paragraph" w:styleId="668" w:customStyle="1">
    <w:name w:val="x12ofw9d"/>
    <w:basedOn w:val="664"/>
    <w:pPr>
      <w:pBdr/>
      <w:spacing w:after="100" w:afterAutospacing="1" w:before="100" w:beforeAutospacing="1" w:line="240" w:lineRule="auto"/>
      <w:ind/>
    </w:pPr>
    <w:rPr>
      <w:rFonts w:ascii="Times New Roman" w:hAnsi="Times New Roman" w:eastAsia="Times New Roman" w:cs="Times New Roman"/>
      <w:sz w:val="24"/>
      <w:szCs w:val="24"/>
      <w:lang w:eastAsia="it-IT"/>
    </w:rPr>
  </w:style>
  <w:style w:type="character" w:styleId="669">
    <w:name w:val="Strong"/>
    <w:basedOn w:val="665"/>
    <w:uiPriority w:val="22"/>
    <w:qFormat/>
    <w:pPr>
      <w:pBdr/>
      <w:spacing/>
      <w:ind/>
    </w:pPr>
    <w:rPr>
      <w:b/>
      <w:bCs/>
    </w:rPr>
  </w:style>
  <w:style w:type="paragraph" w:styleId="670">
    <w:name w:val="Balloon Text"/>
    <w:basedOn w:val="664"/>
    <w:link w:val="671"/>
    <w:uiPriority w:val="99"/>
    <w:semiHidden/>
    <w:unhideWhenUsed/>
    <w:pPr>
      <w:pBdr/>
      <w:spacing w:after="0" w:line="240" w:lineRule="auto"/>
      <w:ind/>
    </w:pPr>
    <w:rPr>
      <w:rFonts w:ascii="Segoe UI" w:hAnsi="Segoe UI" w:cs="Segoe UI"/>
      <w:sz w:val="18"/>
      <w:szCs w:val="18"/>
    </w:rPr>
  </w:style>
  <w:style w:type="character" w:styleId="671" w:customStyle="1">
    <w:name w:val="Testo fumetto Carattere"/>
    <w:basedOn w:val="665"/>
    <w:link w:val="670"/>
    <w:uiPriority w:val="99"/>
    <w:semiHidden/>
    <w:pPr>
      <w:pBdr/>
      <w:spacing/>
      <w:ind/>
    </w:pPr>
    <w:rPr>
      <w:rFonts w:ascii="Segoe UI" w:hAnsi="Segoe UI" w:cs="Segoe UI"/>
      <w:sz w:val="18"/>
      <w:szCs w:val="1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ONLYOFFICE/9.4.0.985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Torza</dc:creator>
  <cp:keywords/>
  <dc:description/>
  <cp:revision>3</cp:revision>
  <dcterms:created xsi:type="dcterms:W3CDTF">2026-10-16T13:35:00Z</dcterms:created>
  <dcterms:modified xsi:type="dcterms:W3CDTF">2026-10-19T19:53:15Z</dcterms:modified>
</cp:coreProperties>
</file>