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7A3FE" w14:textId="1DE9E8AF" w:rsidR="001634DE" w:rsidRPr="001634DE" w:rsidRDefault="001634DE" w:rsidP="001634DE">
      <w:pPr>
        <w:spacing w:line="240" w:lineRule="auto"/>
        <w:jc w:val="both"/>
        <w:rPr>
          <w:rFonts w:ascii="Century Gothic" w:hAnsi="Century Gothic"/>
          <w:bCs/>
          <w:caps/>
          <w:color w:val="000000" w:themeColor="text1"/>
          <w:sz w:val="20"/>
          <w:szCs w:val="20"/>
        </w:rPr>
      </w:pPr>
      <w:r w:rsidRPr="001634DE">
        <w:rPr>
          <w:rFonts w:ascii="Century Gothic" w:hAnsi="Century Gothic"/>
          <w:bCs/>
          <w:caps/>
          <w:color w:val="000000" w:themeColor="text1"/>
          <w:sz w:val="20"/>
          <w:szCs w:val="20"/>
        </w:rPr>
        <w:t>Allegato 3a – Determinazione n.224 del 23/10/2026 in esecuzione della deliberazione di Consiglio Comunale n. 10 del 28/07/2022 e deliberazione di Giunta Comunale n. 33 del 8/07/2026</w:t>
      </w:r>
    </w:p>
    <w:p w14:paraId="70EFCCFE" w14:textId="237F79FD" w:rsidR="004D2136" w:rsidRPr="00920FAE" w:rsidRDefault="008C44E1" w:rsidP="00A72564">
      <w:pPr>
        <w:spacing w:line="240" w:lineRule="auto"/>
        <w:jc w:val="both"/>
        <w:rPr>
          <w:rFonts w:ascii="Century Gothic" w:hAnsi="Century Gothic"/>
          <w:b/>
          <w:caps/>
          <w:color w:val="000000" w:themeColor="text1"/>
          <w:sz w:val="32"/>
        </w:rPr>
      </w:pPr>
      <w:r w:rsidRPr="00920FAE">
        <w:rPr>
          <w:rFonts w:ascii="Century Gothic" w:hAnsi="Century Gothic"/>
          <w:b/>
          <w:caps/>
          <w:color w:val="000000" w:themeColor="text1"/>
          <w:sz w:val="24"/>
        </w:rPr>
        <w:t>Convenzione per l’assegnazione in concessione di un immobile facente parte del patrimonio indisponibile comunale, adibito a scuola dell’infanzia paritaria, con erogazione di un contributo di funzionamento</w:t>
      </w:r>
    </w:p>
    <w:p w14:paraId="3A981074" w14:textId="77777777" w:rsidR="008C44E1" w:rsidRPr="00920FAE" w:rsidRDefault="008C44E1" w:rsidP="00A72564">
      <w:pPr>
        <w:spacing w:line="240" w:lineRule="auto"/>
        <w:jc w:val="both"/>
        <w:rPr>
          <w:rFonts w:ascii="Century Gothic" w:hAnsi="Century Gothic"/>
          <w:b/>
          <w:color w:val="000000" w:themeColor="text1"/>
        </w:rPr>
      </w:pPr>
    </w:p>
    <w:p w14:paraId="76BC066F" w14:textId="583E1384" w:rsidR="006F1F3D" w:rsidRPr="00920FAE" w:rsidRDefault="004D2136"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b/>
      </w:r>
      <w:r w:rsidRPr="00920FAE">
        <w:rPr>
          <w:rFonts w:ascii="Century Gothic" w:hAnsi="Century Gothic"/>
          <w:b/>
          <w:color w:val="000000" w:themeColor="text1"/>
        </w:rPr>
        <w:tab/>
      </w:r>
      <w:r w:rsidRPr="00920FAE">
        <w:rPr>
          <w:rFonts w:ascii="Century Gothic" w:hAnsi="Century Gothic"/>
          <w:b/>
          <w:color w:val="000000" w:themeColor="text1"/>
        </w:rPr>
        <w:tab/>
      </w:r>
      <w:r w:rsidRPr="00920FAE">
        <w:rPr>
          <w:rFonts w:ascii="Century Gothic" w:hAnsi="Century Gothic"/>
          <w:b/>
          <w:color w:val="000000" w:themeColor="text1"/>
        </w:rPr>
        <w:tab/>
      </w:r>
      <w:r w:rsidRPr="00920FAE">
        <w:rPr>
          <w:rFonts w:ascii="Century Gothic" w:hAnsi="Century Gothic"/>
          <w:b/>
          <w:color w:val="000000" w:themeColor="text1"/>
        </w:rPr>
        <w:tab/>
      </w:r>
      <w:r w:rsidR="006F1F3D" w:rsidRPr="00920FAE">
        <w:rPr>
          <w:rFonts w:ascii="Century Gothic" w:hAnsi="Century Gothic"/>
          <w:b/>
          <w:color w:val="000000" w:themeColor="text1"/>
          <w:sz w:val="28"/>
        </w:rPr>
        <w:t>E _____________</w:t>
      </w:r>
    </w:p>
    <w:p w14:paraId="264FB76D" w14:textId="77777777" w:rsidR="00862474" w:rsidRPr="00920FAE" w:rsidRDefault="0004247F" w:rsidP="00A72564">
      <w:pPr>
        <w:spacing w:line="360" w:lineRule="auto"/>
        <w:jc w:val="both"/>
        <w:rPr>
          <w:rFonts w:ascii="Century Gothic" w:hAnsi="Century Gothic"/>
          <w:color w:val="000000" w:themeColor="text1"/>
        </w:rPr>
      </w:pPr>
      <w:r w:rsidRPr="00920FAE">
        <w:rPr>
          <w:rFonts w:ascii="Century Gothic" w:hAnsi="Century Gothic"/>
          <w:color w:val="000000" w:themeColor="text1"/>
        </w:rPr>
        <w:t>L'anno _______</w:t>
      </w:r>
      <w:proofErr w:type="gramStart"/>
      <w:r w:rsidRPr="00920FAE">
        <w:rPr>
          <w:rFonts w:ascii="Century Gothic" w:hAnsi="Century Gothic"/>
          <w:color w:val="000000" w:themeColor="text1"/>
        </w:rPr>
        <w:t>_</w:t>
      </w:r>
      <w:r w:rsidR="006F1F3D" w:rsidRPr="00920FAE">
        <w:rPr>
          <w:rFonts w:ascii="Century Gothic" w:hAnsi="Century Gothic"/>
          <w:color w:val="000000" w:themeColor="text1"/>
        </w:rPr>
        <w:t xml:space="preserve">  addì</w:t>
      </w:r>
      <w:proofErr w:type="gramEnd"/>
      <w:r w:rsidR="006F1F3D" w:rsidRPr="00920FAE">
        <w:rPr>
          <w:rFonts w:ascii="Century Gothic" w:hAnsi="Century Gothic"/>
          <w:color w:val="000000" w:themeColor="text1"/>
        </w:rPr>
        <w:t xml:space="preserve"> ___ del mese di ________, in Cavenago d’Adda presso la Sede Comunale </w:t>
      </w:r>
    </w:p>
    <w:p w14:paraId="5B3CA80A" w14:textId="60518C63" w:rsidR="006D1B85" w:rsidRPr="00920FAE" w:rsidRDefault="00862474" w:rsidP="00A72564">
      <w:pPr>
        <w:spacing w:line="360" w:lineRule="auto"/>
        <w:jc w:val="both"/>
        <w:rPr>
          <w:rFonts w:ascii="Century Gothic" w:hAnsi="Century Gothic"/>
          <w:color w:val="000000" w:themeColor="text1"/>
        </w:rPr>
      </w:pP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b/>
          <w:color w:val="000000" w:themeColor="text1"/>
        </w:rPr>
        <w:tab/>
      </w:r>
      <w:r w:rsidR="006F1F3D" w:rsidRPr="00920FAE">
        <w:rPr>
          <w:rFonts w:ascii="Century Gothic" w:hAnsi="Century Gothic"/>
          <w:b/>
          <w:color w:val="000000" w:themeColor="text1"/>
        </w:rPr>
        <w:t>TRA</w:t>
      </w:r>
      <w:r w:rsidR="006F1F3D" w:rsidRPr="00920FAE">
        <w:rPr>
          <w:rFonts w:ascii="Century Gothic" w:hAnsi="Century Gothic"/>
          <w:color w:val="000000" w:themeColor="text1"/>
        </w:rPr>
        <w:t xml:space="preserve"> </w:t>
      </w:r>
      <w:r w:rsidRPr="00920FAE">
        <w:rPr>
          <w:rFonts w:ascii="Century Gothic" w:hAnsi="Century Gothic"/>
          <w:color w:val="000000" w:themeColor="text1"/>
        </w:rPr>
        <w:br/>
      </w:r>
      <w:r w:rsidR="006F1F3D" w:rsidRPr="00920FAE">
        <w:rPr>
          <w:rFonts w:ascii="Century Gothic" w:hAnsi="Century Gothic"/>
          <w:color w:val="000000" w:themeColor="text1"/>
        </w:rPr>
        <w:t>L'Amministrazione Comunale di Cavenago d’Adda (di segu</w:t>
      </w:r>
      <w:r w:rsidR="00D037D8" w:rsidRPr="00920FAE">
        <w:rPr>
          <w:rFonts w:ascii="Century Gothic" w:hAnsi="Century Gothic"/>
          <w:color w:val="000000" w:themeColor="text1"/>
        </w:rPr>
        <w:t xml:space="preserve">ito chiamata Comune) Cod. Fisc. </w:t>
      </w:r>
      <w:r w:rsidR="006F1F3D" w:rsidRPr="00920FAE">
        <w:rPr>
          <w:rFonts w:ascii="Century Gothic" w:hAnsi="Century Gothic"/>
          <w:color w:val="000000" w:themeColor="text1"/>
        </w:rPr>
        <w:t xml:space="preserve">/P. IVA     </w:t>
      </w:r>
      <w:proofErr w:type="gramStart"/>
      <w:r w:rsidR="006F1F3D" w:rsidRPr="00920FAE">
        <w:rPr>
          <w:rFonts w:ascii="Century Gothic" w:hAnsi="Century Gothic"/>
          <w:color w:val="000000" w:themeColor="text1"/>
        </w:rPr>
        <w:t xml:space="preserve">  ,</w:t>
      </w:r>
      <w:proofErr w:type="gramEnd"/>
      <w:r w:rsidR="006F1F3D" w:rsidRPr="00920FAE">
        <w:rPr>
          <w:rFonts w:ascii="Century Gothic" w:hAnsi="Century Gothic"/>
          <w:color w:val="000000" w:themeColor="text1"/>
        </w:rPr>
        <w:t xml:space="preserve"> rappresentata dal Responsabile Servizi alla </w:t>
      </w:r>
      <w:proofErr w:type="gramStart"/>
      <w:r w:rsidR="006F1F3D" w:rsidRPr="00920FAE">
        <w:rPr>
          <w:rFonts w:ascii="Century Gothic" w:hAnsi="Century Gothic"/>
          <w:color w:val="000000" w:themeColor="text1"/>
        </w:rPr>
        <w:t xml:space="preserve">persona,    </w:t>
      </w:r>
      <w:r w:rsidR="0026502D" w:rsidRPr="00920FAE">
        <w:rPr>
          <w:rFonts w:ascii="Century Gothic" w:hAnsi="Century Gothic"/>
          <w:color w:val="000000" w:themeColor="text1"/>
        </w:rPr>
        <w:t xml:space="preserve"> </w:t>
      </w:r>
      <w:r w:rsidR="006F1F3D" w:rsidRPr="00920FAE">
        <w:rPr>
          <w:rFonts w:ascii="Century Gothic" w:hAnsi="Century Gothic"/>
          <w:color w:val="000000" w:themeColor="text1"/>
        </w:rPr>
        <w:t>,</w:t>
      </w:r>
      <w:proofErr w:type="gramEnd"/>
      <w:r w:rsidR="006F1F3D" w:rsidRPr="00920FAE">
        <w:rPr>
          <w:rFonts w:ascii="Century Gothic" w:hAnsi="Century Gothic"/>
          <w:color w:val="000000" w:themeColor="text1"/>
        </w:rPr>
        <w:t xml:space="preserve"> nato</w:t>
      </w:r>
      <w:r w:rsidR="00813D3A" w:rsidRPr="00920FAE">
        <w:rPr>
          <w:rFonts w:ascii="Century Gothic" w:hAnsi="Century Gothic"/>
          <w:color w:val="000000" w:themeColor="text1"/>
        </w:rPr>
        <w:t xml:space="preserve"> a   </w:t>
      </w:r>
      <w:r w:rsidR="006F1F3D" w:rsidRPr="00920FAE">
        <w:rPr>
          <w:rFonts w:ascii="Century Gothic" w:hAnsi="Century Gothic"/>
          <w:color w:val="000000" w:themeColor="text1"/>
        </w:rPr>
        <w:t xml:space="preserve">il, in esecuzione della deliberazione del Consiglio Comunale n._____         </w:t>
      </w:r>
    </w:p>
    <w:p w14:paraId="4107607F" w14:textId="77777777" w:rsidR="00862474" w:rsidRPr="00920FAE" w:rsidRDefault="006D1B85" w:rsidP="00A72564">
      <w:pPr>
        <w:spacing w:line="360" w:lineRule="auto"/>
        <w:jc w:val="both"/>
        <w:rPr>
          <w:rFonts w:ascii="Century Gothic" w:hAnsi="Century Gothic"/>
          <w:b/>
          <w:color w:val="000000" w:themeColor="text1"/>
        </w:rPr>
      </w:pP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color w:val="000000" w:themeColor="text1"/>
        </w:rPr>
        <w:tab/>
      </w:r>
      <w:r w:rsidRPr="00920FAE">
        <w:rPr>
          <w:rFonts w:ascii="Century Gothic" w:hAnsi="Century Gothic"/>
          <w:color w:val="000000" w:themeColor="text1"/>
        </w:rPr>
        <w:tab/>
      </w:r>
      <w:r w:rsidR="006F1F3D" w:rsidRPr="00920FAE">
        <w:rPr>
          <w:rFonts w:ascii="Century Gothic" w:hAnsi="Century Gothic"/>
          <w:b/>
          <w:color w:val="000000" w:themeColor="text1"/>
        </w:rPr>
        <w:t xml:space="preserve">E </w:t>
      </w:r>
    </w:p>
    <w:p w14:paraId="530DD24F" w14:textId="77777777" w:rsidR="004D2136" w:rsidRPr="00920FAE" w:rsidRDefault="006F1F3D" w:rsidP="00A72564">
      <w:pPr>
        <w:spacing w:line="360" w:lineRule="auto"/>
        <w:jc w:val="both"/>
        <w:rPr>
          <w:rFonts w:ascii="Century Gothic" w:hAnsi="Century Gothic"/>
          <w:color w:val="000000" w:themeColor="text1"/>
        </w:rPr>
      </w:pPr>
      <w:r w:rsidRPr="00920FAE">
        <w:rPr>
          <w:rFonts w:ascii="Century Gothic" w:hAnsi="Century Gothic"/>
          <w:color w:val="000000" w:themeColor="text1"/>
        </w:rPr>
        <w:t>– la ________________</w:t>
      </w:r>
      <w:proofErr w:type="gramStart"/>
      <w:r w:rsidRPr="00920FAE">
        <w:rPr>
          <w:rFonts w:ascii="Century Gothic" w:hAnsi="Century Gothic"/>
          <w:color w:val="000000" w:themeColor="text1"/>
        </w:rPr>
        <w:t>_ ,</w:t>
      </w:r>
      <w:proofErr w:type="gramEnd"/>
      <w:r w:rsidRPr="00920FAE">
        <w:rPr>
          <w:rFonts w:ascii="Century Gothic" w:hAnsi="Century Gothic"/>
          <w:color w:val="000000" w:themeColor="text1"/>
        </w:rPr>
        <w:t xml:space="preserve"> P. Iva .....................rappresentata dal </w:t>
      </w:r>
      <w:proofErr w:type="gramStart"/>
      <w:r w:rsidRPr="00920FAE">
        <w:rPr>
          <w:rFonts w:ascii="Century Gothic" w:hAnsi="Century Gothic"/>
          <w:color w:val="000000" w:themeColor="text1"/>
        </w:rPr>
        <w:t>--------------------------------------</w:t>
      </w:r>
      <w:r w:rsidR="00813D3A" w:rsidRPr="00920FAE">
        <w:rPr>
          <w:rFonts w:ascii="Century Gothic" w:hAnsi="Century Gothic"/>
          <w:color w:val="000000" w:themeColor="text1"/>
        </w:rPr>
        <w:t xml:space="preserve"> </w:t>
      </w:r>
      <w:r w:rsidRPr="00920FAE">
        <w:rPr>
          <w:rFonts w:ascii="Century Gothic" w:hAnsi="Century Gothic"/>
          <w:color w:val="000000" w:themeColor="text1"/>
        </w:rPr>
        <w:t>,</w:t>
      </w:r>
      <w:proofErr w:type="gramEnd"/>
      <w:r w:rsidRPr="00920FAE">
        <w:rPr>
          <w:rFonts w:ascii="Century Gothic" w:hAnsi="Century Gothic"/>
          <w:color w:val="000000" w:themeColor="text1"/>
        </w:rPr>
        <w:t xml:space="preserve"> </w:t>
      </w:r>
      <w:r w:rsidR="00862474" w:rsidRPr="00920FAE">
        <w:rPr>
          <w:rFonts w:ascii="Century Gothic" w:hAnsi="Century Gothic"/>
          <w:color w:val="000000" w:themeColor="text1"/>
        </w:rPr>
        <w:t xml:space="preserve">di seguito identificato come </w:t>
      </w:r>
      <w:r w:rsidRPr="00920FAE">
        <w:rPr>
          <w:rFonts w:ascii="Century Gothic" w:hAnsi="Century Gothic"/>
          <w:color w:val="000000" w:themeColor="text1"/>
        </w:rPr>
        <w:t xml:space="preserve">Ente </w:t>
      </w:r>
      <w:r w:rsidR="00AE2CCE" w:rsidRPr="00920FAE">
        <w:rPr>
          <w:rFonts w:ascii="Century Gothic" w:hAnsi="Century Gothic"/>
          <w:color w:val="000000" w:themeColor="text1"/>
        </w:rPr>
        <w:t>Titolare</w:t>
      </w:r>
      <w:r w:rsidRPr="00920FAE">
        <w:rPr>
          <w:rFonts w:ascii="Century Gothic" w:hAnsi="Century Gothic"/>
          <w:color w:val="000000" w:themeColor="text1"/>
        </w:rPr>
        <w:t>;</w:t>
      </w:r>
    </w:p>
    <w:p w14:paraId="544A094C" w14:textId="77777777" w:rsidR="006F1F3D" w:rsidRPr="00920FAE" w:rsidRDefault="00862474"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b/>
      </w:r>
      <w:r w:rsidR="004D2136" w:rsidRPr="00920FAE">
        <w:rPr>
          <w:rFonts w:ascii="Century Gothic" w:hAnsi="Century Gothic"/>
          <w:b/>
          <w:color w:val="000000" w:themeColor="text1"/>
        </w:rPr>
        <w:t>Premesso</w:t>
      </w:r>
      <w:r w:rsidR="006F1F3D" w:rsidRPr="00920FAE">
        <w:rPr>
          <w:rFonts w:ascii="Century Gothic" w:hAnsi="Century Gothic"/>
          <w:b/>
          <w:color w:val="000000" w:themeColor="text1"/>
        </w:rPr>
        <w:t>:</w:t>
      </w:r>
    </w:p>
    <w:p w14:paraId="37539854"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w:t>
      </w:r>
      <w:r w:rsidRPr="00920FAE">
        <w:rPr>
          <w:rFonts w:ascii="Century Gothic" w:hAnsi="Century Gothic"/>
          <w:color w:val="000000" w:themeColor="text1"/>
        </w:rPr>
        <w:tab/>
        <w:t>che la legge 10 marzo 2000 n. 62 “Norme per la parità scolastica e disposizioni sul diritto allo studio e all’istruzione” disciplina il sistema nazionale di istruzione costituito dalle scuole statali e dalle scuole non statali paritarie private e degli enti locali, stabilendo che le scuole paritarie “corrispondono agli ordinamenti generali dell’istruzione, sono coerenti con la domanda formativa delle famiglie e sono caratterizzate da requisiti di qualità ed efficac</w:t>
      </w:r>
      <w:r w:rsidR="00862474" w:rsidRPr="00920FAE">
        <w:rPr>
          <w:rFonts w:ascii="Century Gothic" w:hAnsi="Century Gothic"/>
          <w:color w:val="000000" w:themeColor="text1"/>
        </w:rPr>
        <w:t>ia di cui ai commi 4 – 5 – 6” (</w:t>
      </w:r>
      <w:r w:rsidRPr="00920FAE">
        <w:rPr>
          <w:rFonts w:ascii="Century Gothic" w:hAnsi="Century Gothic"/>
          <w:color w:val="000000" w:themeColor="text1"/>
        </w:rPr>
        <w:t xml:space="preserve">art. 1, comma 2 );  </w:t>
      </w:r>
    </w:p>
    <w:p w14:paraId="1D07A1B0"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p>
    <w:p w14:paraId="48D2A83D" w14:textId="77777777" w:rsidR="004D2136" w:rsidRPr="00920FAE" w:rsidRDefault="00862474"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 xml:space="preserve">- </w:t>
      </w:r>
      <w:r w:rsidR="004D2136" w:rsidRPr="00920FAE">
        <w:rPr>
          <w:rFonts w:ascii="Century Gothic" w:hAnsi="Century Gothic"/>
          <w:color w:val="000000" w:themeColor="text1"/>
        </w:rPr>
        <w:t xml:space="preserve">che la medesima legge 62/2000 </w:t>
      </w:r>
      <w:r w:rsidR="00DB7224" w:rsidRPr="00920FAE">
        <w:rPr>
          <w:rFonts w:ascii="Century Gothic" w:hAnsi="Century Gothic"/>
          <w:color w:val="000000" w:themeColor="text1"/>
        </w:rPr>
        <w:t>all’art. 1, comma 3, garantisce</w:t>
      </w:r>
      <w:r w:rsidR="004D2136" w:rsidRPr="00920FAE">
        <w:rPr>
          <w:rFonts w:ascii="Century Gothic" w:hAnsi="Century Gothic"/>
          <w:color w:val="000000" w:themeColor="text1"/>
        </w:rPr>
        <w:t>: “piena libertà per quanto concerne l’orientamento culturale e l’indirizzo pedagogico didattico”; stabilisce inoltre che “Tenuto conto del progetto educativo della scuola, l’insegnamento è improntato ai principi di libertà stabiliti dalla Costituzione repubblicana. Le scuole paritarie, svolgendo un servizio pubblico, accolgono chiunque, accettandone il progetto educativo, richieda di iscriversi, compresi gli alunni e gli studenti con handicap. Il progetto educativo indica l’eventuale ispirazione di carattere culturale e religioso”;</w:t>
      </w:r>
    </w:p>
    <w:p w14:paraId="548D1B0E"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p>
    <w:p w14:paraId="4453BB55"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w:t>
      </w:r>
      <w:r w:rsidR="00862474" w:rsidRPr="00920FAE">
        <w:rPr>
          <w:rFonts w:ascii="Century Gothic" w:hAnsi="Century Gothic"/>
          <w:color w:val="000000" w:themeColor="text1"/>
        </w:rPr>
        <w:t xml:space="preserve"> </w:t>
      </w:r>
      <w:r w:rsidRPr="00920FAE">
        <w:rPr>
          <w:rFonts w:ascii="Century Gothic" w:hAnsi="Century Gothic"/>
          <w:color w:val="000000" w:themeColor="text1"/>
        </w:rPr>
        <w:t xml:space="preserve">che  la legge 28 marzo 2003, n. 53 “Delega al Governo per la definizione delle norme generali sull’istruzione e dei livelli essenziali delle prestazioni in materia di istruzione e formazione professionale”, all’art. 2, comma 1, lettera d) ed e) inserisce la scuola dell’infanzia, di durata triennale, nella articolazione del sistema di istruzione con finalità educative e di sviluppo affettivo, cognitivo e sociale dei bambini  e delle bambine, e assicura l’uguaglianza di opportunità ed il rispetto dell’orientamento educativo dei genitori; </w:t>
      </w:r>
      <w:r w:rsidR="00862474" w:rsidRPr="00920FAE">
        <w:rPr>
          <w:rFonts w:ascii="Century Gothic" w:hAnsi="Century Gothic"/>
          <w:color w:val="000000" w:themeColor="text1"/>
        </w:rPr>
        <w:tab/>
      </w:r>
    </w:p>
    <w:p w14:paraId="5B467E26" w14:textId="77777777" w:rsidR="004D2136" w:rsidRPr="00920FAE" w:rsidRDefault="00667638" w:rsidP="00A72564">
      <w:pPr>
        <w:pStyle w:val="Paragrafoelenco"/>
        <w:numPr>
          <w:ilvl w:val="0"/>
          <w:numId w:val="7"/>
        </w:numPr>
        <w:spacing w:line="240" w:lineRule="auto"/>
        <w:ind w:left="0" w:firstLine="567"/>
        <w:jc w:val="both"/>
        <w:rPr>
          <w:rFonts w:ascii="Century Gothic" w:hAnsi="Century Gothic"/>
          <w:color w:val="000000" w:themeColor="text1"/>
        </w:rPr>
      </w:pPr>
      <w:r w:rsidRPr="00920FAE">
        <w:rPr>
          <w:rFonts w:ascii="Century Gothic" w:hAnsi="Century Gothic"/>
          <w:color w:val="000000" w:themeColor="text1"/>
        </w:rPr>
        <w:t xml:space="preserve">che </w:t>
      </w:r>
      <w:r w:rsidR="004D2136" w:rsidRPr="00920FAE">
        <w:rPr>
          <w:rFonts w:ascii="Century Gothic" w:hAnsi="Century Gothic"/>
          <w:color w:val="000000" w:themeColor="text1"/>
        </w:rPr>
        <w:t xml:space="preserve">la stessa legge assicura la generalizzazione dell’offerta formativa per i bambini e le bambine in età e prevede la realizzazione di collegamenti con gli altri servizi e con la scuola di base; </w:t>
      </w:r>
    </w:p>
    <w:p w14:paraId="3A626294" w14:textId="77777777" w:rsidR="004D2136" w:rsidRPr="00920FAE" w:rsidRDefault="004D2136" w:rsidP="00A72564">
      <w:pPr>
        <w:pStyle w:val="Paragrafoelenco"/>
        <w:spacing w:line="240" w:lineRule="auto"/>
        <w:ind w:left="0" w:firstLine="567"/>
        <w:jc w:val="both"/>
        <w:rPr>
          <w:rFonts w:ascii="Century Gothic" w:hAnsi="Century Gothic"/>
          <w:color w:val="000000" w:themeColor="text1"/>
        </w:rPr>
      </w:pPr>
    </w:p>
    <w:p w14:paraId="6B6C9B62" w14:textId="77777777" w:rsidR="004D2136" w:rsidRPr="00920FAE" w:rsidRDefault="00862474" w:rsidP="00A72564">
      <w:pPr>
        <w:pStyle w:val="Paragrafoelenco"/>
        <w:numPr>
          <w:ilvl w:val="0"/>
          <w:numId w:val="7"/>
        </w:numPr>
        <w:spacing w:line="240" w:lineRule="auto"/>
        <w:ind w:left="0" w:firstLine="567"/>
        <w:jc w:val="both"/>
        <w:rPr>
          <w:rFonts w:ascii="Century Gothic" w:hAnsi="Century Gothic"/>
          <w:color w:val="000000" w:themeColor="text1"/>
        </w:rPr>
      </w:pPr>
      <w:r w:rsidRPr="00920FAE">
        <w:rPr>
          <w:rFonts w:ascii="Century Gothic" w:hAnsi="Century Gothic"/>
          <w:color w:val="000000" w:themeColor="text1"/>
        </w:rPr>
        <w:lastRenderedPageBreak/>
        <w:t xml:space="preserve"> </w:t>
      </w:r>
      <w:r w:rsidR="00667638" w:rsidRPr="00920FAE">
        <w:rPr>
          <w:rFonts w:ascii="Century Gothic" w:hAnsi="Century Gothic"/>
          <w:color w:val="000000" w:themeColor="text1"/>
        </w:rPr>
        <w:t xml:space="preserve">che </w:t>
      </w:r>
      <w:r w:rsidR="004D2136" w:rsidRPr="00920FAE">
        <w:rPr>
          <w:rFonts w:ascii="Century Gothic" w:hAnsi="Century Gothic"/>
          <w:color w:val="000000" w:themeColor="text1"/>
        </w:rPr>
        <w:t>la circolare Ministeriale</w:t>
      </w:r>
      <w:r w:rsidRPr="00920FAE">
        <w:rPr>
          <w:rFonts w:ascii="Century Gothic" w:hAnsi="Century Gothic"/>
          <w:color w:val="000000" w:themeColor="text1"/>
        </w:rPr>
        <w:t xml:space="preserve"> n. 31 del 18 marzo 2003 detta </w:t>
      </w:r>
      <w:r w:rsidR="004D2136" w:rsidRPr="00920FAE">
        <w:rPr>
          <w:rFonts w:ascii="Century Gothic" w:hAnsi="Century Gothic"/>
          <w:color w:val="000000" w:themeColor="text1"/>
        </w:rPr>
        <w:t xml:space="preserve">disposizioni e indicazioni per l’attuazione della legge 10 marzo 2000, n.62 succitata, </w:t>
      </w:r>
      <w:r w:rsidRPr="00920FAE">
        <w:rPr>
          <w:rFonts w:ascii="Century Gothic" w:hAnsi="Century Gothic"/>
          <w:color w:val="000000" w:themeColor="text1"/>
        </w:rPr>
        <w:t>in materia di parità scolastica</w:t>
      </w:r>
      <w:r w:rsidR="004D2136" w:rsidRPr="00920FAE">
        <w:rPr>
          <w:rFonts w:ascii="Century Gothic" w:hAnsi="Century Gothic"/>
          <w:color w:val="000000" w:themeColor="text1"/>
        </w:rPr>
        <w:t xml:space="preserve">; </w:t>
      </w:r>
    </w:p>
    <w:p w14:paraId="4091F3B7" w14:textId="77777777" w:rsidR="004D2136" w:rsidRPr="00920FAE" w:rsidRDefault="004D2136" w:rsidP="00A72564">
      <w:pPr>
        <w:pStyle w:val="Paragrafoelenco"/>
        <w:spacing w:line="240" w:lineRule="auto"/>
        <w:ind w:left="0" w:firstLine="567"/>
        <w:jc w:val="both"/>
        <w:rPr>
          <w:rFonts w:ascii="Century Gothic" w:hAnsi="Century Gothic"/>
          <w:color w:val="000000" w:themeColor="text1"/>
        </w:rPr>
      </w:pPr>
    </w:p>
    <w:p w14:paraId="3A3F89B9" w14:textId="77777777" w:rsidR="004D2136" w:rsidRPr="00920FAE" w:rsidRDefault="00667638" w:rsidP="00A72564">
      <w:pPr>
        <w:pStyle w:val="Paragrafoelenco"/>
        <w:numPr>
          <w:ilvl w:val="0"/>
          <w:numId w:val="7"/>
        </w:numPr>
        <w:spacing w:line="240" w:lineRule="auto"/>
        <w:ind w:left="0" w:firstLine="567"/>
        <w:jc w:val="both"/>
        <w:rPr>
          <w:rFonts w:ascii="Century Gothic" w:hAnsi="Century Gothic"/>
          <w:color w:val="000000" w:themeColor="text1"/>
        </w:rPr>
      </w:pPr>
      <w:r w:rsidRPr="00920FAE">
        <w:rPr>
          <w:rFonts w:ascii="Century Gothic" w:hAnsi="Century Gothic"/>
          <w:color w:val="000000" w:themeColor="text1"/>
        </w:rPr>
        <w:t xml:space="preserve">che </w:t>
      </w:r>
      <w:r w:rsidR="004D2136" w:rsidRPr="00920FAE">
        <w:rPr>
          <w:rFonts w:ascii="Century Gothic" w:hAnsi="Century Gothic"/>
          <w:color w:val="000000" w:themeColor="text1"/>
        </w:rPr>
        <w:t>il Decreto Legislativo 19 febbraio 2004 n. 59 “Definizione delle norme generali relative alla scuola dell’infanzia e al primo ciclo dell’istruzione, a norma dell’art. 1 della legge 28 marzo 2003 n. 53”, fissa</w:t>
      </w:r>
      <w:r w:rsidR="00862474" w:rsidRPr="00920FAE">
        <w:rPr>
          <w:rFonts w:ascii="Century Gothic" w:hAnsi="Century Gothic"/>
          <w:color w:val="000000" w:themeColor="text1"/>
        </w:rPr>
        <w:t xml:space="preserve"> le </w:t>
      </w:r>
      <w:r w:rsidR="004D2136" w:rsidRPr="00920FAE">
        <w:rPr>
          <w:rFonts w:ascii="Century Gothic" w:hAnsi="Century Gothic"/>
          <w:color w:val="000000" w:themeColor="text1"/>
        </w:rPr>
        <w:t xml:space="preserve">modalità per l’accesso alla Scuola dell’infanzia;  </w:t>
      </w:r>
    </w:p>
    <w:p w14:paraId="32935AAB"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p>
    <w:p w14:paraId="5A0A3181" w14:textId="77777777" w:rsidR="004D2136" w:rsidRPr="00920FAE" w:rsidRDefault="004D2136" w:rsidP="005D54E9">
      <w:pPr>
        <w:pStyle w:val="Paragrafoelenco"/>
        <w:spacing w:line="240" w:lineRule="auto"/>
        <w:ind w:left="0" w:firstLine="284"/>
        <w:jc w:val="both"/>
        <w:rPr>
          <w:rFonts w:ascii="Century Gothic" w:hAnsi="Century Gothic"/>
          <w:color w:val="000000" w:themeColor="text1"/>
        </w:rPr>
      </w:pPr>
      <w:r w:rsidRPr="00920FAE">
        <w:rPr>
          <w:rFonts w:ascii="Century Gothic" w:hAnsi="Century Gothic"/>
          <w:color w:val="000000" w:themeColor="text1"/>
        </w:rPr>
        <w:t>-</w:t>
      </w:r>
      <w:r w:rsidR="00862474" w:rsidRPr="00920FAE">
        <w:rPr>
          <w:rFonts w:ascii="Century Gothic" w:hAnsi="Century Gothic"/>
          <w:color w:val="000000" w:themeColor="text1"/>
        </w:rPr>
        <w:t xml:space="preserve"> </w:t>
      </w:r>
      <w:r w:rsidR="005D54E9" w:rsidRPr="00920FAE">
        <w:rPr>
          <w:rFonts w:ascii="Century Gothic" w:hAnsi="Century Gothic"/>
          <w:color w:val="000000" w:themeColor="text1"/>
        </w:rPr>
        <w:t xml:space="preserve">    </w:t>
      </w:r>
      <w:r w:rsidRPr="00920FAE">
        <w:rPr>
          <w:rFonts w:ascii="Century Gothic" w:hAnsi="Century Gothic"/>
          <w:color w:val="000000" w:themeColor="text1"/>
        </w:rPr>
        <w:t>che il Comune di Cavenago d’Adda, per assicurare l’offerta educativa della scuola dell’infanzia, nonché lo sviluppo ed il potenziamento del sistema scolastico integrato statale e n</w:t>
      </w:r>
      <w:r w:rsidR="0026502D" w:rsidRPr="00920FAE">
        <w:rPr>
          <w:rFonts w:ascii="Century Gothic" w:hAnsi="Century Gothic"/>
          <w:color w:val="000000" w:themeColor="text1"/>
        </w:rPr>
        <w:t xml:space="preserve">on statale ritiene indispensabile attuare una convenzione con un </w:t>
      </w:r>
      <w:r w:rsidR="00AE2CCE" w:rsidRPr="00920FAE">
        <w:rPr>
          <w:rFonts w:ascii="Century Gothic" w:hAnsi="Century Gothic"/>
          <w:color w:val="000000" w:themeColor="text1"/>
        </w:rPr>
        <w:t>Ente Titolare</w:t>
      </w:r>
      <w:r w:rsidR="0026502D" w:rsidRPr="00920FAE">
        <w:rPr>
          <w:rFonts w:ascii="Century Gothic" w:hAnsi="Century Gothic"/>
          <w:color w:val="000000" w:themeColor="text1"/>
        </w:rPr>
        <w:t xml:space="preserve"> per offrire </w:t>
      </w:r>
      <w:r w:rsidRPr="00920FAE">
        <w:rPr>
          <w:rFonts w:ascii="Century Gothic" w:hAnsi="Century Gothic"/>
          <w:color w:val="000000" w:themeColor="text1"/>
        </w:rPr>
        <w:t>a bambini e bambine residenti</w:t>
      </w:r>
      <w:r w:rsidR="0026502D" w:rsidRPr="00920FAE">
        <w:rPr>
          <w:rFonts w:ascii="Century Gothic" w:hAnsi="Century Gothic"/>
          <w:color w:val="000000" w:themeColor="text1"/>
        </w:rPr>
        <w:t xml:space="preserve"> nel Comune di Cavenago d’Adda la possibilità di frequentare una scuola dell’infanzia sul territorio comunale; </w:t>
      </w:r>
    </w:p>
    <w:p w14:paraId="541A0478" w14:textId="77777777" w:rsidR="006A1F15" w:rsidRPr="00920FAE" w:rsidRDefault="006A1F15" w:rsidP="00A72564">
      <w:pPr>
        <w:pStyle w:val="Paragrafoelenco"/>
        <w:spacing w:line="240" w:lineRule="auto"/>
        <w:ind w:left="0" w:firstLine="720"/>
        <w:jc w:val="both"/>
        <w:rPr>
          <w:rFonts w:ascii="Century Gothic" w:hAnsi="Century Gothic"/>
          <w:color w:val="000000" w:themeColor="text1"/>
        </w:rPr>
      </w:pPr>
    </w:p>
    <w:p w14:paraId="052A4AEF" w14:textId="6701BFCD" w:rsidR="006A1F15" w:rsidRPr="00920FAE" w:rsidRDefault="006A1F15" w:rsidP="005D54E9">
      <w:pPr>
        <w:pStyle w:val="Paragrafoelenco"/>
        <w:numPr>
          <w:ilvl w:val="0"/>
          <w:numId w:val="7"/>
        </w:numPr>
        <w:spacing w:line="240" w:lineRule="auto"/>
        <w:ind w:left="0" w:firstLine="284"/>
        <w:jc w:val="both"/>
        <w:rPr>
          <w:rFonts w:ascii="Century Gothic" w:hAnsi="Century Gothic"/>
          <w:color w:val="000000" w:themeColor="text1"/>
        </w:rPr>
      </w:pPr>
      <w:r w:rsidRPr="00920FAE">
        <w:rPr>
          <w:rFonts w:ascii="Century Gothic" w:hAnsi="Century Gothic"/>
          <w:color w:val="000000" w:themeColor="text1"/>
        </w:rPr>
        <w:t xml:space="preserve">che, data l’evidente contrazione delle nascite sul territorio comunale si rende altresì necessario ed opportuno, al fine di rendere sostenibile l’offerta di una scuola dell’infanzia sul territorio comunale, consentire l’accesso alla medesima da parte di utenti non residenti alle medesime condizioni; </w:t>
      </w:r>
    </w:p>
    <w:p w14:paraId="42897669" w14:textId="77777777" w:rsidR="006A1F15" w:rsidRPr="00920FAE" w:rsidRDefault="006A1F15" w:rsidP="006A1F15">
      <w:pPr>
        <w:pStyle w:val="Paragrafoelenco"/>
        <w:spacing w:line="240" w:lineRule="auto"/>
        <w:ind w:left="709"/>
        <w:jc w:val="both"/>
        <w:rPr>
          <w:rFonts w:ascii="Century Gothic" w:hAnsi="Century Gothic"/>
          <w:color w:val="000000" w:themeColor="text1"/>
        </w:rPr>
      </w:pPr>
    </w:p>
    <w:p w14:paraId="2E906DD7" w14:textId="77777777" w:rsidR="006A1F15" w:rsidRPr="00920FAE" w:rsidRDefault="006A1F15" w:rsidP="005D54E9">
      <w:pPr>
        <w:pStyle w:val="Paragrafoelenco"/>
        <w:numPr>
          <w:ilvl w:val="0"/>
          <w:numId w:val="7"/>
        </w:numPr>
        <w:spacing w:line="240" w:lineRule="auto"/>
        <w:ind w:left="0" w:firstLine="426"/>
        <w:jc w:val="both"/>
        <w:rPr>
          <w:rFonts w:ascii="Century Gothic" w:hAnsi="Century Gothic"/>
          <w:color w:val="000000" w:themeColor="text1"/>
        </w:rPr>
      </w:pPr>
      <w:r w:rsidRPr="00920FAE">
        <w:rPr>
          <w:rFonts w:ascii="Century Gothic" w:hAnsi="Century Gothic"/>
          <w:color w:val="000000" w:themeColor="text1"/>
        </w:rPr>
        <w:t xml:space="preserve">che l’Amministrazione Comunale si riserva la facoltà di intraprendere iniziative di convenzionamento con le Amministrazioni Comunali di provenienza di utenti non residenti, allo scopo di ridurre i costi di incidenza a carico della sola Amministrazione di Cavenago d’Adda; </w:t>
      </w:r>
    </w:p>
    <w:p w14:paraId="75D2A6D2"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p>
    <w:p w14:paraId="2D56BEB3"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w:t>
      </w:r>
      <w:r w:rsidR="00862474" w:rsidRPr="00920FAE">
        <w:rPr>
          <w:rFonts w:ascii="Century Gothic" w:hAnsi="Century Gothic"/>
          <w:color w:val="000000" w:themeColor="text1"/>
        </w:rPr>
        <w:t xml:space="preserve"> </w:t>
      </w:r>
      <w:r w:rsidRPr="00920FAE">
        <w:rPr>
          <w:rFonts w:ascii="Century Gothic" w:hAnsi="Century Gothic"/>
          <w:color w:val="000000" w:themeColor="text1"/>
        </w:rPr>
        <w:t xml:space="preserve">che </w:t>
      </w:r>
      <w:r w:rsidR="0026502D" w:rsidRPr="00920FAE">
        <w:rPr>
          <w:rFonts w:ascii="Century Gothic" w:hAnsi="Century Gothic"/>
          <w:color w:val="000000" w:themeColor="text1"/>
        </w:rPr>
        <w:t>la scuola dell’infanzia paritaria concorre</w:t>
      </w:r>
      <w:r w:rsidRPr="00920FAE">
        <w:rPr>
          <w:rFonts w:ascii="Century Gothic" w:hAnsi="Century Gothic"/>
          <w:color w:val="000000" w:themeColor="text1"/>
        </w:rPr>
        <w:t xml:space="preserve"> stabilmente alla soddisfazione dei bisogni dell’utenza, alla qualità dell’educazione e alla piena partecipazione alla vita sociale della comunità; </w:t>
      </w:r>
    </w:p>
    <w:p w14:paraId="73DEAEF8" w14:textId="77777777" w:rsidR="004D2136" w:rsidRPr="00920FAE" w:rsidRDefault="004D2136" w:rsidP="00A72564">
      <w:pPr>
        <w:pStyle w:val="Paragrafoelenco"/>
        <w:spacing w:line="240" w:lineRule="auto"/>
        <w:ind w:left="0" w:firstLine="720"/>
        <w:jc w:val="both"/>
        <w:rPr>
          <w:rFonts w:ascii="Century Gothic" w:hAnsi="Century Gothic"/>
          <w:color w:val="000000" w:themeColor="text1"/>
        </w:rPr>
      </w:pPr>
    </w:p>
    <w:p w14:paraId="40EB470C" w14:textId="77777777" w:rsidR="00667638" w:rsidRPr="00920FAE" w:rsidRDefault="004D2136"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w:t>
      </w:r>
      <w:r w:rsidR="00667638" w:rsidRPr="00920FAE">
        <w:rPr>
          <w:rFonts w:ascii="Century Gothic" w:hAnsi="Century Gothic"/>
          <w:color w:val="000000" w:themeColor="text1"/>
        </w:rPr>
        <w:t xml:space="preserve"> </w:t>
      </w:r>
      <w:r w:rsidR="009402CB" w:rsidRPr="00920FAE">
        <w:rPr>
          <w:rFonts w:ascii="Century Gothic" w:hAnsi="Century Gothic"/>
          <w:color w:val="000000" w:themeColor="text1"/>
        </w:rPr>
        <w:t xml:space="preserve">che le sopra richiamate disposizioni </w:t>
      </w:r>
      <w:r w:rsidR="0026502D" w:rsidRPr="00920FAE">
        <w:rPr>
          <w:rFonts w:ascii="Century Gothic" w:hAnsi="Century Gothic"/>
          <w:color w:val="000000" w:themeColor="text1"/>
        </w:rPr>
        <w:t xml:space="preserve">normative </w:t>
      </w:r>
      <w:r w:rsidR="009402CB" w:rsidRPr="00920FAE">
        <w:rPr>
          <w:rFonts w:ascii="Century Gothic" w:hAnsi="Century Gothic"/>
          <w:color w:val="000000" w:themeColor="text1"/>
        </w:rPr>
        <w:t>ricon</w:t>
      </w:r>
      <w:r w:rsidR="00862474" w:rsidRPr="00920FAE">
        <w:rPr>
          <w:rFonts w:ascii="Century Gothic" w:hAnsi="Century Gothic"/>
          <w:color w:val="000000" w:themeColor="text1"/>
        </w:rPr>
        <w:t xml:space="preserve">oscono l’accesso ai </w:t>
      </w:r>
      <w:r w:rsidR="009402CB" w:rsidRPr="00920FAE">
        <w:rPr>
          <w:rFonts w:ascii="Century Gothic" w:hAnsi="Century Gothic"/>
          <w:color w:val="000000" w:themeColor="text1"/>
        </w:rPr>
        <w:t xml:space="preserve">finanziamenti dello Stato esclusivamente alle scuole paritarie, che oltre ad averne fatto richiesta, siano in possesso di requisiti minimi preliminari e propedeutici e propriamente: </w:t>
      </w:r>
      <w:r w:rsidR="009402CB" w:rsidRPr="00920FAE">
        <w:rPr>
          <w:rFonts w:ascii="Century Gothic" w:hAnsi="Century Gothic"/>
          <w:color w:val="000000" w:themeColor="text1"/>
        </w:rPr>
        <w:br/>
        <w:t xml:space="preserve">a) un progetto educativo in armonia con i principi della Costituzione; </w:t>
      </w:r>
      <w:r w:rsidR="009402CB" w:rsidRPr="00920FAE">
        <w:rPr>
          <w:rFonts w:ascii="Century Gothic" w:hAnsi="Century Gothic"/>
          <w:color w:val="000000" w:themeColor="text1"/>
        </w:rPr>
        <w:br/>
        <w:t xml:space="preserve">b) un piano dell’offerta formativa conforme agli ordinamenti e alle disposizioni vigenti; </w:t>
      </w:r>
      <w:r w:rsidR="009402CB" w:rsidRPr="00920FAE">
        <w:rPr>
          <w:rFonts w:ascii="Century Gothic" w:hAnsi="Century Gothic"/>
          <w:color w:val="000000" w:themeColor="text1"/>
        </w:rPr>
        <w:br/>
        <w:t xml:space="preserve">c) l’attestazione della titolarità della gestione e la pubblicità dei bilanci; </w:t>
      </w:r>
      <w:r w:rsidR="009402CB" w:rsidRPr="00920FAE">
        <w:rPr>
          <w:rFonts w:ascii="Century Gothic" w:hAnsi="Century Gothic"/>
          <w:color w:val="000000" w:themeColor="text1"/>
        </w:rPr>
        <w:br/>
        <w:t xml:space="preserve">d) la disponibilità di locali, arredi e attrezzature didattiche proprie del tipo di scuola e conformi alle norme vigenti; </w:t>
      </w:r>
      <w:r w:rsidR="006A1F15" w:rsidRPr="00920FAE">
        <w:rPr>
          <w:rFonts w:ascii="Century Gothic" w:hAnsi="Century Gothic"/>
          <w:color w:val="000000" w:themeColor="text1"/>
        </w:rPr>
        <w:tab/>
      </w:r>
      <w:r w:rsidR="009402CB" w:rsidRPr="00920FAE">
        <w:rPr>
          <w:rFonts w:ascii="Century Gothic" w:hAnsi="Century Gothic"/>
          <w:color w:val="000000" w:themeColor="text1"/>
        </w:rPr>
        <w:br/>
        <w:t xml:space="preserve">e) l’istituzione e il funzionamento degli organi collegiali improntati alla partecipazione democratica; </w:t>
      </w:r>
      <w:r w:rsidR="00667638" w:rsidRPr="00920FAE">
        <w:rPr>
          <w:rFonts w:ascii="Century Gothic" w:hAnsi="Century Gothic"/>
          <w:color w:val="000000" w:themeColor="text1"/>
        </w:rPr>
        <w:br/>
      </w:r>
      <w:r w:rsidR="009402CB" w:rsidRPr="00920FAE">
        <w:rPr>
          <w:rFonts w:ascii="Century Gothic" w:hAnsi="Century Gothic"/>
          <w:color w:val="000000" w:themeColor="text1"/>
        </w:rPr>
        <w:t xml:space="preserve">f) l’accettazione, l’inserimento e l’integrazione di alunni con handicap o in condizioni di svantaggio; </w:t>
      </w:r>
    </w:p>
    <w:p w14:paraId="1D116104" w14:textId="77777777" w:rsidR="005A565D" w:rsidRPr="00920FAE" w:rsidRDefault="009402CB" w:rsidP="00A72564">
      <w:pPr>
        <w:pStyle w:val="Paragrafoelenco"/>
        <w:spacing w:line="240" w:lineRule="auto"/>
        <w:ind w:left="0"/>
        <w:jc w:val="both"/>
        <w:rPr>
          <w:rFonts w:ascii="Century Gothic" w:hAnsi="Century Gothic"/>
          <w:color w:val="000000" w:themeColor="text1"/>
        </w:rPr>
      </w:pPr>
      <w:r w:rsidRPr="00920FAE">
        <w:rPr>
          <w:rFonts w:ascii="Century Gothic" w:hAnsi="Century Gothic"/>
          <w:color w:val="000000" w:themeColor="text1"/>
        </w:rPr>
        <w:t xml:space="preserve">g) l’organica costituzione di corsi completi; </w:t>
      </w:r>
      <w:r w:rsidR="006A1F15" w:rsidRPr="00920FAE">
        <w:rPr>
          <w:rFonts w:ascii="Century Gothic" w:hAnsi="Century Gothic"/>
          <w:color w:val="000000" w:themeColor="text1"/>
        </w:rPr>
        <w:tab/>
      </w:r>
      <w:r w:rsidRPr="00920FAE">
        <w:rPr>
          <w:rFonts w:ascii="Century Gothic" w:hAnsi="Century Gothic"/>
          <w:color w:val="000000" w:themeColor="text1"/>
        </w:rPr>
        <w:br/>
        <w:t xml:space="preserve">h) l’assunzione di personale docente con titolo di abilitazione; </w:t>
      </w:r>
    </w:p>
    <w:p w14:paraId="3EC39F22" w14:textId="77777777" w:rsidR="009402CB" w:rsidRPr="00920FAE" w:rsidRDefault="009402CB" w:rsidP="00A72564">
      <w:pPr>
        <w:pStyle w:val="Paragrafoelenco"/>
        <w:spacing w:line="240" w:lineRule="auto"/>
        <w:ind w:left="0"/>
        <w:jc w:val="both"/>
        <w:rPr>
          <w:rFonts w:ascii="Century Gothic" w:hAnsi="Century Gothic"/>
          <w:color w:val="000000" w:themeColor="text1"/>
        </w:rPr>
      </w:pPr>
      <w:r w:rsidRPr="00920FAE">
        <w:rPr>
          <w:rFonts w:ascii="Century Gothic" w:hAnsi="Century Gothic"/>
          <w:color w:val="000000" w:themeColor="text1"/>
        </w:rPr>
        <w:t>i) il rispetto dei contratti collettivi nazionali di settore, per tutto il personale dipendente;</w:t>
      </w:r>
    </w:p>
    <w:p w14:paraId="71BCBC88" w14:textId="77777777" w:rsidR="00862474" w:rsidRPr="00920FAE" w:rsidRDefault="00862474" w:rsidP="00A72564">
      <w:pPr>
        <w:pStyle w:val="Paragrafoelenco"/>
        <w:spacing w:line="240" w:lineRule="auto"/>
        <w:ind w:left="0" w:firstLine="720"/>
        <w:jc w:val="both"/>
        <w:rPr>
          <w:rFonts w:ascii="Century Gothic" w:hAnsi="Century Gothic"/>
          <w:color w:val="000000" w:themeColor="text1"/>
        </w:rPr>
      </w:pPr>
    </w:p>
    <w:p w14:paraId="70999DCC" w14:textId="77777777" w:rsidR="0037794A" w:rsidRPr="00920FAE" w:rsidRDefault="0037794A"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w:t>
      </w:r>
      <w:r w:rsidRPr="00920FAE">
        <w:rPr>
          <w:rFonts w:ascii="Century Gothic" w:hAnsi="Century Gothic"/>
          <w:color w:val="000000" w:themeColor="text1"/>
        </w:rPr>
        <w:tab/>
        <w:t>che nel terr</w:t>
      </w:r>
      <w:r w:rsidR="0026502D" w:rsidRPr="00920FAE">
        <w:rPr>
          <w:rFonts w:ascii="Century Gothic" w:hAnsi="Century Gothic"/>
          <w:color w:val="000000" w:themeColor="text1"/>
        </w:rPr>
        <w:t>itorio comunale il servizio di s</w:t>
      </w:r>
      <w:r w:rsidRPr="00920FAE">
        <w:rPr>
          <w:rFonts w:ascii="Century Gothic" w:hAnsi="Century Gothic"/>
          <w:color w:val="000000" w:themeColor="text1"/>
        </w:rPr>
        <w:t xml:space="preserve">cuola dell’Infanzia è svolto </w:t>
      </w:r>
      <w:r w:rsidR="00CD36EE" w:rsidRPr="00920FAE">
        <w:rPr>
          <w:rFonts w:ascii="Century Gothic" w:hAnsi="Century Gothic"/>
          <w:color w:val="000000" w:themeColor="text1"/>
        </w:rPr>
        <w:t>da sempre escl</w:t>
      </w:r>
      <w:r w:rsidR="006D1B85" w:rsidRPr="00920FAE">
        <w:rPr>
          <w:rFonts w:ascii="Century Gothic" w:hAnsi="Century Gothic"/>
          <w:color w:val="000000" w:themeColor="text1"/>
        </w:rPr>
        <w:t>usivamente da una</w:t>
      </w:r>
      <w:r w:rsidR="0026502D" w:rsidRPr="00920FAE">
        <w:rPr>
          <w:rFonts w:ascii="Century Gothic" w:hAnsi="Century Gothic"/>
          <w:color w:val="000000" w:themeColor="text1"/>
        </w:rPr>
        <w:t xml:space="preserve"> s</w:t>
      </w:r>
      <w:r w:rsidRPr="00920FAE">
        <w:rPr>
          <w:rFonts w:ascii="Century Gothic" w:hAnsi="Century Gothic"/>
          <w:color w:val="000000" w:themeColor="text1"/>
        </w:rPr>
        <w:t>cuola paritaria</w:t>
      </w:r>
      <w:r w:rsidR="0026502D" w:rsidRPr="00920FAE">
        <w:rPr>
          <w:rFonts w:ascii="Century Gothic" w:hAnsi="Century Gothic"/>
          <w:color w:val="000000" w:themeColor="text1"/>
        </w:rPr>
        <w:t>,</w:t>
      </w:r>
      <w:r w:rsidR="00D24F66" w:rsidRPr="00920FAE">
        <w:rPr>
          <w:rFonts w:ascii="Century Gothic" w:hAnsi="Century Gothic"/>
          <w:color w:val="000000" w:themeColor="text1"/>
        </w:rPr>
        <w:t xml:space="preserve"> avente sede in </w:t>
      </w:r>
      <w:r w:rsidR="0026502D" w:rsidRPr="00920FAE">
        <w:rPr>
          <w:rFonts w:ascii="Century Gothic" w:hAnsi="Century Gothic"/>
          <w:color w:val="000000" w:themeColor="text1"/>
        </w:rPr>
        <w:t xml:space="preserve">un </w:t>
      </w:r>
      <w:r w:rsidR="00D24F66" w:rsidRPr="00920FAE">
        <w:rPr>
          <w:rFonts w:ascii="Century Gothic" w:hAnsi="Century Gothic"/>
          <w:color w:val="000000" w:themeColor="text1"/>
        </w:rPr>
        <w:t>immobile comunale localizzato con accesso da piazza Matteotti</w:t>
      </w:r>
      <w:r w:rsidRPr="00920FAE">
        <w:rPr>
          <w:rFonts w:ascii="Century Gothic" w:hAnsi="Century Gothic"/>
          <w:color w:val="000000" w:themeColor="text1"/>
        </w:rPr>
        <w:t xml:space="preserve">; </w:t>
      </w:r>
    </w:p>
    <w:p w14:paraId="504786A1" w14:textId="77777777" w:rsidR="00BD1760" w:rsidRPr="00920FAE" w:rsidRDefault="00BD1760" w:rsidP="00A72564">
      <w:pPr>
        <w:pStyle w:val="Paragrafoelenco"/>
        <w:spacing w:line="240" w:lineRule="auto"/>
        <w:ind w:left="0" w:firstLine="720"/>
        <w:jc w:val="both"/>
        <w:rPr>
          <w:rFonts w:ascii="Century Gothic" w:hAnsi="Century Gothic"/>
          <w:color w:val="000000" w:themeColor="text1"/>
        </w:rPr>
      </w:pPr>
    </w:p>
    <w:p w14:paraId="6304C180" w14:textId="77777777" w:rsidR="0037794A" w:rsidRPr="00920FAE" w:rsidRDefault="006D1B85"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w:t>
      </w:r>
      <w:r w:rsidRPr="00920FAE">
        <w:rPr>
          <w:rFonts w:ascii="Century Gothic" w:hAnsi="Century Gothic"/>
          <w:color w:val="000000" w:themeColor="text1"/>
        </w:rPr>
        <w:tab/>
        <w:t>che l’Ente</w:t>
      </w:r>
      <w:r w:rsidR="00AE2CCE" w:rsidRPr="00920FAE">
        <w:rPr>
          <w:rFonts w:ascii="Century Gothic" w:hAnsi="Century Gothic"/>
          <w:color w:val="000000" w:themeColor="text1"/>
        </w:rPr>
        <w:t xml:space="preserve"> Titolare</w:t>
      </w:r>
      <w:r w:rsidRPr="00920FAE">
        <w:rPr>
          <w:rFonts w:ascii="Century Gothic" w:hAnsi="Century Gothic"/>
          <w:color w:val="000000" w:themeColor="text1"/>
        </w:rPr>
        <w:t xml:space="preserve"> è dotato </w:t>
      </w:r>
      <w:r w:rsidR="0037794A" w:rsidRPr="00920FAE">
        <w:rPr>
          <w:rFonts w:ascii="Century Gothic" w:hAnsi="Century Gothic"/>
          <w:color w:val="000000" w:themeColor="text1"/>
        </w:rPr>
        <w:t>di proprio statuto approvato con ___________________</w:t>
      </w:r>
    </w:p>
    <w:p w14:paraId="488044BC" w14:textId="77777777" w:rsidR="005A565D" w:rsidRPr="00920FAE" w:rsidRDefault="005A565D" w:rsidP="00A72564">
      <w:pPr>
        <w:pStyle w:val="Paragrafoelenco"/>
        <w:spacing w:line="240" w:lineRule="auto"/>
        <w:ind w:left="0" w:firstLine="720"/>
        <w:jc w:val="both"/>
        <w:rPr>
          <w:rFonts w:ascii="Century Gothic" w:hAnsi="Century Gothic"/>
          <w:color w:val="000000" w:themeColor="text1"/>
        </w:rPr>
      </w:pPr>
    </w:p>
    <w:p w14:paraId="7BD9B616" w14:textId="77777777" w:rsidR="0037794A" w:rsidRPr="00920FAE" w:rsidRDefault="009C3759"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 xml:space="preserve">- che </w:t>
      </w:r>
      <w:r w:rsidR="006D1B85"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006D1B85" w:rsidRPr="00920FAE">
        <w:rPr>
          <w:rFonts w:ascii="Century Gothic" w:hAnsi="Century Gothic"/>
          <w:color w:val="000000" w:themeColor="text1"/>
        </w:rPr>
        <w:t xml:space="preserve"> “……………………</w:t>
      </w:r>
      <w:proofErr w:type="gramStart"/>
      <w:r w:rsidR="006D1B85" w:rsidRPr="00920FAE">
        <w:rPr>
          <w:rFonts w:ascii="Century Gothic" w:hAnsi="Century Gothic"/>
          <w:color w:val="000000" w:themeColor="text1"/>
        </w:rPr>
        <w:t>…….</w:t>
      </w:r>
      <w:proofErr w:type="gramEnd"/>
      <w:r w:rsidR="006D1B85" w:rsidRPr="00920FAE">
        <w:rPr>
          <w:rFonts w:ascii="Century Gothic" w:hAnsi="Century Gothic"/>
          <w:color w:val="000000" w:themeColor="text1"/>
        </w:rPr>
        <w:t>” ha ottenuto il</w:t>
      </w:r>
      <w:r w:rsidR="0037794A" w:rsidRPr="00920FAE">
        <w:rPr>
          <w:rFonts w:ascii="Century Gothic" w:hAnsi="Century Gothic"/>
          <w:color w:val="000000" w:themeColor="text1"/>
        </w:rPr>
        <w:t xml:space="preserve"> decreto ministeriale sulla parità scolastica di cui alla Lg. 62/2000, prot. n. …. del ………………. e che, in relazione a ciò, è tenuta ad osservare la normativa statale in materia di organizzazione, orientamenti e programmi pedagogico didattici;</w:t>
      </w:r>
    </w:p>
    <w:p w14:paraId="6A2B695E" w14:textId="77777777" w:rsidR="0037794A" w:rsidRPr="00920FAE" w:rsidRDefault="0037794A" w:rsidP="00A72564">
      <w:pPr>
        <w:pStyle w:val="Paragrafoelenco"/>
        <w:spacing w:line="240" w:lineRule="auto"/>
        <w:ind w:left="0" w:firstLine="720"/>
        <w:jc w:val="both"/>
        <w:rPr>
          <w:rFonts w:ascii="Century Gothic" w:hAnsi="Century Gothic"/>
          <w:color w:val="000000" w:themeColor="text1"/>
        </w:rPr>
      </w:pPr>
    </w:p>
    <w:p w14:paraId="1E763343" w14:textId="77777777" w:rsidR="0037794A" w:rsidRPr="00920FAE" w:rsidRDefault="0037794A" w:rsidP="00A7256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lastRenderedPageBreak/>
        <w:t>- che la suddetta Scuola è aperta a tutti i bambini senza distinzione di sesso, di razza, di lingua, di religione e di condizioni personali e sociali le cui famiglie accettino il Progetto Educativo della Scuola;</w:t>
      </w:r>
    </w:p>
    <w:p w14:paraId="37994B56" w14:textId="77777777" w:rsidR="0037794A" w:rsidRPr="00920FAE" w:rsidRDefault="0037794A" w:rsidP="00A72564">
      <w:pPr>
        <w:pStyle w:val="Paragrafoelenco"/>
        <w:spacing w:line="240" w:lineRule="auto"/>
        <w:ind w:left="0" w:firstLine="720"/>
        <w:jc w:val="both"/>
        <w:rPr>
          <w:rFonts w:ascii="Century Gothic" w:hAnsi="Century Gothic"/>
          <w:color w:val="000000" w:themeColor="text1"/>
        </w:rPr>
      </w:pPr>
    </w:p>
    <w:p w14:paraId="0EEBEC59" w14:textId="77777777" w:rsidR="003834F4" w:rsidRPr="00920FAE" w:rsidRDefault="0037794A" w:rsidP="003834F4">
      <w:pPr>
        <w:pStyle w:val="Paragrafoelenco"/>
        <w:spacing w:line="240" w:lineRule="auto"/>
        <w:ind w:left="0" w:firstLine="720"/>
        <w:jc w:val="both"/>
        <w:rPr>
          <w:rFonts w:ascii="Century Gothic" w:hAnsi="Century Gothic"/>
          <w:color w:val="000000" w:themeColor="text1"/>
        </w:rPr>
      </w:pPr>
      <w:r w:rsidRPr="00920FAE">
        <w:rPr>
          <w:rFonts w:ascii="Century Gothic" w:hAnsi="Century Gothic"/>
          <w:color w:val="000000" w:themeColor="text1"/>
        </w:rPr>
        <w:t xml:space="preserve">- che la Scuola </w:t>
      </w:r>
      <w:r w:rsidR="006D1B85" w:rsidRPr="00920FAE">
        <w:rPr>
          <w:rFonts w:ascii="Century Gothic" w:hAnsi="Century Gothic"/>
          <w:color w:val="000000" w:themeColor="text1"/>
        </w:rPr>
        <w:t xml:space="preserve">dell’Infanzia </w:t>
      </w:r>
      <w:r w:rsidRPr="00920FAE">
        <w:rPr>
          <w:rFonts w:ascii="Century Gothic" w:hAnsi="Century Gothic"/>
          <w:color w:val="000000" w:themeColor="text1"/>
        </w:rPr>
        <w:t>è ubicata in edificio di proprietà del Comune di Cavenago d’Adda, che ha natura di bene patrimoniale indisponibile, ai sensi dell’art. 826, 3° comma, del codice civile, e pe</w:t>
      </w:r>
      <w:r w:rsidR="006D1B85" w:rsidRPr="00920FAE">
        <w:rPr>
          <w:rFonts w:ascii="Century Gothic" w:hAnsi="Century Gothic"/>
          <w:color w:val="000000" w:themeColor="text1"/>
        </w:rPr>
        <w:t>r effetto della deliberazione di Consiglio Comunale n.</w:t>
      </w:r>
      <w:r w:rsidR="00EF534E" w:rsidRPr="00920FAE">
        <w:rPr>
          <w:rFonts w:ascii="Century Gothic" w:hAnsi="Century Gothic"/>
          <w:color w:val="000000" w:themeColor="text1"/>
        </w:rPr>
        <w:t xml:space="preserve"> </w:t>
      </w:r>
      <w:r w:rsidR="003834F4" w:rsidRPr="00920FAE">
        <w:rPr>
          <w:rFonts w:ascii="Century Gothic" w:hAnsi="Century Gothic"/>
          <w:color w:val="000000" w:themeColor="text1"/>
        </w:rPr>
        <w:t>20 del 28/12/2021</w:t>
      </w:r>
    </w:p>
    <w:p w14:paraId="0BD6DE76" w14:textId="77777777" w:rsidR="003834F4" w:rsidRPr="00920FAE" w:rsidRDefault="003834F4" w:rsidP="003834F4">
      <w:pPr>
        <w:pStyle w:val="Paragrafoelenco"/>
        <w:spacing w:line="240" w:lineRule="auto"/>
        <w:ind w:left="0" w:firstLine="720"/>
        <w:jc w:val="both"/>
        <w:rPr>
          <w:rFonts w:ascii="Century Gothic" w:hAnsi="Century Gothic"/>
          <w:color w:val="000000" w:themeColor="text1"/>
        </w:rPr>
      </w:pPr>
    </w:p>
    <w:p w14:paraId="4D211D53" w14:textId="77777777" w:rsidR="006D1B85" w:rsidRPr="00920FAE" w:rsidRDefault="00D24F66" w:rsidP="003834F4">
      <w:pPr>
        <w:pStyle w:val="Paragrafoelenco"/>
        <w:spacing w:line="240" w:lineRule="auto"/>
        <w:ind w:left="0"/>
        <w:jc w:val="both"/>
        <w:rPr>
          <w:rFonts w:ascii="Century Gothic" w:hAnsi="Century Gothic"/>
          <w:color w:val="000000" w:themeColor="text1"/>
        </w:rPr>
      </w:pPr>
      <w:r w:rsidRPr="00920FAE">
        <w:rPr>
          <w:rFonts w:ascii="Century Gothic" w:hAnsi="Century Gothic"/>
          <w:color w:val="000000" w:themeColor="text1"/>
        </w:rPr>
        <w:t>Tutto ciò premesso e considerato, tra le parti, come sopra costituite</w:t>
      </w:r>
    </w:p>
    <w:p w14:paraId="0A6EC56F" w14:textId="77777777" w:rsidR="00D24F66" w:rsidRPr="00920FAE" w:rsidRDefault="00D24F66"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SI CONVIENE E SI STIPULA QUANTO SEGUE</w:t>
      </w:r>
    </w:p>
    <w:p w14:paraId="5698E35A" w14:textId="77777777" w:rsidR="0037794A" w:rsidRPr="00920FAE" w:rsidRDefault="0037794A" w:rsidP="00A72564">
      <w:pPr>
        <w:autoSpaceDE w:val="0"/>
        <w:autoSpaceDN w:val="0"/>
        <w:adjustRightInd w:val="0"/>
        <w:spacing w:after="0" w:line="240" w:lineRule="auto"/>
        <w:jc w:val="both"/>
        <w:rPr>
          <w:rFonts w:ascii="Century Gothic" w:hAnsi="Century Gothic" w:cs="Times New Roman,Bold"/>
          <w:b/>
          <w:bCs/>
          <w:color w:val="000000" w:themeColor="text1"/>
        </w:rPr>
      </w:pPr>
      <w:r w:rsidRPr="00920FAE">
        <w:rPr>
          <w:rFonts w:ascii="Century Gothic" w:hAnsi="Century Gothic" w:cs="Times New Roman"/>
          <w:b/>
          <w:bCs/>
          <w:color w:val="000000" w:themeColor="text1"/>
        </w:rPr>
        <w:t>Art.</w:t>
      </w:r>
      <w:r w:rsidR="00D037D8" w:rsidRPr="00920FAE">
        <w:rPr>
          <w:rFonts w:ascii="Century Gothic" w:hAnsi="Century Gothic" w:cs="Times New Roman"/>
          <w:b/>
          <w:bCs/>
          <w:color w:val="000000" w:themeColor="text1"/>
        </w:rPr>
        <w:t xml:space="preserve"> </w:t>
      </w:r>
      <w:r w:rsidRPr="00920FAE">
        <w:rPr>
          <w:rFonts w:ascii="Century Gothic" w:hAnsi="Century Gothic" w:cs="Times New Roman"/>
          <w:b/>
          <w:bCs/>
          <w:color w:val="000000" w:themeColor="text1"/>
        </w:rPr>
        <w:t xml:space="preserve">1 </w:t>
      </w:r>
      <w:r w:rsidR="00D037D8" w:rsidRPr="00920FAE">
        <w:rPr>
          <w:rFonts w:ascii="Century Gothic" w:hAnsi="Century Gothic" w:cs="Times New Roman,Bold"/>
          <w:b/>
          <w:bCs/>
          <w:color w:val="000000" w:themeColor="text1"/>
        </w:rPr>
        <w:t>-</w:t>
      </w:r>
      <w:r w:rsidRPr="00920FAE">
        <w:rPr>
          <w:rFonts w:ascii="Century Gothic" w:hAnsi="Century Gothic" w:cs="Times New Roman,Bold"/>
          <w:b/>
          <w:bCs/>
          <w:color w:val="000000" w:themeColor="text1"/>
        </w:rPr>
        <w:t xml:space="preserve"> Validità delle premesse</w:t>
      </w:r>
    </w:p>
    <w:p w14:paraId="4256DE18" w14:textId="77777777" w:rsidR="0037794A" w:rsidRPr="00920FAE" w:rsidRDefault="0037794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Le premesse formano parte integrale e sostanziale del presente atto</w:t>
      </w:r>
    </w:p>
    <w:p w14:paraId="199315DD" w14:textId="77777777" w:rsidR="0084655E" w:rsidRPr="00920FAE" w:rsidRDefault="00D037D8" w:rsidP="00A72564">
      <w:pPr>
        <w:autoSpaceDE w:val="0"/>
        <w:autoSpaceDN w:val="0"/>
        <w:adjustRightInd w:val="0"/>
        <w:spacing w:after="0" w:line="240" w:lineRule="auto"/>
        <w:jc w:val="both"/>
        <w:rPr>
          <w:rFonts w:ascii="Century Gothic" w:hAnsi="Century Gothic" w:cs="Times New Roman,Bold"/>
          <w:b/>
          <w:bCs/>
          <w:color w:val="000000" w:themeColor="text1"/>
        </w:rPr>
      </w:pPr>
      <w:r w:rsidRPr="00920FAE">
        <w:rPr>
          <w:rFonts w:ascii="Century Gothic" w:hAnsi="Century Gothic" w:cs="Times New Roman"/>
          <w:b/>
          <w:bCs/>
          <w:color w:val="000000" w:themeColor="text1"/>
        </w:rPr>
        <w:t xml:space="preserve">Art. </w:t>
      </w:r>
      <w:r w:rsidR="0084655E" w:rsidRPr="00920FAE">
        <w:rPr>
          <w:rFonts w:ascii="Century Gothic" w:hAnsi="Century Gothic" w:cs="Times New Roman"/>
          <w:b/>
          <w:bCs/>
          <w:color w:val="000000" w:themeColor="text1"/>
        </w:rPr>
        <w:t xml:space="preserve">2 </w:t>
      </w:r>
      <w:r w:rsidRPr="00920FAE">
        <w:rPr>
          <w:rFonts w:ascii="Century Gothic" w:hAnsi="Century Gothic" w:cs="Times New Roman,Bold"/>
          <w:b/>
          <w:bCs/>
          <w:color w:val="000000" w:themeColor="text1"/>
        </w:rPr>
        <w:t>-</w:t>
      </w:r>
      <w:r w:rsidR="0084655E" w:rsidRPr="00920FAE">
        <w:rPr>
          <w:rFonts w:ascii="Century Gothic" w:hAnsi="Century Gothic" w:cs="Times New Roman,Bold"/>
          <w:b/>
          <w:bCs/>
          <w:color w:val="000000" w:themeColor="text1"/>
        </w:rPr>
        <w:t xml:space="preserve"> Servizio di Scuola dell’Infanzia: finalità e obiettivi.</w:t>
      </w:r>
    </w:p>
    <w:p w14:paraId="3ABA7C47" w14:textId="77777777" w:rsidR="0084655E" w:rsidRPr="00920FAE" w:rsidRDefault="0084655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b/>
          <w:bCs/>
          <w:i/>
          <w:iCs/>
          <w:color w:val="000000" w:themeColor="text1"/>
        </w:rPr>
        <w:t xml:space="preserve">Il Comune </w:t>
      </w:r>
      <w:r w:rsidRPr="00920FAE">
        <w:rPr>
          <w:rFonts w:ascii="Century Gothic" w:hAnsi="Century Gothic" w:cs="Times New Roman"/>
          <w:color w:val="000000" w:themeColor="text1"/>
        </w:rPr>
        <w:t xml:space="preserve">intende </w:t>
      </w:r>
      <w:r w:rsidR="000E6A89" w:rsidRPr="00920FAE">
        <w:rPr>
          <w:rFonts w:ascii="Century Gothic" w:hAnsi="Century Gothic" w:cs="Times New Roman"/>
          <w:color w:val="000000" w:themeColor="text1"/>
        </w:rPr>
        <w:t xml:space="preserve">continuare a </w:t>
      </w:r>
      <w:r w:rsidRPr="00920FAE">
        <w:rPr>
          <w:rFonts w:ascii="Century Gothic" w:hAnsi="Century Gothic" w:cs="Times New Roman"/>
          <w:color w:val="000000" w:themeColor="text1"/>
        </w:rPr>
        <w:t xml:space="preserve">favorire la promozione e il sostegno dei servizi per l’infanzia, riconoscendo agli stessi una fondamentale funzione educativa, </w:t>
      </w:r>
      <w:r w:rsidR="000E6A89" w:rsidRPr="00920FAE">
        <w:rPr>
          <w:rFonts w:ascii="Century Gothic" w:hAnsi="Century Gothic" w:cs="Times New Roman"/>
          <w:color w:val="000000" w:themeColor="text1"/>
        </w:rPr>
        <w:t xml:space="preserve">sociale e di interesse pubblico. </w:t>
      </w:r>
    </w:p>
    <w:p w14:paraId="1F3E8417" w14:textId="19843057" w:rsidR="0084655E" w:rsidRPr="00920FAE" w:rsidRDefault="00AE2CC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bCs/>
          <w:iCs/>
          <w:color w:val="000000" w:themeColor="text1"/>
        </w:rPr>
        <w:t>A</w:t>
      </w:r>
      <w:r w:rsidR="0084655E" w:rsidRPr="00920FAE">
        <w:rPr>
          <w:rFonts w:ascii="Century Gothic" w:hAnsi="Century Gothic" w:cs="Times New Roman"/>
          <w:color w:val="000000" w:themeColor="text1"/>
        </w:rPr>
        <w:t xml:space="preserve"> fronte del riconoscimento del ruolo educativo e sociale della Scuola dell’Infanzia di cui al</w:t>
      </w:r>
      <w:r w:rsidR="0037794A" w:rsidRPr="00920FAE">
        <w:rPr>
          <w:rFonts w:ascii="Century Gothic" w:hAnsi="Century Gothic" w:cs="Times New Roman"/>
          <w:color w:val="000000" w:themeColor="text1"/>
        </w:rPr>
        <w:t xml:space="preserve"> </w:t>
      </w:r>
      <w:r w:rsidR="00D24F66" w:rsidRPr="00920FAE">
        <w:rPr>
          <w:rFonts w:ascii="Century Gothic" w:hAnsi="Century Gothic" w:cs="Times New Roman"/>
          <w:color w:val="000000" w:themeColor="text1"/>
        </w:rPr>
        <w:t>comma precedente</w:t>
      </w:r>
      <w:r w:rsidRPr="00920FAE">
        <w:rPr>
          <w:rFonts w:ascii="Century Gothic" w:hAnsi="Century Gothic" w:cs="Times New Roman"/>
          <w:color w:val="000000" w:themeColor="text1"/>
        </w:rPr>
        <w:t>, il Comune</w:t>
      </w:r>
      <w:r w:rsidR="00D24F66" w:rsidRPr="00920FAE">
        <w:rPr>
          <w:rFonts w:ascii="Century Gothic" w:hAnsi="Century Gothic" w:cs="Times New Roman"/>
          <w:color w:val="000000" w:themeColor="text1"/>
        </w:rPr>
        <w:t xml:space="preserve"> </w:t>
      </w:r>
      <w:r w:rsidR="0084655E" w:rsidRPr="00920FAE">
        <w:rPr>
          <w:rFonts w:ascii="Century Gothic" w:hAnsi="Century Gothic" w:cs="Times New Roman"/>
          <w:b/>
          <w:bCs/>
          <w:color w:val="000000" w:themeColor="text1"/>
        </w:rPr>
        <w:t xml:space="preserve">si impegna </w:t>
      </w:r>
      <w:r w:rsidR="0084655E" w:rsidRPr="00920FAE">
        <w:rPr>
          <w:rFonts w:ascii="Century Gothic" w:hAnsi="Century Gothic" w:cs="Times New Roman"/>
          <w:color w:val="000000" w:themeColor="text1"/>
        </w:rPr>
        <w:t>a</w:t>
      </w:r>
      <w:r w:rsidRPr="00920FAE">
        <w:rPr>
          <w:rFonts w:ascii="Century Gothic" w:hAnsi="Century Gothic" w:cs="Times New Roman"/>
          <w:color w:val="000000" w:themeColor="text1"/>
        </w:rPr>
        <w:t xml:space="preserve">d assegnare in concessione all’Ente l’edificio attualmente adibito a scuola dell’infanzia dietro versamento di un canone </w:t>
      </w:r>
      <w:proofErr w:type="spellStart"/>
      <w:r w:rsidRPr="00920FAE">
        <w:rPr>
          <w:rFonts w:ascii="Century Gothic" w:hAnsi="Century Gothic" w:cs="Times New Roman"/>
          <w:color w:val="000000" w:themeColor="text1"/>
        </w:rPr>
        <w:t>ricogni</w:t>
      </w:r>
      <w:r w:rsidR="003834F4" w:rsidRPr="00920FAE">
        <w:rPr>
          <w:rFonts w:ascii="Century Gothic" w:hAnsi="Century Gothic" w:cs="Times New Roman"/>
          <w:color w:val="000000" w:themeColor="text1"/>
        </w:rPr>
        <w:t>torio</w:t>
      </w:r>
      <w:proofErr w:type="spellEnd"/>
      <w:r w:rsidR="00F965D9" w:rsidRPr="00920FAE">
        <w:rPr>
          <w:rFonts w:ascii="Century Gothic" w:hAnsi="Century Gothic" w:cs="Times New Roman"/>
          <w:color w:val="000000" w:themeColor="text1"/>
        </w:rPr>
        <w:t xml:space="preserve"> </w:t>
      </w:r>
      <w:r w:rsidR="003834F4" w:rsidRPr="00920FAE">
        <w:rPr>
          <w:rFonts w:ascii="Century Gothic" w:hAnsi="Century Gothic" w:cs="Times New Roman"/>
          <w:color w:val="000000" w:themeColor="text1"/>
        </w:rPr>
        <w:t xml:space="preserve">determinato ai sensi degli </w:t>
      </w:r>
      <w:r w:rsidRPr="00920FAE">
        <w:rPr>
          <w:rFonts w:ascii="Century Gothic" w:hAnsi="Century Gothic" w:cs="Times New Roman"/>
          <w:color w:val="000000" w:themeColor="text1"/>
        </w:rPr>
        <w:t>art</w:t>
      </w:r>
      <w:r w:rsidR="003834F4" w:rsidRPr="00920FAE">
        <w:rPr>
          <w:rFonts w:ascii="Century Gothic" w:hAnsi="Century Gothic" w:cs="Times New Roman"/>
          <w:color w:val="000000" w:themeColor="text1"/>
        </w:rPr>
        <w:t>t</w:t>
      </w:r>
      <w:r w:rsidRPr="00920FAE">
        <w:rPr>
          <w:rFonts w:ascii="Century Gothic" w:hAnsi="Century Gothic" w:cs="Times New Roman"/>
          <w:color w:val="000000" w:themeColor="text1"/>
        </w:rPr>
        <w:t>.6</w:t>
      </w:r>
      <w:r w:rsidR="003834F4" w:rsidRPr="00920FAE">
        <w:rPr>
          <w:rFonts w:ascii="Century Gothic" w:hAnsi="Century Gothic" w:cs="Times New Roman"/>
          <w:color w:val="000000" w:themeColor="text1"/>
        </w:rPr>
        <w:t xml:space="preserve"> e 7</w:t>
      </w:r>
      <w:r w:rsidRPr="00920FAE">
        <w:rPr>
          <w:rFonts w:ascii="Century Gothic" w:hAnsi="Century Gothic" w:cs="Times New Roman"/>
          <w:color w:val="000000" w:themeColor="text1"/>
        </w:rPr>
        <w:t xml:space="preserve"> del vigente Regolamento</w:t>
      </w:r>
      <w:r w:rsidR="003834F4" w:rsidRPr="00920FAE">
        <w:rPr>
          <w:rFonts w:ascii="Century Gothic" w:hAnsi="Century Gothic" w:cs="Times New Roman"/>
          <w:color w:val="000000" w:themeColor="text1"/>
        </w:rPr>
        <w:t xml:space="preserve"> (abbattimento del 95%)</w:t>
      </w:r>
      <w:r w:rsidRPr="00920FAE">
        <w:rPr>
          <w:rFonts w:ascii="Century Gothic" w:hAnsi="Century Gothic" w:cs="Times New Roman"/>
          <w:color w:val="000000" w:themeColor="text1"/>
        </w:rPr>
        <w:t xml:space="preserve"> per l’assegnazione a terzi degli immobili del patrimonio comunale, pari ad € </w:t>
      </w:r>
      <w:r w:rsidR="00F965D9" w:rsidRPr="00920FAE">
        <w:rPr>
          <w:rFonts w:ascii="Century Gothic" w:hAnsi="Century Gothic" w:cs="Times New Roman"/>
          <w:color w:val="000000" w:themeColor="text1"/>
        </w:rPr>
        <w:t>780,00</w:t>
      </w:r>
      <w:r w:rsidRPr="00920FAE">
        <w:rPr>
          <w:rFonts w:ascii="Century Gothic" w:hAnsi="Century Gothic" w:cs="Times New Roman"/>
          <w:color w:val="000000" w:themeColor="text1"/>
        </w:rPr>
        <w:t xml:space="preserve"> anno</w:t>
      </w:r>
      <w:r w:rsidR="003834F4" w:rsidRPr="00920FAE">
        <w:rPr>
          <w:rFonts w:ascii="Century Gothic" w:hAnsi="Century Gothic" w:cs="Times New Roman"/>
          <w:color w:val="000000" w:themeColor="text1"/>
        </w:rPr>
        <w:t xml:space="preserve"> </w:t>
      </w:r>
      <w:r w:rsidRPr="00920FAE">
        <w:rPr>
          <w:rFonts w:ascii="Century Gothic" w:hAnsi="Century Gothic" w:cs="Times New Roman"/>
          <w:color w:val="000000" w:themeColor="text1"/>
        </w:rPr>
        <w:t xml:space="preserve">e ad erogare </w:t>
      </w:r>
      <w:r w:rsidR="00D150AF" w:rsidRPr="00920FAE">
        <w:rPr>
          <w:rFonts w:ascii="Century Gothic" w:hAnsi="Century Gothic" w:cs="Times New Roman"/>
          <w:color w:val="000000" w:themeColor="text1"/>
        </w:rPr>
        <w:t xml:space="preserve">all’Ente </w:t>
      </w:r>
      <w:r w:rsidRPr="00920FAE">
        <w:rPr>
          <w:rFonts w:ascii="Century Gothic" w:hAnsi="Century Gothic" w:cs="Times New Roman"/>
          <w:color w:val="000000" w:themeColor="text1"/>
        </w:rPr>
        <w:t xml:space="preserve">Titolare </w:t>
      </w:r>
      <w:r w:rsidR="0084655E" w:rsidRPr="00920FAE">
        <w:rPr>
          <w:rFonts w:ascii="Century Gothic" w:hAnsi="Century Gothic" w:cs="Times New Roman"/>
          <w:color w:val="000000" w:themeColor="text1"/>
        </w:rPr>
        <w:t>un contributo finanziario</w:t>
      </w:r>
      <w:r w:rsidR="00D150AF" w:rsidRPr="00920FAE">
        <w:rPr>
          <w:rFonts w:ascii="Century Gothic" w:hAnsi="Century Gothic" w:cs="Times New Roman"/>
          <w:color w:val="000000" w:themeColor="text1"/>
        </w:rPr>
        <w:t>: entrambe le forme di sostegno sono finalizzate</w:t>
      </w:r>
      <w:r w:rsidR="0084655E" w:rsidRPr="00920FAE">
        <w:rPr>
          <w:rFonts w:ascii="Century Gothic" w:hAnsi="Century Gothic" w:cs="Times New Roman"/>
          <w:color w:val="000000" w:themeColor="text1"/>
        </w:rPr>
        <w:t xml:space="preserve"> a ridurre l’onerosità dell</w:t>
      </w:r>
      <w:r w:rsidR="00D150AF" w:rsidRPr="00920FAE">
        <w:rPr>
          <w:rFonts w:ascii="Century Gothic" w:hAnsi="Century Gothic" w:cs="Times New Roman"/>
          <w:color w:val="000000" w:themeColor="text1"/>
        </w:rPr>
        <w:t xml:space="preserve">a retta a carico delle famiglie, </w:t>
      </w:r>
      <w:r w:rsidR="0084655E" w:rsidRPr="00920FAE">
        <w:rPr>
          <w:rFonts w:ascii="Century Gothic" w:hAnsi="Century Gothic" w:cs="Times New Roman"/>
          <w:color w:val="000000" w:themeColor="text1"/>
        </w:rPr>
        <w:t>secondo le m</w:t>
      </w:r>
      <w:r w:rsidR="00EF534E" w:rsidRPr="00920FAE">
        <w:rPr>
          <w:rFonts w:ascii="Century Gothic" w:hAnsi="Century Gothic" w:cs="Times New Roman"/>
          <w:color w:val="000000" w:themeColor="text1"/>
        </w:rPr>
        <w:t xml:space="preserve">odalità previste dalla presente convenzione. </w:t>
      </w:r>
    </w:p>
    <w:p w14:paraId="3C5E2718" w14:textId="77777777" w:rsidR="0084655E" w:rsidRPr="00920FAE" w:rsidRDefault="0037794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b/>
          <w:bCs/>
          <w:i/>
          <w:iCs/>
          <w:color w:val="000000" w:themeColor="text1"/>
        </w:rPr>
        <w:br/>
      </w:r>
      <w:r w:rsidR="00E02B0A" w:rsidRPr="00920FAE">
        <w:rPr>
          <w:rFonts w:ascii="Century Gothic" w:hAnsi="Century Gothic" w:cs="Times New Roman"/>
          <w:b/>
          <w:bCs/>
          <w:i/>
          <w:iCs/>
          <w:color w:val="000000" w:themeColor="text1"/>
        </w:rPr>
        <w:t xml:space="preserve">L’Ente </w:t>
      </w:r>
      <w:r w:rsidR="00AE2CCE" w:rsidRPr="00920FAE">
        <w:rPr>
          <w:rFonts w:ascii="Century Gothic" w:hAnsi="Century Gothic" w:cs="Times New Roman"/>
          <w:b/>
          <w:bCs/>
          <w:i/>
          <w:iCs/>
          <w:color w:val="000000" w:themeColor="text1"/>
        </w:rPr>
        <w:t>Titolar</w:t>
      </w:r>
      <w:r w:rsidR="00E02B0A" w:rsidRPr="00920FAE">
        <w:rPr>
          <w:rFonts w:ascii="Century Gothic" w:hAnsi="Century Gothic" w:cs="Times New Roman"/>
          <w:b/>
          <w:bCs/>
          <w:i/>
          <w:iCs/>
          <w:color w:val="000000" w:themeColor="text1"/>
        </w:rPr>
        <w:t>e</w:t>
      </w:r>
      <w:r w:rsidR="00E02B0A" w:rsidRPr="00920FAE">
        <w:rPr>
          <w:rFonts w:ascii="Century Gothic" w:hAnsi="Century Gothic" w:cs="Times New Roman"/>
          <w:i/>
          <w:color w:val="000000" w:themeColor="text1"/>
        </w:rPr>
        <w:t>:</w:t>
      </w:r>
      <w:r w:rsidR="00E02B0A" w:rsidRPr="00920FAE">
        <w:rPr>
          <w:rFonts w:ascii="Century Gothic" w:hAnsi="Century Gothic" w:cs="Times New Roman"/>
          <w:color w:val="000000" w:themeColor="text1"/>
        </w:rPr>
        <w:t xml:space="preserve"> </w:t>
      </w:r>
      <w:r w:rsidR="00D24F66" w:rsidRPr="00920FAE">
        <w:rPr>
          <w:rFonts w:ascii="Century Gothic" w:hAnsi="Century Gothic" w:cs="Times New Roman"/>
          <w:color w:val="000000" w:themeColor="text1"/>
        </w:rPr>
        <w:tab/>
      </w:r>
      <w:r w:rsidR="00E02B0A" w:rsidRPr="00920FAE">
        <w:rPr>
          <w:rFonts w:ascii="Century Gothic" w:hAnsi="Century Gothic" w:cs="Times New Roman"/>
          <w:color w:val="000000" w:themeColor="text1"/>
        </w:rPr>
        <w:br/>
        <w:t xml:space="preserve">- </w:t>
      </w:r>
      <w:r w:rsidR="0084655E" w:rsidRPr="00920FAE">
        <w:rPr>
          <w:rFonts w:ascii="Century Gothic" w:hAnsi="Century Gothic" w:cs="Times New Roman"/>
          <w:color w:val="000000" w:themeColor="text1"/>
        </w:rPr>
        <w:t>si impegna, in quanto scuola paritaria ai sensi della L. 62/2000, a svolgere l’attività scolastica nella piena</w:t>
      </w:r>
      <w:r w:rsidR="00D24F66"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osservanza delle norme statali e regionali in vigore;</w:t>
      </w:r>
    </w:p>
    <w:p w14:paraId="030E9B2A" w14:textId="77777777" w:rsidR="0084655E"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dichiara che sono osservate le indicazioni di legge per quanto riguarda i requisiti relativi alla sicurezza, alla fruibilità, alla accessibilità e alla adeguatezza della struttura, d</w:t>
      </w:r>
      <w:r w:rsidR="00D150AF" w:rsidRPr="00920FAE">
        <w:rPr>
          <w:rFonts w:ascii="Century Gothic" w:hAnsi="Century Gothic" w:cs="Times New Roman"/>
          <w:color w:val="000000" w:themeColor="text1"/>
        </w:rPr>
        <w:t>elle attrezzature e dei servizi;</w:t>
      </w:r>
    </w:p>
    <w:p w14:paraId="62634CC2" w14:textId="77777777" w:rsidR="0084655E"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dichiara altresì che sono osservati i requisiti sulla professionalità del personale docente ed ausiliario, il</w:t>
      </w:r>
      <w:r w:rsidR="0037794A"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quale è inquadrato ai sensi dei vigenti contratti collettivi di lavoro di categoria, e ne assicura la formazione e</w:t>
      </w:r>
      <w:r w:rsidR="0037794A"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l’aggiornamento permanente;</w:t>
      </w:r>
    </w:p>
    <w:p w14:paraId="168498A8" w14:textId="77777777" w:rsidR="0084655E"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 xml:space="preserve">si avvale di servizi amministrativi e gestionali </w:t>
      </w:r>
      <w:r w:rsidR="009C3759" w:rsidRPr="00920FAE">
        <w:rPr>
          <w:rFonts w:ascii="Century Gothic" w:hAnsi="Century Gothic" w:cs="Times New Roman"/>
          <w:color w:val="000000" w:themeColor="text1"/>
        </w:rPr>
        <w:t>professionali;</w:t>
      </w:r>
    </w:p>
    <w:p w14:paraId="77E117E8" w14:textId="77777777" w:rsidR="0084655E"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favorisce e assicura la partecipazione delle famiglie mediante comunicazioni, incontri, riunioni o</w:t>
      </w:r>
      <w:r w:rsidR="0037794A"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assemblee svolt</w:t>
      </w:r>
      <w:r w:rsidR="00D150AF" w:rsidRPr="00920FAE">
        <w:rPr>
          <w:rFonts w:ascii="Century Gothic" w:hAnsi="Century Gothic" w:cs="Times New Roman"/>
          <w:color w:val="000000" w:themeColor="text1"/>
        </w:rPr>
        <w:t>i in modo organico e permanente;</w:t>
      </w:r>
    </w:p>
    <w:p w14:paraId="115F05F0" w14:textId="77777777" w:rsidR="0084655E"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si impegna a costituire gli organismi collegiali di partecipazione;</w:t>
      </w:r>
    </w:p>
    <w:p w14:paraId="057375F9" w14:textId="77777777" w:rsidR="0084655E"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EB4B86" w:rsidRPr="00920FAE">
        <w:rPr>
          <w:rFonts w:ascii="Century Gothic" w:hAnsi="Century Gothic" w:cs="Times New Roman"/>
          <w:color w:val="000000" w:themeColor="text1"/>
        </w:rPr>
        <w:t xml:space="preserve">assicura, in funzione del principio di trasparenza, </w:t>
      </w:r>
      <w:r w:rsidR="0084655E" w:rsidRPr="00920FAE">
        <w:rPr>
          <w:rFonts w:ascii="Century Gothic" w:hAnsi="Century Gothic" w:cs="Times New Roman"/>
          <w:color w:val="000000" w:themeColor="text1"/>
        </w:rPr>
        <w:t>la pubblicità del proprio bilancio annuale e dei principali atti di gestione della scuola;</w:t>
      </w:r>
    </w:p>
    <w:p w14:paraId="39818442" w14:textId="77777777" w:rsidR="0084655E"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si impegna affinché le suddette condizioni siano costantemente mantenute ed osservate.</w:t>
      </w:r>
    </w:p>
    <w:p w14:paraId="38BBB7A9" w14:textId="77777777" w:rsidR="00D24F66" w:rsidRPr="00920FAE" w:rsidRDefault="00D24F66"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si avvale e utilizza attrezzature, servizi e personale propri.</w:t>
      </w:r>
      <w:r w:rsidR="0037794A" w:rsidRPr="00920FAE">
        <w:rPr>
          <w:rFonts w:ascii="Century Gothic" w:hAnsi="Century Gothic" w:cs="Times New Roman"/>
          <w:color w:val="000000" w:themeColor="text1"/>
        </w:rPr>
        <w:t xml:space="preserve"> </w:t>
      </w:r>
    </w:p>
    <w:p w14:paraId="1481A683" w14:textId="77777777" w:rsidR="009402CB" w:rsidRPr="00920FAE" w:rsidRDefault="009402CB" w:rsidP="00A72564">
      <w:pPr>
        <w:autoSpaceDE w:val="0"/>
        <w:autoSpaceDN w:val="0"/>
        <w:adjustRightInd w:val="0"/>
        <w:spacing w:after="0" w:line="240" w:lineRule="auto"/>
        <w:jc w:val="both"/>
        <w:rPr>
          <w:rFonts w:ascii="Century Gothic" w:hAnsi="Century Gothic" w:cs="Times New Roman"/>
          <w:color w:val="000000" w:themeColor="text1"/>
        </w:rPr>
      </w:pPr>
    </w:p>
    <w:p w14:paraId="4CDDBA71" w14:textId="77777777" w:rsidR="009402CB" w:rsidRPr="00920FAE" w:rsidRDefault="00D037D8"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b/>
          <w:color w:val="000000" w:themeColor="text1"/>
        </w:rPr>
        <w:t xml:space="preserve">Art. </w:t>
      </w:r>
      <w:r w:rsidR="0037794A" w:rsidRPr="00920FAE">
        <w:rPr>
          <w:rFonts w:ascii="Century Gothic" w:hAnsi="Century Gothic" w:cs="Times New Roman"/>
          <w:b/>
          <w:color w:val="000000" w:themeColor="text1"/>
        </w:rPr>
        <w:t>3</w:t>
      </w:r>
      <w:r w:rsidR="009402CB" w:rsidRPr="00920FAE">
        <w:rPr>
          <w:rFonts w:ascii="Century Gothic" w:hAnsi="Century Gothic" w:cs="Times New Roman"/>
          <w:b/>
          <w:color w:val="000000" w:themeColor="text1"/>
        </w:rPr>
        <w:t xml:space="preserve"> - Requisiti</w:t>
      </w:r>
    </w:p>
    <w:p w14:paraId="71466C7F" w14:textId="77777777" w:rsidR="009402CB" w:rsidRPr="00920FAE" w:rsidRDefault="00D150AF"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L’</w:t>
      </w:r>
      <w:r w:rsidR="0037794A" w:rsidRPr="00920FAE">
        <w:rPr>
          <w:rFonts w:ascii="Century Gothic" w:hAnsi="Century Gothic" w:cs="Times New Roman"/>
          <w:color w:val="000000" w:themeColor="text1"/>
        </w:rPr>
        <w:t xml:space="preserve">Ente </w:t>
      </w:r>
      <w:r w:rsidR="00AE2CCE" w:rsidRPr="00920FAE">
        <w:rPr>
          <w:rFonts w:ascii="Century Gothic" w:hAnsi="Century Gothic" w:cs="Times New Roman"/>
          <w:color w:val="000000" w:themeColor="text1"/>
        </w:rPr>
        <w:t xml:space="preserve">Titolare </w:t>
      </w:r>
      <w:r w:rsidR="0037794A" w:rsidRPr="00920FAE">
        <w:rPr>
          <w:rFonts w:ascii="Century Gothic" w:hAnsi="Century Gothic" w:cs="Times New Roman"/>
          <w:color w:val="000000" w:themeColor="text1"/>
        </w:rPr>
        <w:t>che sottoscrive la presente convenzione ha</w:t>
      </w:r>
      <w:r w:rsidR="009402CB" w:rsidRPr="00920FAE">
        <w:rPr>
          <w:rFonts w:ascii="Century Gothic" w:hAnsi="Century Gothic" w:cs="Times New Roman"/>
          <w:color w:val="000000" w:themeColor="text1"/>
        </w:rPr>
        <w:t xml:space="preserve"> ottenuto la parità per le scuole gestite dagli stessi, ai sensi della Legge 10 marzo 2000 n. 62.</w:t>
      </w:r>
    </w:p>
    <w:p w14:paraId="35BD301C" w14:textId="77777777" w:rsidR="009402CB" w:rsidRPr="00920FAE" w:rsidRDefault="009402CB"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Inoltre </w:t>
      </w:r>
      <w:r w:rsidR="00AE2CCE" w:rsidRPr="00920FAE">
        <w:rPr>
          <w:rFonts w:ascii="Century Gothic" w:hAnsi="Century Gothic" w:cs="Times New Roman"/>
          <w:color w:val="000000" w:themeColor="text1"/>
        </w:rPr>
        <w:t>l’Ente Titolar</w:t>
      </w:r>
      <w:r w:rsidR="0037794A" w:rsidRPr="00920FAE">
        <w:rPr>
          <w:rFonts w:ascii="Century Gothic" w:hAnsi="Century Gothic" w:cs="Times New Roman"/>
          <w:color w:val="000000" w:themeColor="text1"/>
        </w:rPr>
        <w:t>e si obbliga</w:t>
      </w:r>
      <w:r w:rsidRPr="00920FAE">
        <w:rPr>
          <w:rFonts w:ascii="Century Gothic" w:hAnsi="Century Gothic" w:cs="Times New Roman"/>
          <w:color w:val="000000" w:themeColor="text1"/>
        </w:rPr>
        <w:t xml:space="preserve"> a rispettare gli ulteriori sotto indicati requisiti, che sono considerati essenziali per garantire una offerta scolastica qualitativamente elevata:</w:t>
      </w:r>
    </w:p>
    <w:p w14:paraId="35EB7245" w14:textId="77777777" w:rsidR="009402CB" w:rsidRPr="00920FAE" w:rsidRDefault="009402CB"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la costituzione di sezioni con un numero di alunni non superiore a</w:t>
      </w:r>
      <w:r w:rsidR="00EB4B86" w:rsidRPr="00920FAE">
        <w:rPr>
          <w:rFonts w:ascii="Century Gothic" w:hAnsi="Century Gothic" w:cs="Times New Roman"/>
          <w:color w:val="000000" w:themeColor="text1"/>
        </w:rPr>
        <w:t>l numero stabilito dalle norme in vigore e comunque in ogni caso non superiore a</w:t>
      </w:r>
      <w:r w:rsidRPr="00920FAE">
        <w:rPr>
          <w:rFonts w:ascii="Century Gothic" w:hAnsi="Century Gothic" w:cs="Times New Roman"/>
          <w:color w:val="000000" w:themeColor="text1"/>
        </w:rPr>
        <w:t xml:space="preserve"> ventotto;</w:t>
      </w:r>
    </w:p>
    <w:p w14:paraId="248BA193" w14:textId="77777777" w:rsidR="009402CB" w:rsidRPr="00920FAE" w:rsidRDefault="009402CB"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lastRenderedPageBreak/>
        <w:t>- la sostituzione del personale docente e non docente in caso di assenze temporanee a qualsiasi titolo, in misura appropriata per mantenere un’adeguata qualità dell’offerta formativa;</w:t>
      </w:r>
    </w:p>
    <w:p w14:paraId="1BC25C72" w14:textId="77777777" w:rsidR="009402CB" w:rsidRPr="00920FAE" w:rsidRDefault="009402CB"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l’aggiornamento periodico e la formazione degli educatori dei docenti;</w:t>
      </w:r>
    </w:p>
    <w:p w14:paraId="0A61454D" w14:textId="77777777" w:rsidR="009402CB" w:rsidRPr="00920FAE" w:rsidRDefault="009402CB"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l’accoglienza di alunni stranieri residenti e/o domiciliati, nonché la loro integrazione, anche attraverso la predisposizione e realizzazione di progetti specifici.</w:t>
      </w:r>
    </w:p>
    <w:p w14:paraId="50AC642D" w14:textId="77777777" w:rsidR="00EF534E" w:rsidRPr="00920FAE" w:rsidRDefault="00EF534E" w:rsidP="00A72564">
      <w:pPr>
        <w:autoSpaceDE w:val="0"/>
        <w:autoSpaceDN w:val="0"/>
        <w:adjustRightInd w:val="0"/>
        <w:spacing w:after="0" w:line="240" w:lineRule="auto"/>
        <w:jc w:val="both"/>
        <w:rPr>
          <w:rFonts w:ascii="Century Gothic" w:hAnsi="Century Gothic" w:cs="Times New Roman"/>
          <w:color w:val="000000" w:themeColor="text1"/>
        </w:rPr>
      </w:pPr>
    </w:p>
    <w:p w14:paraId="008BFDF3" w14:textId="77777777" w:rsidR="009402CB" w:rsidRPr="00920FAE" w:rsidRDefault="0037794A" w:rsidP="00A72564">
      <w:pPr>
        <w:autoSpaceDE w:val="0"/>
        <w:autoSpaceDN w:val="0"/>
        <w:adjustRightInd w:val="0"/>
        <w:spacing w:after="0" w:line="240" w:lineRule="auto"/>
        <w:jc w:val="both"/>
        <w:rPr>
          <w:rFonts w:ascii="Century Gothic" w:hAnsi="Century Gothic"/>
          <w:b/>
          <w:color w:val="000000" w:themeColor="text1"/>
        </w:rPr>
      </w:pPr>
      <w:r w:rsidRPr="00920FAE">
        <w:rPr>
          <w:rFonts w:ascii="Century Gothic" w:hAnsi="Century Gothic"/>
          <w:b/>
          <w:color w:val="000000" w:themeColor="text1"/>
        </w:rPr>
        <w:t>Art. 4</w:t>
      </w:r>
      <w:r w:rsidR="009402CB" w:rsidRPr="00920FAE">
        <w:rPr>
          <w:rFonts w:ascii="Century Gothic" w:hAnsi="Century Gothic"/>
          <w:b/>
          <w:color w:val="000000" w:themeColor="text1"/>
        </w:rPr>
        <w:t xml:space="preserve"> - Indicazioni Nazionali per il curricolo per la scuola dell’infanzia </w:t>
      </w:r>
    </w:p>
    <w:p w14:paraId="159A0076" w14:textId="77777777" w:rsidR="00D150AF" w:rsidRPr="00920FAE" w:rsidRDefault="0037794A" w:rsidP="00A72564">
      <w:pPr>
        <w:autoSpaceDE w:val="0"/>
        <w:autoSpaceDN w:val="0"/>
        <w:adjustRightInd w:val="0"/>
        <w:spacing w:after="0" w:line="240" w:lineRule="auto"/>
        <w:jc w:val="both"/>
        <w:rPr>
          <w:rStyle w:val="Enfasicorsivo"/>
          <w:rFonts w:ascii="Century Gothic" w:hAnsi="Century Gothic"/>
          <w:bCs/>
          <w:color w:val="000000" w:themeColor="text1"/>
          <w:shd w:val="clear" w:color="auto" w:fill="FFFFFF"/>
        </w:rPr>
      </w:pPr>
      <w:r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si impegna</w:t>
      </w:r>
      <w:r w:rsidR="009402CB" w:rsidRPr="00920FAE">
        <w:rPr>
          <w:rFonts w:ascii="Century Gothic" w:hAnsi="Century Gothic"/>
          <w:color w:val="000000" w:themeColor="text1"/>
        </w:rPr>
        <w:t xml:space="preserve"> ad operare nel rispetto </w:t>
      </w:r>
      <w:r w:rsidR="00EF534E" w:rsidRPr="00920FAE">
        <w:rPr>
          <w:rFonts w:ascii="Century Gothic" w:hAnsi="Century Gothic"/>
          <w:color w:val="000000" w:themeColor="text1"/>
        </w:rPr>
        <w:t>del Decreto 254 del 16.11.2012 recante il</w:t>
      </w:r>
      <w:r w:rsidR="00EF534E" w:rsidRPr="00920FAE">
        <w:rPr>
          <w:rStyle w:val="Enfasicorsivo"/>
          <w:rFonts w:ascii="Century Gothic" w:hAnsi="Century Gothic"/>
          <w:bCs/>
          <w:color w:val="000000" w:themeColor="text1"/>
          <w:shd w:val="clear" w:color="auto" w:fill="FFFFFF"/>
        </w:rPr>
        <w:t xml:space="preserve"> “Regolamento recante indicazioni nazionali per il curricolo della scuola dell’infanzia e del primo ciclo d’istruzione, a norma dell’articolo 1, comma 4, del decreto del Presidente della </w:t>
      </w:r>
    </w:p>
    <w:p w14:paraId="501076A6" w14:textId="77777777" w:rsidR="009402CB" w:rsidRPr="00920FAE" w:rsidRDefault="00EF534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Style w:val="Enfasicorsivo"/>
          <w:rFonts w:ascii="Century Gothic" w:hAnsi="Century Gothic"/>
          <w:bCs/>
          <w:color w:val="000000" w:themeColor="text1"/>
          <w:shd w:val="clear" w:color="auto" w:fill="FFFFFF"/>
        </w:rPr>
        <w:t xml:space="preserve">Repubblica 20 marzo 2009, n. 89” </w:t>
      </w:r>
    </w:p>
    <w:p w14:paraId="22A4A419" w14:textId="77777777" w:rsidR="00D150AF" w:rsidRPr="00920FAE" w:rsidRDefault="00D150AF" w:rsidP="00A72564">
      <w:pPr>
        <w:autoSpaceDE w:val="0"/>
        <w:autoSpaceDN w:val="0"/>
        <w:adjustRightInd w:val="0"/>
        <w:spacing w:after="0" w:line="240" w:lineRule="auto"/>
        <w:jc w:val="both"/>
        <w:rPr>
          <w:rFonts w:ascii="Century Gothic" w:hAnsi="Century Gothic" w:cs="Times New Roman"/>
          <w:color w:val="000000" w:themeColor="text1"/>
        </w:rPr>
      </w:pPr>
    </w:p>
    <w:p w14:paraId="21381087" w14:textId="77777777" w:rsidR="0084655E" w:rsidRPr="00920FAE" w:rsidRDefault="0037794A" w:rsidP="00A72564">
      <w:pPr>
        <w:autoSpaceDE w:val="0"/>
        <w:autoSpaceDN w:val="0"/>
        <w:adjustRightInd w:val="0"/>
        <w:spacing w:after="0" w:line="240" w:lineRule="auto"/>
        <w:jc w:val="both"/>
        <w:rPr>
          <w:rFonts w:ascii="Century Gothic" w:hAnsi="Century Gothic" w:cs="Times New Roman"/>
          <w:b/>
          <w:bCs/>
          <w:color w:val="000000" w:themeColor="text1"/>
        </w:rPr>
      </w:pPr>
      <w:r w:rsidRPr="00920FAE">
        <w:rPr>
          <w:rFonts w:ascii="Century Gothic" w:hAnsi="Century Gothic" w:cs="Times New Roman"/>
          <w:b/>
          <w:bCs/>
          <w:color w:val="000000" w:themeColor="text1"/>
        </w:rPr>
        <w:t>Art. 5</w:t>
      </w:r>
      <w:r w:rsidR="0084655E" w:rsidRPr="00920FAE">
        <w:rPr>
          <w:rFonts w:ascii="Century Gothic" w:hAnsi="Century Gothic" w:cs="Times New Roman"/>
          <w:b/>
          <w:bCs/>
          <w:color w:val="000000" w:themeColor="text1"/>
        </w:rPr>
        <w:t xml:space="preserve"> </w:t>
      </w:r>
      <w:r w:rsidRPr="00920FAE">
        <w:rPr>
          <w:rFonts w:ascii="Century Gothic" w:hAnsi="Century Gothic" w:cs="Times New Roman,Bold"/>
          <w:b/>
          <w:bCs/>
          <w:color w:val="000000" w:themeColor="text1"/>
        </w:rPr>
        <w:t>-</w:t>
      </w:r>
      <w:r w:rsidR="0084655E" w:rsidRPr="00920FAE">
        <w:rPr>
          <w:rFonts w:ascii="Century Gothic" w:hAnsi="Century Gothic" w:cs="Times New Roman,Bold"/>
          <w:b/>
          <w:bCs/>
          <w:color w:val="000000" w:themeColor="text1"/>
        </w:rPr>
        <w:t xml:space="preserve"> </w:t>
      </w:r>
      <w:r w:rsidR="0084655E" w:rsidRPr="00920FAE">
        <w:rPr>
          <w:rFonts w:ascii="Century Gothic" w:hAnsi="Century Gothic" w:cs="Times New Roman"/>
          <w:b/>
          <w:bCs/>
          <w:color w:val="000000" w:themeColor="text1"/>
        </w:rPr>
        <w:t>Organizzazione e modalità di funzionamento.</w:t>
      </w:r>
    </w:p>
    <w:p w14:paraId="7EDEBC6B" w14:textId="77777777" w:rsidR="0084655E" w:rsidRPr="00920FAE" w:rsidRDefault="0037794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L’Ente </w:t>
      </w:r>
      <w:r w:rsidR="00AE2CCE" w:rsidRPr="00920FAE">
        <w:rPr>
          <w:rFonts w:ascii="Century Gothic" w:hAnsi="Century Gothic" w:cs="Times New Roman"/>
          <w:color w:val="000000" w:themeColor="text1"/>
        </w:rPr>
        <w:t xml:space="preserve">Titolare </w:t>
      </w:r>
      <w:r w:rsidR="0084655E" w:rsidRPr="00920FAE">
        <w:rPr>
          <w:rFonts w:ascii="Century Gothic" w:hAnsi="Century Gothic" w:cs="Times New Roman"/>
          <w:color w:val="000000" w:themeColor="text1"/>
        </w:rPr>
        <w:t>accoglie bambini di età prevista dalle disposizioni di legge in vigore senza distinzione di sesso</w:t>
      </w: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di razza, di lingua, di religione e di condizioni personali e sociali, le cui famiglie accettino il Progetto Educativo</w:t>
      </w:r>
      <w:r w:rsidR="000E6A89" w:rsidRPr="00920FAE">
        <w:rPr>
          <w:rFonts w:ascii="Century Gothic" w:hAnsi="Century Gothic" w:cs="Times New Roman"/>
          <w:color w:val="000000" w:themeColor="text1"/>
        </w:rPr>
        <w:t xml:space="preserve"> Scolastico</w:t>
      </w:r>
      <w:r w:rsidR="00D24F66" w:rsidRPr="00920FAE">
        <w:rPr>
          <w:rFonts w:ascii="Century Gothic" w:hAnsi="Century Gothic" w:cs="Times New Roman"/>
          <w:color w:val="000000" w:themeColor="text1"/>
        </w:rPr>
        <w:t>.</w:t>
      </w:r>
    </w:p>
    <w:p w14:paraId="41EF499C" w14:textId="77777777" w:rsidR="0084655E" w:rsidRPr="00920FAE" w:rsidRDefault="0084655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Le procedure di iscrizione e di frequenza sono stabilite autonomamente dalla Scuola nel rispetto della</w:t>
      </w:r>
      <w:r w:rsidR="0037794A" w:rsidRPr="00920FAE">
        <w:rPr>
          <w:rFonts w:ascii="Century Gothic" w:hAnsi="Century Gothic" w:cs="Times New Roman"/>
          <w:color w:val="000000" w:themeColor="text1"/>
        </w:rPr>
        <w:t xml:space="preserve"> </w:t>
      </w:r>
      <w:r w:rsidRPr="00920FAE">
        <w:rPr>
          <w:rFonts w:ascii="Century Gothic" w:hAnsi="Century Gothic" w:cs="Times New Roman"/>
          <w:color w:val="000000" w:themeColor="text1"/>
        </w:rPr>
        <w:t>normat</w:t>
      </w:r>
      <w:r w:rsidR="000E6A89" w:rsidRPr="00920FAE">
        <w:rPr>
          <w:rFonts w:ascii="Century Gothic" w:hAnsi="Century Gothic" w:cs="Times New Roman"/>
          <w:color w:val="000000" w:themeColor="text1"/>
        </w:rPr>
        <w:t xml:space="preserve">iva in vigore. Per l’iscrizione, l’Ente </w:t>
      </w:r>
      <w:r w:rsidR="00AE2CCE" w:rsidRPr="00920FAE">
        <w:rPr>
          <w:rFonts w:ascii="Century Gothic" w:hAnsi="Century Gothic" w:cs="Times New Roman"/>
          <w:color w:val="000000" w:themeColor="text1"/>
        </w:rPr>
        <w:t xml:space="preserve">Titolare </w:t>
      </w:r>
      <w:r w:rsidR="000E6A89" w:rsidRPr="00920FAE">
        <w:rPr>
          <w:rFonts w:ascii="Century Gothic" w:hAnsi="Century Gothic" w:cs="Times New Roman"/>
          <w:color w:val="000000" w:themeColor="text1"/>
        </w:rPr>
        <w:t>è obbligato</w:t>
      </w:r>
      <w:r w:rsidRPr="00920FAE">
        <w:rPr>
          <w:rFonts w:ascii="Century Gothic" w:hAnsi="Century Gothic" w:cs="Times New Roman"/>
          <w:color w:val="000000" w:themeColor="text1"/>
        </w:rPr>
        <w:t xml:space="preserve"> a dare priorità </w:t>
      </w:r>
      <w:r w:rsidR="00EF534E" w:rsidRPr="00920FAE">
        <w:rPr>
          <w:rFonts w:ascii="Century Gothic" w:hAnsi="Century Gothic" w:cs="Times New Roman"/>
          <w:color w:val="000000" w:themeColor="text1"/>
        </w:rPr>
        <w:t>ai bambini residenti nel Comune di Cavenago d’Adda.</w:t>
      </w:r>
    </w:p>
    <w:p w14:paraId="13E7BF84" w14:textId="77777777" w:rsidR="0084655E" w:rsidRPr="00920FAE" w:rsidRDefault="0037794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L’Ente </w:t>
      </w:r>
      <w:r w:rsidR="00AE2CCE" w:rsidRPr="00920FAE">
        <w:rPr>
          <w:rFonts w:ascii="Century Gothic" w:hAnsi="Century Gothic" w:cs="Times New Roman"/>
          <w:color w:val="000000" w:themeColor="text1"/>
        </w:rPr>
        <w:t>Titolare</w:t>
      </w:r>
      <w:r w:rsidR="0084655E" w:rsidRPr="00920FAE">
        <w:rPr>
          <w:rFonts w:ascii="Century Gothic" w:hAnsi="Century Gothic" w:cs="Times New Roman"/>
          <w:color w:val="000000" w:themeColor="text1"/>
        </w:rPr>
        <w:t xml:space="preserve"> dovrà osservare un calendario scolastico che assicuri il suo funzionamento per un periodo non</w:t>
      </w: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inferiore al calendario del</w:t>
      </w:r>
      <w:r w:rsidR="00EF534E" w:rsidRPr="00920FAE">
        <w:rPr>
          <w:rFonts w:ascii="Century Gothic" w:hAnsi="Century Gothic" w:cs="Times New Roman"/>
          <w:color w:val="000000" w:themeColor="text1"/>
        </w:rPr>
        <w:t xml:space="preserve">le scuole dell’infanzia statali, </w:t>
      </w:r>
      <w:r w:rsidR="0084655E" w:rsidRPr="00920FAE">
        <w:rPr>
          <w:rFonts w:ascii="Century Gothic" w:hAnsi="Century Gothic" w:cs="Times New Roman"/>
          <w:color w:val="000000" w:themeColor="text1"/>
        </w:rPr>
        <w:t>secondo le indicazioni delle competenti autorità</w:t>
      </w: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amministrative.</w:t>
      </w:r>
    </w:p>
    <w:p w14:paraId="3CAAD643" w14:textId="77777777" w:rsidR="0084655E" w:rsidRPr="00920FAE" w:rsidRDefault="0084655E" w:rsidP="00A72564">
      <w:pPr>
        <w:autoSpaceDE w:val="0"/>
        <w:autoSpaceDN w:val="0"/>
        <w:adjustRightInd w:val="0"/>
        <w:spacing w:after="0" w:line="240" w:lineRule="auto"/>
        <w:jc w:val="both"/>
        <w:rPr>
          <w:rFonts w:ascii="Century Gothic" w:hAnsi="Century Gothic" w:cs="Times New Roman"/>
          <w:b/>
          <w:bCs/>
          <w:color w:val="000000" w:themeColor="text1"/>
        </w:rPr>
      </w:pPr>
    </w:p>
    <w:p w14:paraId="00EAA1BC" w14:textId="77777777" w:rsidR="0084655E" w:rsidRPr="00920FAE" w:rsidRDefault="0037794A" w:rsidP="00A72564">
      <w:pPr>
        <w:autoSpaceDE w:val="0"/>
        <w:autoSpaceDN w:val="0"/>
        <w:adjustRightInd w:val="0"/>
        <w:spacing w:after="0" w:line="240" w:lineRule="auto"/>
        <w:jc w:val="both"/>
        <w:rPr>
          <w:rFonts w:ascii="Century Gothic" w:hAnsi="Century Gothic" w:cs="Times New Roman"/>
          <w:b/>
          <w:bCs/>
          <w:color w:val="000000" w:themeColor="text1"/>
        </w:rPr>
      </w:pPr>
      <w:r w:rsidRPr="00920FAE">
        <w:rPr>
          <w:rFonts w:ascii="Century Gothic" w:hAnsi="Century Gothic" w:cs="Times New Roman"/>
          <w:b/>
          <w:bCs/>
          <w:color w:val="000000" w:themeColor="text1"/>
        </w:rPr>
        <w:t>Art.6</w:t>
      </w:r>
      <w:r w:rsidR="0084655E" w:rsidRPr="00920FAE">
        <w:rPr>
          <w:rFonts w:ascii="Century Gothic" w:hAnsi="Century Gothic" w:cs="Times New Roman"/>
          <w:b/>
          <w:bCs/>
          <w:color w:val="000000" w:themeColor="text1"/>
        </w:rPr>
        <w:t xml:space="preserve"> </w:t>
      </w:r>
      <w:r w:rsidRPr="00920FAE">
        <w:rPr>
          <w:rFonts w:ascii="Century Gothic" w:hAnsi="Century Gothic" w:cs="Times New Roman,Bold"/>
          <w:b/>
          <w:bCs/>
          <w:color w:val="000000" w:themeColor="text1"/>
        </w:rPr>
        <w:t xml:space="preserve">- </w:t>
      </w:r>
      <w:r w:rsidR="0084655E" w:rsidRPr="00920FAE">
        <w:rPr>
          <w:rFonts w:ascii="Century Gothic" w:hAnsi="Century Gothic" w:cs="Times New Roman"/>
          <w:b/>
          <w:bCs/>
          <w:color w:val="000000" w:themeColor="text1"/>
        </w:rPr>
        <w:t>Rapporto con i servizi del territorio.</w:t>
      </w:r>
      <w:r w:rsidR="00A72564" w:rsidRPr="00920FAE">
        <w:rPr>
          <w:rFonts w:ascii="Century Gothic" w:hAnsi="Century Gothic" w:cs="Times New Roman"/>
          <w:b/>
          <w:bCs/>
          <w:color w:val="000000" w:themeColor="text1"/>
        </w:rPr>
        <w:t xml:space="preserve"> Bambini disabili. Casi sociali</w:t>
      </w:r>
    </w:p>
    <w:p w14:paraId="444B5129" w14:textId="77777777" w:rsidR="0084655E" w:rsidRPr="00920FAE" w:rsidRDefault="00E02B0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L’Ente </w:t>
      </w:r>
      <w:r w:rsidR="00AE2CCE" w:rsidRPr="00920FAE">
        <w:rPr>
          <w:rFonts w:ascii="Century Gothic" w:hAnsi="Century Gothic" w:cs="Times New Roman"/>
          <w:color w:val="000000" w:themeColor="text1"/>
        </w:rPr>
        <w:t>Titolare</w:t>
      </w:r>
      <w:r w:rsidRPr="00920FAE">
        <w:rPr>
          <w:rFonts w:ascii="Century Gothic" w:hAnsi="Century Gothic" w:cs="Times New Roman"/>
          <w:color w:val="000000" w:themeColor="text1"/>
        </w:rPr>
        <w:t xml:space="preserve"> è tenuto</w:t>
      </w:r>
      <w:r w:rsidR="0084655E" w:rsidRPr="00920FAE">
        <w:rPr>
          <w:rFonts w:ascii="Century Gothic" w:hAnsi="Century Gothic" w:cs="Times New Roman"/>
          <w:color w:val="000000" w:themeColor="text1"/>
        </w:rPr>
        <w:t xml:space="preserve"> a raccordarsi con i servizi sociali, socio sanitari e scolastici del territorio, ai quali deve</w:t>
      </w:r>
      <w:r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dare la piena collaborazione, ai fini del soddisfacimento dei bisogni socio educativi dei bambini e della</w:t>
      </w:r>
      <w:r w:rsidR="0037794A"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realizzazione di progetti e/o interventi tesi a migliorare la qualità del servizio e l’integrazione scolastica.</w:t>
      </w:r>
    </w:p>
    <w:p w14:paraId="18755DA7" w14:textId="77777777" w:rsidR="0084655E" w:rsidRPr="00920FAE" w:rsidRDefault="0084655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Per l’inserimento dei bambini disabili si fa riferim</w:t>
      </w:r>
      <w:r w:rsidR="00D24F66" w:rsidRPr="00920FAE">
        <w:rPr>
          <w:rFonts w:ascii="Century Gothic" w:hAnsi="Century Gothic" w:cs="Times New Roman"/>
          <w:color w:val="000000" w:themeColor="text1"/>
        </w:rPr>
        <w:t>ento alle norme in vigore e ad appositi accordi</w:t>
      </w:r>
      <w:r w:rsidRPr="00920FAE">
        <w:rPr>
          <w:rFonts w:ascii="Century Gothic" w:hAnsi="Century Gothic" w:cs="Times New Roman"/>
          <w:color w:val="000000" w:themeColor="text1"/>
        </w:rPr>
        <w:t xml:space="preserve"> di</w:t>
      </w:r>
      <w:r w:rsidR="0037794A" w:rsidRPr="00920FAE">
        <w:rPr>
          <w:rFonts w:ascii="Century Gothic" w:hAnsi="Century Gothic" w:cs="Times New Roman"/>
          <w:color w:val="000000" w:themeColor="text1"/>
        </w:rPr>
        <w:t xml:space="preserve"> </w:t>
      </w:r>
      <w:r w:rsidRPr="00920FAE">
        <w:rPr>
          <w:rFonts w:ascii="Century Gothic" w:hAnsi="Century Gothic" w:cs="Times New Roman"/>
          <w:color w:val="000000" w:themeColor="text1"/>
        </w:rPr>
        <w:t>programma territoriale</w:t>
      </w:r>
      <w:r w:rsidR="00D24F66" w:rsidRPr="00920FAE">
        <w:rPr>
          <w:rFonts w:ascii="Century Gothic" w:hAnsi="Century Gothic" w:cs="Times New Roman"/>
          <w:color w:val="000000" w:themeColor="text1"/>
        </w:rPr>
        <w:t xml:space="preserve"> eventualmente vigenti</w:t>
      </w:r>
      <w:r w:rsidRPr="00920FAE">
        <w:rPr>
          <w:rFonts w:ascii="Century Gothic" w:hAnsi="Century Gothic" w:cs="Times New Roman"/>
          <w:color w:val="000000" w:themeColor="text1"/>
        </w:rPr>
        <w:t>. In particolare la Scuola, d’intesa con la famiglia e con il Comune, promuove ogni</w:t>
      </w:r>
      <w:r w:rsidR="0037794A" w:rsidRPr="00920FAE">
        <w:rPr>
          <w:rFonts w:ascii="Century Gothic" w:hAnsi="Century Gothic" w:cs="Times New Roman"/>
          <w:color w:val="000000" w:themeColor="text1"/>
        </w:rPr>
        <w:t xml:space="preserve"> </w:t>
      </w:r>
      <w:r w:rsidRPr="00920FAE">
        <w:rPr>
          <w:rFonts w:ascii="Century Gothic" w:hAnsi="Century Gothic" w:cs="Times New Roman"/>
          <w:color w:val="000000" w:themeColor="text1"/>
        </w:rPr>
        <w:t>iniziativa affinché il bambino disabile disponga del necessario sostegno scolastico e dell’assistenza socio</w:t>
      </w:r>
      <w:r w:rsidR="0037794A" w:rsidRPr="00920FAE">
        <w:rPr>
          <w:rFonts w:ascii="Century Gothic" w:hAnsi="Century Gothic" w:cs="Times New Roman"/>
          <w:color w:val="000000" w:themeColor="text1"/>
        </w:rPr>
        <w:t xml:space="preserve"> </w:t>
      </w:r>
      <w:r w:rsidRPr="00920FAE">
        <w:rPr>
          <w:rFonts w:ascii="Century Gothic" w:hAnsi="Century Gothic" w:cs="Times New Roman"/>
          <w:color w:val="000000" w:themeColor="text1"/>
        </w:rPr>
        <w:t>sanitaria.</w:t>
      </w:r>
    </w:p>
    <w:p w14:paraId="699680BE" w14:textId="77777777" w:rsidR="0084655E" w:rsidRPr="00920FAE" w:rsidRDefault="0084655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L’onere dei suddetti servizi fa carico, seco</w:t>
      </w:r>
      <w:r w:rsidR="000E6A89" w:rsidRPr="00920FAE">
        <w:rPr>
          <w:rFonts w:ascii="Century Gothic" w:hAnsi="Century Gothic" w:cs="Times New Roman"/>
          <w:color w:val="000000" w:themeColor="text1"/>
        </w:rPr>
        <w:t>ndo la normativa in vigore, al Comune</w:t>
      </w:r>
      <w:r w:rsidRPr="00920FAE">
        <w:rPr>
          <w:rFonts w:ascii="Century Gothic" w:hAnsi="Century Gothic" w:cs="Times New Roman"/>
          <w:color w:val="000000" w:themeColor="text1"/>
        </w:rPr>
        <w:t xml:space="preserve"> o</w:t>
      </w:r>
      <w:r w:rsidR="0037794A" w:rsidRPr="00920FAE">
        <w:rPr>
          <w:rFonts w:ascii="Century Gothic" w:hAnsi="Century Gothic" w:cs="Times New Roman"/>
          <w:color w:val="000000" w:themeColor="text1"/>
        </w:rPr>
        <w:t xml:space="preserve"> </w:t>
      </w:r>
      <w:r w:rsidR="00EF534E" w:rsidRPr="00920FAE">
        <w:rPr>
          <w:rFonts w:ascii="Century Gothic" w:hAnsi="Century Gothic" w:cs="Times New Roman"/>
          <w:color w:val="000000" w:themeColor="text1"/>
        </w:rPr>
        <w:t xml:space="preserve">viene regolato </w:t>
      </w:r>
      <w:r w:rsidRPr="00920FAE">
        <w:rPr>
          <w:rFonts w:ascii="Century Gothic" w:hAnsi="Century Gothic" w:cs="Times New Roman"/>
          <w:color w:val="000000" w:themeColor="text1"/>
        </w:rPr>
        <w:t>sulla base di specifici accordi.</w:t>
      </w:r>
    </w:p>
    <w:p w14:paraId="4DD5F840" w14:textId="77777777" w:rsidR="0084655E" w:rsidRPr="00920FAE" w:rsidRDefault="00E02B0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L’Ente </w:t>
      </w:r>
      <w:r w:rsidR="00AE2CCE" w:rsidRPr="00920FAE">
        <w:rPr>
          <w:rFonts w:ascii="Century Gothic" w:hAnsi="Century Gothic" w:cs="Times New Roman"/>
          <w:color w:val="000000" w:themeColor="text1"/>
        </w:rPr>
        <w:t>Titolare</w:t>
      </w:r>
      <w:r w:rsidRPr="00920FAE">
        <w:rPr>
          <w:rFonts w:ascii="Century Gothic" w:hAnsi="Century Gothic" w:cs="Times New Roman"/>
          <w:color w:val="000000" w:themeColor="text1"/>
        </w:rPr>
        <w:t xml:space="preserve"> è tenuto</w:t>
      </w:r>
      <w:r w:rsidR="0084655E" w:rsidRPr="00920FAE">
        <w:rPr>
          <w:rFonts w:ascii="Century Gothic" w:hAnsi="Century Gothic" w:cs="Times New Roman"/>
          <w:color w:val="000000" w:themeColor="text1"/>
        </w:rPr>
        <w:t xml:space="preserve"> a segnalare ai competenti servizi comunali le situazioni dei bambin</w:t>
      </w:r>
      <w:r w:rsidR="000E6A89" w:rsidRPr="00920FAE">
        <w:rPr>
          <w:rFonts w:ascii="Century Gothic" w:hAnsi="Century Gothic" w:cs="Times New Roman"/>
          <w:color w:val="000000" w:themeColor="text1"/>
        </w:rPr>
        <w:t>i e delle famiglie che presentasser</w:t>
      </w:r>
      <w:r w:rsidR="0084655E" w:rsidRPr="00920FAE">
        <w:rPr>
          <w:rFonts w:ascii="Century Gothic" w:hAnsi="Century Gothic" w:cs="Times New Roman"/>
          <w:color w:val="000000" w:themeColor="text1"/>
        </w:rPr>
        <w:t xml:space="preserve">o difficoltà economiche e/o difficoltà di integrazione nella comunità scolastica </w:t>
      </w:r>
      <w:r w:rsidR="00EF534E" w:rsidRPr="00920FAE">
        <w:rPr>
          <w:rFonts w:ascii="Century Gothic" w:hAnsi="Century Gothic" w:cs="Times New Roman,Italic"/>
          <w:i/>
          <w:iCs/>
          <w:color w:val="000000" w:themeColor="text1"/>
        </w:rPr>
        <w:t>(</w:t>
      </w:r>
      <w:r w:rsidR="0084655E" w:rsidRPr="00920FAE">
        <w:rPr>
          <w:rFonts w:ascii="Century Gothic" w:hAnsi="Century Gothic" w:cs="Times New Roman,Italic"/>
          <w:i/>
          <w:iCs/>
          <w:color w:val="000000" w:themeColor="text1"/>
        </w:rPr>
        <w:t>casi</w:t>
      </w:r>
      <w:r w:rsidR="00EF534E" w:rsidRPr="00920FAE">
        <w:rPr>
          <w:rFonts w:ascii="Century Gothic" w:hAnsi="Century Gothic" w:cs="Times New Roman,Italic"/>
          <w:i/>
          <w:iCs/>
          <w:color w:val="000000" w:themeColor="text1"/>
        </w:rPr>
        <w:t xml:space="preserve"> di “disagio sociale</w:t>
      </w:r>
      <w:r w:rsidR="0084655E" w:rsidRPr="00920FAE">
        <w:rPr>
          <w:rFonts w:ascii="Century Gothic" w:hAnsi="Century Gothic" w:cs="Times New Roman,Italic"/>
          <w:i/>
          <w:iCs/>
          <w:color w:val="000000" w:themeColor="text1"/>
        </w:rPr>
        <w:t>”).</w:t>
      </w:r>
    </w:p>
    <w:p w14:paraId="24A1996D" w14:textId="77777777" w:rsidR="0084655E" w:rsidRPr="00920FAE" w:rsidRDefault="000D4D1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Il Comune</w:t>
      </w:r>
      <w:r w:rsidR="0084655E" w:rsidRPr="00920FAE">
        <w:rPr>
          <w:rFonts w:ascii="Century Gothic" w:hAnsi="Century Gothic" w:cs="Times New Roman"/>
          <w:color w:val="000000" w:themeColor="text1"/>
        </w:rPr>
        <w:t xml:space="preserve">, con le modalità previste dal proprio </w:t>
      </w:r>
      <w:r w:rsidRPr="00920FAE">
        <w:rPr>
          <w:rFonts w:ascii="Century Gothic" w:hAnsi="Century Gothic" w:cs="Times New Roman"/>
          <w:color w:val="000000" w:themeColor="text1"/>
        </w:rPr>
        <w:t>ordinamento, assumerà</w:t>
      </w:r>
      <w:r w:rsidR="00EF534E" w:rsidRPr="00920FAE">
        <w:rPr>
          <w:rFonts w:ascii="Century Gothic" w:hAnsi="Century Gothic" w:cs="Times New Roman"/>
          <w:color w:val="000000" w:themeColor="text1"/>
        </w:rPr>
        <w:t xml:space="preserve"> in carico i </w:t>
      </w:r>
      <w:r w:rsidR="0084655E" w:rsidRPr="00920FAE">
        <w:rPr>
          <w:rFonts w:ascii="Century Gothic" w:hAnsi="Century Gothic" w:cs="Times New Roman"/>
          <w:color w:val="000000" w:themeColor="text1"/>
        </w:rPr>
        <w:t xml:space="preserve">casi </w:t>
      </w:r>
      <w:r w:rsidR="00EF534E" w:rsidRPr="00920FAE">
        <w:rPr>
          <w:rFonts w:ascii="Century Gothic" w:hAnsi="Century Gothic" w:cs="Times New Roman"/>
          <w:color w:val="000000" w:themeColor="text1"/>
        </w:rPr>
        <w:t xml:space="preserve">di </w:t>
      </w:r>
      <w:r w:rsidRPr="00920FAE">
        <w:rPr>
          <w:rFonts w:ascii="Century Gothic" w:hAnsi="Century Gothic" w:cs="Times New Roman"/>
          <w:color w:val="000000" w:themeColor="text1"/>
        </w:rPr>
        <w:t>“</w:t>
      </w:r>
      <w:r w:rsidR="00EF534E" w:rsidRPr="00920FAE">
        <w:rPr>
          <w:rFonts w:ascii="Century Gothic" w:hAnsi="Century Gothic" w:cs="Times New Roman"/>
          <w:color w:val="000000" w:themeColor="text1"/>
        </w:rPr>
        <w:t>disagio sociale</w:t>
      </w:r>
      <w:r w:rsidR="0084655E" w:rsidRPr="00920FAE">
        <w:rPr>
          <w:rFonts w:ascii="Century Gothic" w:hAnsi="Century Gothic" w:cs="Times New Roman"/>
          <w:color w:val="000000" w:themeColor="text1"/>
        </w:rPr>
        <w:t>”</w:t>
      </w:r>
      <w:r w:rsidR="003834F4" w:rsidRPr="00920FAE">
        <w:rPr>
          <w:rFonts w:ascii="Century Gothic" w:hAnsi="Century Gothic" w:cs="Times New Roman"/>
          <w:color w:val="000000" w:themeColor="text1"/>
        </w:rPr>
        <w:t xml:space="preserve"> di bambini residenti a Cavenago d’Adda</w:t>
      </w:r>
      <w:r w:rsidR="0037794A"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con</w:t>
      </w:r>
      <w:r w:rsidR="0037794A"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adeguati interventi di supporto s</w:t>
      </w:r>
      <w:r w:rsidR="00EF534E" w:rsidRPr="00920FAE">
        <w:rPr>
          <w:rFonts w:ascii="Century Gothic" w:hAnsi="Century Gothic" w:cs="Times New Roman"/>
          <w:color w:val="000000" w:themeColor="text1"/>
        </w:rPr>
        <w:t xml:space="preserve">ocio-assistenziale ed economico, </w:t>
      </w:r>
      <w:r w:rsidR="0084655E" w:rsidRPr="00920FAE">
        <w:rPr>
          <w:rFonts w:ascii="Century Gothic" w:hAnsi="Century Gothic" w:cs="Times New Roman"/>
          <w:color w:val="000000" w:themeColor="text1"/>
        </w:rPr>
        <w:t>collaborando con la Scuola nella</w:t>
      </w:r>
      <w:r w:rsidR="0037794A" w:rsidRPr="00920FAE">
        <w:rPr>
          <w:rFonts w:ascii="Century Gothic" w:hAnsi="Century Gothic" w:cs="Times New Roman"/>
          <w:color w:val="000000" w:themeColor="text1"/>
        </w:rPr>
        <w:t xml:space="preserve"> </w:t>
      </w:r>
      <w:r w:rsidR="0084655E" w:rsidRPr="00920FAE">
        <w:rPr>
          <w:rFonts w:ascii="Century Gothic" w:hAnsi="Century Gothic" w:cs="Times New Roman"/>
          <w:color w:val="000000" w:themeColor="text1"/>
        </w:rPr>
        <w:t>individuazione delle strategie e delle soluzioni più adatte alla situazione.</w:t>
      </w:r>
    </w:p>
    <w:p w14:paraId="6687ACD5" w14:textId="77777777" w:rsidR="00E02B0A" w:rsidRPr="00920FAE" w:rsidRDefault="00E02B0A" w:rsidP="00A72564">
      <w:pPr>
        <w:autoSpaceDE w:val="0"/>
        <w:autoSpaceDN w:val="0"/>
        <w:adjustRightInd w:val="0"/>
        <w:spacing w:after="0" w:line="240" w:lineRule="auto"/>
        <w:jc w:val="both"/>
        <w:rPr>
          <w:rFonts w:ascii="Century Gothic" w:hAnsi="Century Gothic" w:cs="Times New Roman"/>
          <w:color w:val="000000" w:themeColor="text1"/>
        </w:rPr>
      </w:pPr>
    </w:p>
    <w:p w14:paraId="7DFE5718" w14:textId="77777777" w:rsidR="00E02B0A" w:rsidRPr="00920FAE" w:rsidRDefault="00E02B0A"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 xml:space="preserve">Art. 7 - Partecipazione delle famiglie </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Pr="00920FAE">
        <w:rPr>
          <w:rFonts w:ascii="Century Gothic" w:hAnsi="Century Gothic"/>
          <w:color w:val="000000" w:themeColor="text1"/>
        </w:rPr>
        <w:t xml:space="preserve">L’ 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si impegna a favorire la partecipazione delle famiglie alla gestione della scuola, sia a livello organizzativo che educativo, attraverso la costituzione e la regolare attività di organi collegiali, in cui siano rappresentate le famiglie e le componenti scolastiche, analogamente a quanto previsto e realizzato nelle scuole statali e comunali.  </w:t>
      </w:r>
    </w:p>
    <w:p w14:paraId="01B4E212" w14:textId="7F03DCEB" w:rsidR="00042DA7"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b/>
          <w:color w:val="000000" w:themeColor="text1"/>
        </w:rPr>
        <w:t xml:space="preserve">Art. 8 - Orientamenti educativi </w:t>
      </w:r>
      <w:r w:rsidR="005F0621" w:rsidRPr="00920FAE">
        <w:rPr>
          <w:rFonts w:ascii="Century Gothic" w:hAnsi="Century Gothic"/>
          <w:b/>
          <w:color w:val="000000" w:themeColor="text1"/>
        </w:rPr>
        <w:tab/>
      </w:r>
      <w:r w:rsidR="00D150AF" w:rsidRPr="00920FAE">
        <w:rPr>
          <w:rFonts w:ascii="Century Gothic" w:hAnsi="Century Gothic"/>
          <w:b/>
          <w:color w:val="000000" w:themeColor="text1"/>
        </w:rPr>
        <w:br/>
      </w:r>
      <w:r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si impegna a realizzare gli orientamenti dell’attività educativa nelle scuole materne statali di cui al D.M. 3 giugno 1</w:t>
      </w:r>
      <w:r w:rsidR="00D24F66" w:rsidRPr="00920FAE">
        <w:rPr>
          <w:rFonts w:ascii="Century Gothic" w:hAnsi="Century Gothic"/>
          <w:color w:val="000000" w:themeColor="text1"/>
        </w:rPr>
        <w:t>991 e successive modificazioni,</w:t>
      </w:r>
      <w:r w:rsidRPr="00920FAE">
        <w:rPr>
          <w:rFonts w:ascii="Century Gothic" w:hAnsi="Century Gothic"/>
          <w:color w:val="000000" w:themeColor="text1"/>
        </w:rPr>
        <w:t xml:space="preserve"> mantenendo </w:t>
      </w:r>
      <w:r w:rsidR="00D24F66" w:rsidRPr="00920FAE">
        <w:rPr>
          <w:rFonts w:ascii="Century Gothic" w:hAnsi="Century Gothic"/>
          <w:color w:val="000000" w:themeColor="text1"/>
        </w:rPr>
        <w:t>la propria autonomia pedagogico</w:t>
      </w:r>
      <w:r w:rsidRPr="00920FAE">
        <w:rPr>
          <w:rFonts w:ascii="Century Gothic" w:hAnsi="Century Gothic"/>
          <w:color w:val="000000" w:themeColor="text1"/>
        </w:rPr>
        <w:t>-didattica, e a definire e a rendere noto il calendario annuale e l’orario di funzionamento giornaliero della scuola che non potranno essere inferiori a quelli predisposti dalla Regione</w:t>
      </w:r>
      <w:r w:rsidR="00D24F66" w:rsidRPr="00920FAE">
        <w:rPr>
          <w:rFonts w:ascii="Century Gothic" w:hAnsi="Century Gothic"/>
          <w:color w:val="000000" w:themeColor="text1"/>
        </w:rPr>
        <w:t xml:space="preserve"> Lombardia</w:t>
      </w:r>
      <w:r w:rsidRPr="00920FAE">
        <w:rPr>
          <w:rFonts w:ascii="Century Gothic" w:hAnsi="Century Gothic"/>
          <w:color w:val="000000" w:themeColor="text1"/>
        </w:rPr>
        <w:t xml:space="preserve">. L’Ente </w:t>
      </w:r>
      <w:r w:rsidR="00AE2CCE" w:rsidRPr="00920FAE">
        <w:rPr>
          <w:rFonts w:ascii="Century Gothic" w:hAnsi="Century Gothic"/>
          <w:color w:val="000000" w:themeColor="text1"/>
        </w:rPr>
        <w:t>Titolare</w:t>
      </w:r>
      <w:r w:rsidR="003834F4" w:rsidRPr="00920FAE">
        <w:rPr>
          <w:rFonts w:ascii="Century Gothic" w:hAnsi="Century Gothic"/>
          <w:color w:val="000000" w:themeColor="text1"/>
        </w:rPr>
        <w:t xml:space="preserve"> </w:t>
      </w:r>
      <w:r w:rsidRPr="00920FAE">
        <w:rPr>
          <w:rFonts w:ascii="Century Gothic" w:hAnsi="Century Gothic"/>
          <w:color w:val="000000" w:themeColor="text1"/>
        </w:rPr>
        <w:t xml:space="preserve">si impegna altresì ad </w:t>
      </w:r>
      <w:r w:rsidRPr="00920FAE">
        <w:rPr>
          <w:rFonts w:ascii="Century Gothic" w:hAnsi="Century Gothic"/>
          <w:color w:val="000000" w:themeColor="text1"/>
        </w:rPr>
        <w:lastRenderedPageBreak/>
        <w:t>applicare gli standard quantitativi previsti dal</w:t>
      </w:r>
      <w:r w:rsidR="00042DA7" w:rsidRPr="00920FAE">
        <w:rPr>
          <w:rFonts w:ascii="Century Gothic" w:hAnsi="Century Gothic"/>
          <w:color w:val="000000" w:themeColor="text1"/>
        </w:rPr>
        <w:t xml:space="preserve"> relativo</w:t>
      </w:r>
      <w:r w:rsidRPr="00920FAE">
        <w:rPr>
          <w:rFonts w:ascii="Century Gothic" w:hAnsi="Century Gothic"/>
          <w:color w:val="000000" w:themeColor="text1"/>
        </w:rPr>
        <w:t xml:space="preserve"> contratto nazionale di lavoro, per quanto attiene alla comp</w:t>
      </w:r>
      <w:r w:rsidR="00042DA7" w:rsidRPr="00920FAE">
        <w:rPr>
          <w:rFonts w:ascii="Century Gothic" w:hAnsi="Century Gothic"/>
          <w:color w:val="000000" w:themeColor="text1"/>
        </w:rPr>
        <w:t>osizione numerica delle sezioni.</w:t>
      </w:r>
      <w:r w:rsidR="00042DA7" w:rsidRPr="00920FAE">
        <w:rPr>
          <w:rFonts w:ascii="Century Gothic" w:hAnsi="Century Gothic"/>
          <w:color w:val="000000" w:themeColor="text1"/>
        </w:rPr>
        <w:tab/>
      </w:r>
      <w:r w:rsidR="00EF534E" w:rsidRPr="00920FAE">
        <w:rPr>
          <w:rFonts w:ascii="Century Gothic" w:hAnsi="Century Gothic"/>
          <w:color w:val="000000" w:themeColor="text1"/>
        </w:rPr>
        <w:br/>
      </w:r>
      <w:r w:rsidRPr="00920FAE">
        <w:rPr>
          <w:rFonts w:ascii="Century Gothic" w:hAnsi="Century Gothic"/>
          <w:color w:val="000000" w:themeColor="text1"/>
        </w:rPr>
        <w:t xml:space="preserve">L’ 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concorre alla generalizzazione del servizio, raccordandosi con l’Ente Locale nella fase di programmazione territoriale ai fini del consolidamento e dello sviluppo del sistema integrato di scuole dell’Infanzia. </w:t>
      </w:r>
    </w:p>
    <w:p w14:paraId="13517CA5" w14:textId="77777777" w:rsidR="00E02B0A" w:rsidRPr="00920FAE" w:rsidRDefault="00E02B0A" w:rsidP="00A72564">
      <w:pPr>
        <w:autoSpaceDE w:val="0"/>
        <w:autoSpaceDN w:val="0"/>
        <w:adjustRightInd w:val="0"/>
        <w:spacing w:after="0" w:line="240" w:lineRule="auto"/>
        <w:jc w:val="both"/>
        <w:rPr>
          <w:rFonts w:ascii="Century Gothic" w:hAnsi="Century Gothic" w:cs="Times New Roman"/>
          <w:b/>
          <w:bCs/>
          <w:color w:val="000000" w:themeColor="text1"/>
        </w:rPr>
      </w:pPr>
      <w:r w:rsidRPr="00920FAE">
        <w:rPr>
          <w:rFonts w:ascii="Century Gothic" w:hAnsi="Century Gothic" w:cs="Times New Roman"/>
          <w:b/>
          <w:bCs/>
          <w:color w:val="000000" w:themeColor="text1"/>
        </w:rPr>
        <w:t xml:space="preserve">Art. 9 </w:t>
      </w:r>
      <w:r w:rsidRPr="00920FAE">
        <w:rPr>
          <w:rFonts w:ascii="Century Gothic" w:hAnsi="Century Gothic" w:cs="Times New Roman,Bold"/>
          <w:b/>
          <w:bCs/>
          <w:color w:val="000000" w:themeColor="text1"/>
        </w:rPr>
        <w:t xml:space="preserve">- </w:t>
      </w:r>
      <w:r w:rsidRPr="00920FAE">
        <w:rPr>
          <w:rFonts w:ascii="Century Gothic" w:hAnsi="Century Gothic" w:cs="Times New Roman"/>
          <w:b/>
          <w:bCs/>
          <w:color w:val="000000" w:themeColor="text1"/>
        </w:rPr>
        <w:t>Le rette</w:t>
      </w:r>
    </w:p>
    <w:p w14:paraId="382790F3" w14:textId="77777777" w:rsidR="00E02B0A" w:rsidRPr="00920FAE" w:rsidRDefault="00E02B0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Le famiglie dei bambini </w:t>
      </w:r>
      <w:r w:rsidR="007F42CF" w:rsidRPr="00920FAE">
        <w:rPr>
          <w:rFonts w:ascii="Century Gothic" w:hAnsi="Century Gothic" w:cs="Times New Roman"/>
          <w:color w:val="000000" w:themeColor="text1"/>
        </w:rPr>
        <w:t xml:space="preserve">iscritti </w:t>
      </w:r>
      <w:r w:rsidRPr="00920FAE">
        <w:rPr>
          <w:rFonts w:ascii="Century Gothic" w:hAnsi="Century Gothic" w:cs="Times New Roman"/>
          <w:color w:val="000000" w:themeColor="text1"/>
        </w:rPr>
        <w:t>sono tenute a concorrere alla spesa di funzionamento della scuola con il versamento di un</w:t>
      </w:r>
      <w:r w:rsidR="00EF534E" w:rsidRPr="00920FAE">
        <w:rPr>
          <w:rFonts w:ascii="Century Gothic" w:hAnsi="Century Gothic" w:cs="Times New Roman"/>
          <w:color w:val="000000" w:themeColor="text1"/>
        </w:rPr>
        <w:t xml:space="preserve">a retta mensile onnicomprensiva (fatta eccezione per il costo dei pasti eventualmente consumati). </w:t>
      </w:r>
    </w:p>
    <w:p w14:paraId="60F07DF0" w14:textId="77777777" w:rsidR="00E02B0A" w:rsidRPr="00920FAE" w:rsidRDefault="00E02B0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Le rette e le tariffe dei servizi devono essere calcolate sulla base dei dati del bilancio della scuola e devono tenere conto dell’intervento economico del C</w:t>
      </w:r>
      <w:r w:rsidR="000E6A89" w:rsidRPr="00920FAE">
        <w:rPr>
          <w:rFonts w:ascii="Century Gothic" w:hAnsi="Century Gothic" w:cs="Times New Roman"/>
          <w:color w:val="000000" w:themeColor="text1"/>
        </w:rPr>
        <w:t>omune, nonché d</w:t>
      </w:r>
      <w:r w:rsidRPr="00920FAE">
        <w:rPr>
          <w:rFonts w:ascii="Century Gothic" w:hAnsi="Century Gothic" w:cs="Times New Roman"/>
          <w:color w:val="000000" w:themeColor="text1"/>
        </w:rPr>
        <w:t>i</w:t>
      </w:r>
      <w:r w:rsidR="000E6A89" w:rsidRPr="00920FAE">
        <w:rPr>
          <w:rFonts w:ascii="Century Gothic" w:hAnsi="Century Gothic" w:cs="Times New Roman"/>
          <w:color w:val="000000" w:themeColor="text1"/>
        </w:rPr>
        <w:t xml:space="preserve"> eventuali</w:t>
      </w:r>
      <w:r w:rsidRPr="00920FAE">
        <w:rPr>
          <w:rFonts w:ascii="Century Gothic" w:hAnsi="Century Gothic" w:cs="Times New Roman"/>
          <w:color w:val="000000" w:themeColor="text1"/>
        </w:rPr>
        <w:t xml:space="preserve"> contributi reg</w:t>
      </w:r>
      <w:r w:rsidR="000E6A89" w:rsidRPr="00920FAE">
        <w:rPr>
          <w:rFonts w:ascii="Century Gothic" w:hAnsi="Century Gothic" w:cs="Times New Roman"/>
          <w:color w:val="000000" w:themeColor="text1"/>
        </w:rPr>
        <w:t xml:space="preserve">ionali e ministeriali assegnati all’Ente </w:t>
      </w:r>
      <w:r w:rsidR="00AE2CCE" w:rsidRPr="00920FAE">
        <w:rPr>
          <w:rFonts w:ascii="Century Gothic" w:hAnsi="Century Gothic" w:cs="Times New Roman"/>
          <w:color w:val="000000" w:themeColor="text1"/>
        </w:rPr>
        <w:t>Titolare</w:t>
      </w:r>
      <w:r w:rsidR="000E6A89" w:rsidRPr="00920FAE">
        <w:rPr>
          <w:rFonts w:ascii="Century Gothic" w:hAnsi="Century Gothic" w:cs="Times New Roman"/>
          <w:color w:val="000000" w:themeColor="text1"/>
        </w:rPr>
        <w:t xml:space="preserve"> per la scuola di Cavenago d’Adda.</w:t>
      </w:r>
    </w:p>
    <w:p w14:paraId="051C3ADB" w14:textId="77777777" w:rsidR="003834F4" w:rsidRPr="00920FAE" w:rsidRDefault="007F42CF"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La retta di frequenza dei bambini è determinata sulla base di quanto offerto da</w:t>
      </w:r>
      <w:r w:rsidR="00EF534E" w:rsidRPr="00920FAE">
        <w:rPr>
          <w:rFonts w:ascii="Century Gothic" w:hAnsi="Century Gothic" w:cs="Times New Roman"/>
          <w:color w:val="000000" w:themeColor="text1"/>
        </w:rPr>
        <w:t xml:space="preserve">ll’Ente </w:t>
      </w:r>
      <w:r w:rsidR="00AE2CCE" w:rsidRPr="00920FAE">
        <w:rPr>
          <w:rFonts w:ascii="Century Gothic" w:hAnsi="Century Gothic" w:cs="Times New Roman"/>
          <w:color w:val="000000" w:themeColor="text1"/>
        </w:rPr>
        <w:t>Titolare</w:t>
      </w:r>
      <w:r w:rsidR="000E6A89" w:rsidRPr="00920FAE">
        <w:rPr>
          <w:rFonts w:ascii="Century Gothic" w:hAnsi="Century Gothic" w:cs="Times New Roman"/>
          <w:color w:val="000000" w:themeColor="text1"/>
        </w:rPr>
        <w:t xml:space="preserve"> in sede di procedura di gara ed è valida</w:t>
      </w:r>
      <w:r w:rsidR="00EF534E" w:rsidRPr="00920FAE">
        <w:rPr>
          <w:rFonts w:ascii="Century Gothic" w:hAnsi="Century Gothic" w:cs="Times New Roman"/>
          <w:color w:val="000000" w:themeColor="text1"/>
        </w:rPr>
        <w:t xml:space="preserve"> </w:t>
      </w:r>
      <w:r w:rsidRPr="00920FAE">
        <w:rPr>
          <w:rFonts w:ascii="Century Gothic" w:hAnsi="Century Gothic" w:cs="Times New Roman"/>
          <w:color w:val="000000" w:themeColor="text1"/>
        </w:rPr>
        <w:t>per tutto il periodo di vali</w:t>
      </w:r>
      <w:r w:rsidR="000D4D1E" w:rsidRPr="00920FAE">
        <w:rPr>
          <w:rFonts w:ascii="Century Gothic" w:hAnsi="Century Gothic" w:cs="Times New Roman"/>
          <w:color w:val="000000" w:themeColor="text1"/>
        </w:rPr>
        <w:t>dità della presente conve</w:t>
      </w:r>
      <w:r w:rsidR="003834F4" w:rsidRPr="00920FAE">
        <w:rPr>
          <w:rFonts w:ascii="Century Gothic" w:hAnsi="Century Gothic" w:cs="Times New Roman"/>
          <w:color w:val="000000" w:themeColor="text1"/>
        </w:rPr>
        <w:t xml:space="preserve">nzione, salvo adeguamenti ISTAT o altri adeguamenti straordinari definiti sulla base dell’avviso di manifestazione d’interesse redatto dal competente ufficio comunale. </w:t>
      </w:r>
    </w:p>
    <w:p w14:paraId="270A8ECB" w14:textId="77777777" w:rsidR="00E02B0A" w:rsidRPr="00920FAE" w:rsidRDefault="000D4D1E"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 </w:t>
      </w:r>
    </w:p>
    <w:p w14:paraId="5B14D42A" w14:textId="77777777" w:rsidR="00E02B0A" w:rsidRPr="00920FAE" w:rsidRDefault="00E02B0A"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 xml:space="preserve">Art. 10 </w:t>
      </w:r>
      <w:r w:rsidR="00D037D8" w:rsidRPr="00920FAE">
        <w:rPr>
          <w:rFonts w:ascii="Century Gothic" w:hAnsi="Century Gothic"/>
          <w:b/>
          <w:color w:val="000000" w:themeColor="text1"/>
        </w:rPr>
        <w:t>-</w:t>
      </w:r>
      <w:r w:rsidRPr="00920FAE">
        <w:rPr>
          <w:rFonts w:ascii="Century Gothic" w:hAnsi="Century Gothic"/>
          <w:b/>
          <w:color w:val="000000" w:themeColor="text1"/>
        </w:rPr>
        <w:t xml:space="preserve"> Assicurazioni</w:t>
      </w:r>
      <w:r w:rsidR="005F0621" w:rsidRPr="00920FAE">
        <w:rPr>
          <w:rFonts w:ascii="Century Gothic" w:hAnsi="Century Gothic"/>
          <w:b/>
          <w:color w:val="000000" w:themeColor="text1"/>
        </w:rPr>
        <w:tab/>
      </w:r>
      <w:r w:rsidR="00D150AF" w:rsidRPr="00920FAE">
        <w:rPr>
          <w:rFonts w:ascii="Century Gothic" w:hAnsi="Century Gothic"/>
          <w:b/>
          <w:color w:val="000000" w:themeColor="text1"/>
        </w:rPr>
        <w:br/>
      </w:r>
      <w:r w:rsidRPr="00920FAE">
        <w:rPr>
          <w:rFonts w:ascii="Century Gothic" w:hAnsi="Century Gothic"/>
          <w:color w:val="000000" w:themeColor="text1"/>
        </w:rPr>
        <w:t xml:space="preserve">E’ fatto obbligo </w:t>
      </w:r>
      <w:r w:rsidR="009C3759" w:rsidRPr="00920FAE">
        <w:rPr>
          <w:rFonts w:ascii="Century Gothic" w:hAnsi="Century Gothic"/>
          <w:color w:val="000000" w:themeColor="text1"/>
        </w:rPr>
        <w:t xml:space="preserve">all’Ente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di provvedere all’assicurazione</w:t>
      </w:r>
      <w:r w:rsidR="000E6A89" w:rsidRPr="00920FAE">
        <w:rPr>
          <w:rFonts w:ascii="Century Gothic" w:hAnsi="Century Gothic"/>
          <w:color w:val="000000" w:themeColor="text1"/>
        </w:rPr>
        <w:t xml:space="preserve"> del personale, dei bambini e d</w:t>
      </w:r>
      <w:r w:rsidRPr="00920FAE">
        <w:rPr>
          <w:rFonts w:ascii="Century Gothic" w:hAnsi="Century Gothic"/>
          <w:color w:val="000000" w:themeColor="text1"/>
        </w:rPr>
        <w:t>i</w:t>
      </w:r>
      <w:r w:rsidR="000E6A89" w:rsidRPr="00920FAE">
        <w:rPr>
          <w:rFonts w:ascii="Century Gothic" w:hAnsi="Century Gothic"/>
          <w:color w:val="000000" w:themeColor="text1"/>
        </w:rPr>
        <w:t xml:space="preserve"> eventuali</w:t>
      </w:r>
      <w:r w:rsidRPr="00920FAE">
        <w:rPr>
          <w:rFonts w:ascii="Century Gothic" w:hAnsi="Century Gothic"/>
          <w:color w:val="000000" w:themeColor="text1"/>
        </w:rPr>
        <w:t xml:space="preserve"> volontari che prestano gratuitamente l</w:t>
      </w:r>
      <w:r w:rsidR="000E6A89" w:rsidRPr="00920FAE">
        <w:rPr>
          <w:rFonts w:ascii="Century Gothic" w:hAnsi="Century Gothic"/>
          <w:color w:val="000000" w:themeColor="text1"/>
        </w:rPr>
        <w:t>a loro attività in favore della scuola</w:t>
      </w:r>
      <w:r w:rsidRPr="00920FAE">
        <w:rPr>
          <w:rFonts w:ascii="Century Gothic" w:hAnsi="Century Gothic"/>
          <w:color w:val="000000" w:themeColor="text1"/>
        </w:rPr>
        <w:t xml:space="preserve">. </w:t>
      </w:r>
      <w:r w:rsidRPr="00920FAE">
        <w:rPr>
          <w:rFonts w:ascii="Century Gothic" w:hAnsi="Century Gothic"/>
          <w:color w:val="000000" w:themeColor="text1"/>
        </w:rPr>
        <w:br/>
      </w:r>
      <w:r w:rsidR="00EF534E"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w:t>
      </w:r>
      <w:r w:rsidR="000E6A89" w:rsidRPr="00920FAE">
        <w:rPr>
          <w:rFonts w:ascii="Century Gothic" w:hAnsi="Century Gothic"/>
          <w:color w:val="000000" w:themeColor="text1"/>
        </w:rPr>
        <w:t>è in possesso di</w:t>
      </w:r>
      <w:r w:rsidRPr="00920FAE">
        <w:rPr>
          <w:rFonts w:ascii="Century Gothic" w:hAnsi="Century Gothic"/>
          <w:color w:val="000000" w:themeColor="text1"/>
        </w:rPr>
        <w:t xml:space="preserve"> idonea polizza assicurativa della responsabilità civile verso terzi, per danni a persone e cose, riferita a tutte le attività che caratterizzano il servizio 0/6 anni con le seguenti indicazioni:</w:t>
      </w:r>
      <w:r w:rsidR="000E6A89" w:rsidRPr="00920FAE">
        <w:rPr>
          <w:rFonts w:ascii="Century Gothic" w:hAnsi="Century Gothic"/>
          <w:color w:val="000000" w:themeColor="text1"/>
        </w:rPr>
        <w:tab/>
      </w:r>
      <w:r w:rsidR="00774AEC" w:rsidRPr="00920FAE">
        <w:rPr>
          <w:rFonts w:ascii="Century Gothic" w:hAnsi="Century Gothic"/>
          <w:color w:val="000000" w:themeColor="text1"/>
        </w:rPr>
        <w:br/>
      </w:r>
      <w:r w:rsidR="000E6A89" w:rsidRPr="00920FAE">
        <w:rPr>
          <w:rFonts w:ascii="Century Gothic" w:hAnsi="Century Gothic"/>
          <w:color w:val="000000" w:themeColor="text1"/>
        </w:rPr>
        <w:br/>
        <w:t xml:space="preserve">1. </w:t>
      </w:r>
      <w:r w:rsidR="00EF534E" w:rsidRPr="00920FAE">
        <w:rPr>
          <w:rFonts w:ascii="Century Gothic" w:hAnsi="Century Gothic"/>
          <w:color w:val="000000" w:themeColor="text1"/>
        </w:rPr>
        <w:t xml:space="preserve">Copertura Responsabilità Civile verso </w:t>
      </w:r>
      <w:r w:rsidRPr="00920FAE">
        <w:rPr>
          <w:rFonts w:ascii="Century Gothic" w:hAnsi="Century Gothic"/>
          <w:color w:val="000000" w:themeColor="text1"/>
        </w:rPr>
        <w:t>T</w:t>
      </w:r>
      <w:r w:rsidR="00EF534E" w:rsidRPr="00920FAE">
        <w:rPr>
          <w:rFonts w:ascii="Century Gothic" w:hAnsi="Century Gothic"/>
          <w:color w:val="000000" w:themeColor="text1"/>
        </w:rPr>
        <w:t>erzi che copre</w:t>
      </w:r>
      <w:r w:rsidRPr="00920FAE">
        <w:rPr>
          <w:rFonts w:ascii="Century Gothic" w:hAnsi="Century Gothic"/>
          <w:color w:val="000000" w:themeColor="text1"/>
        </w:rPr>
        <w:t xml:space="preserve"> i danni riconducibili a responsabilità civile dello stesso, cagionati a terzi, per morte, lesioni personali e per danneggiamenti a cose, in conseguenza di un fatto verificatosi in relazione all’att</w:t>
      </w:r>
      <w:r w:rsidR="00EF534E" w:rsidRPr="00920FAE">
        <w:rPr>
          <w:rFonts w:ascii="Century Gothic" w:hAnsi="Century Gothic"/>
          <w:color w:val="000000" w:themeColor="text1"/>
        </w:rPr>
        <w:t xml:space="preserve">ività svolta. La copertura prevede espressamente </w:t>
      </w:r>
      <w:r w:rsidRPr="00920FAE">
        <w:rPr>
          <w:rFonts w:ascii="Century Gothic" w:hAnsi="Century Gothic"/>
          <w:color w:val="000000" w:themeColor="text1"/>
        </w:rPr>
        <w:t xml:space="preserve">che sono compresi i danni causati agli utenti del servizio. La copertura deve prevedere la responsabilità civile derivante all’Assicurato da fatto doloso di persone delle quali l’Assicurato debba rispondere. </w:t>
      </w:r>
    </w:p>
    <w:p w14:paraId="491C47F8" w14:textId="60AD9A43" w:rsidR="00E02B0A"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La copertura deve prevedere massimali non inferiori a:</w:t>
      </w:r>
      <w:r w:rsidR="00EF534E" w:rsidRPr="00920FAE">
        <w:rPr>
          <w:rFonts w:ascii="Century Gothic" w:hAnsi="Century Gothic"/>
          <w:color w:val="000000" w:themeColor="text1"/>
        </w:rPr>
        <w:t xml:space="preserve"> </w:t>
      </w:r>
      <w:r w:rsidR="005F0621" w:rsidRPr="00920FAE">
        <w:rPr>
          <w:rFonts w:ascii="Century Gothic" w:hAnsi="Century Gothic"/>
          <w:color w:val="000000" w:themeColor="text1"/>
        </w:rPr>
        <w:tab/>
      </w:r>
      <w:r w:rsidR="00774AEC" w:rsidRPr="00920FAE">
        <w:rPr>
          <w:rFonts w:ascii="Century Gothic" w:hAnsi="Century Gothic"/>
          <w:color w:val="000000" w:themeColor="text1"/>
        </w:rPr>
        <w:br/>
      </w:r>
      <w:r w:rsidR="00042DA7" w:rsidRPr="00920FAE">
        <w:rPr>
          <w:rFonts w:ascii="Century Gothic" w:hAnsi="Century Gothic"/>
          <w:color w:val="000000" w:themeColor="text1"/>
        </w:rPr>
        <w:t xml:space="preserve">- </w:t>
      </w:r>
      <w:r w:rsidR="00F965D9" w:rsidRPr="00920FAE">
        <w:rPr>
          <w:rFonts w:ascii="Century Gothic" w:hAnsi="Century Gothic"/>
          <w:color w:val="000000" w:themeColor="text1"/>
        </w:rPr>
        <w:t xml:space="preserve">5.000.000,00 </w:t>
      </w:r>
      <w:r w:rsidRPr="00920FAE">
        <w:rPr>
          <w:rFonts w:ascii="Century Gothic" w:hAnsi="Century Gothic"/>
          <w:color w:val="000000" w:themeColor="text1"/>
        </w:rPr>
        <w:t>per ogni sinistro;</w:t>
      </w:r>
      <w:r w:rsidR="005F0621" w:rsidRPr="00920FAE">
        <w:rPr>
          <w:rFonts w:ascii="Century Gothic" w:hAnsi="Century Gothic"/>
          <w:color w:val="000000" w:themeColor="text1"/>
        </w:rPr>
        <w:tab/>
      </w:r>
      <w:r w:rsidR="00774AEC" w:rsidRPr="00920FAE">
        <w:rPr>
          <w:rFonts w:ascii="Century Gothic" w:hAnsi="Century Gothic"/>
          <w:color w:val="000000" w:themeColor="text1"/>
        </w:rPr>
        <w:br/>
      </w:r>
      <w:r w:rsidR="00042DA7" w:rsidRPr="00920FAE">
        <w:rPr>
          <w:rFonts w:ascii="Century Gothic" w:hAnsi="Century Gothic"/>
          <w:color w:val="000000" w:themeColor="text1"/>
        </w:rPr>
        <w:t xml:space="preserve">- </w:t>
      </w:r>
      <w:r w:rsidR="00F965D9" w:rsidRPr="00920FAE">
        <w:rPr>
          <w:rFonts w:ascii="Century Gothic" w:hAnsi="Century Gothic"/>
          <w:color w:val="000000" w:themeColor="text1"/>
        </w:rPr>
        <w:t xml:space="preserve">5.000.000,00 </w:t>
      </w:r>
      <w:r w:rsidRPr="00920FAE">
        <w:rPr>
          <w:rFonts w:ascii="Century Gothic" w:hAnsi="Century Gothic"/>
          <w:color w:val="000000" w:themeColor="text1"/>
        </w:rPr>
        <w:t>per danni a persona;</w:t>
      </w:r>
      <w:r w:rsidR="005F0621" w:rsidRPr="00920FAE">
        <w:rPr>
          <w:rFonts w:ascii="Century Gothic" w:hAnsi="Century Gothic"/>
          <w:color w:val="000000" w:themeColor="text1"/>
        </w:rPr>
        <w:tab/>
      </w:r>
      <w:r w:rsidR="00774AEC" w:rsidRPr="00920FAE">
        <w:rPr>
          <w:rFonts w:ascii="Century Gothic" w:hAnsi="Century Gothic"/>
          <w:color w:val="000000" w:themeColor="text1"/>
        </w:rPr>
        <w:br/>
      </w:r>
      <w:r w:rsidR="00042DA7" w:rsidRPr="00920FAE">
        <w:rPr>
          <w:rFonts w:ascii="Century Gothic" w:hAnsi="Century Gothic"/>
          <w:color w:val="000000" w:themeColor="text1"/>
        </w:rPr>
        <w:t xml:space="preserve">- </w:t>
      </w:r>
      <w:r w:rsidR="00F965D9" w:rsidRPr="00920FAE">
        <w:rPr>
          <w:rFonts w:ascii="Century Gothic" w:hAnsi="Century Gothic"/>
          <w:color w:val="000000" w:themeColor="text1"/>
        </w:rPr>
        <w:t xml:space="preserve">1.000.000,00 </w:t>
      </w:r>
      <w:r w:rsidRPr="00920FAE">
        <w:rPr>
          <w:rFonts w:ascii="Century Gothic" w:hAnsi="Century Gothic"/>
          <w:color w:val="000000" w:themeColor="text1"/>
        </w:rPr>
        <w:t>per danni alle cose;</w:t>
      </w:r>
    </w:p>
    <w:p w14:paraId="5D01C078" w14:textId="77777777" w:rsidR="00E02B0A"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Devono essere previste le seguenti estensioni di garanzia:</w:t>
      </w:r>
      <w:r w:rsidR="000E6A89" w:rsidRPr="00920FAE">
        <w:rPr>
          <w:rFonts w:ascii="Century Gothic" w:hAnsi="Century Gothic"/>
          <w:color w:val="000000" w:themeColor="text1"/>
        </w:rPr>
        <w:tab/>
      </w:r>
      <w:r w:rsidR="00EF534E" w:rsidRPr="00920FAE">
        <w:rPr>
          <w:rFonts w:ascii="Century Gothic" w:hAnsi="Century Gothic"/>
          <w:color w:val="000000" w:themeColor="text1"/>
        </w:rPr>
        <w:br/>
      </w:r>
      <w:r w:rsidR="00774AEC" w:rsidRPr="00920FAE">
        <w:rPr>
          <w:rFonts w:ascii="Century Gothic" w:hAnsi="Century Gothic"/>
          <w:color w:val="000000" w:themeColor="text1"/>
        </w:rPr>
        <w:t>- r</w:t>
      </w:r>
      <w:r w:rsidRPr="00920FAE">
        <w:rPr>
          <w:rFonts w:ascii="Century Gothic" w:hAnsi="Century Gothic"/>
          <w:color w:val="000000" w:themeColor="text1"/>
        </w:rPr>
        <w:t>elativamente alla attività di refezione scolastica, la polizza deve coprire la responsabilità derivante da eventuale intossicazione alimentare e/o avvelenamento subiti dai fruitori del servizio refezione e l’eventuale danno biologico subito, pertanto deve essere prevista l’estensione a comprendere la responsabilità civile derivante dalla distribuzione e smercio di prodotti in genere. Devono essere compresi i danni cagionati, entro un anno dalla fruizione e comunque durante il periodo di validità dell’assicuraz</w:t>
      </w:r>
      <w:r w:rsidR="000E6A89" w:rsidRPr="00920FAE">
        <w:rPr>
          <w:rFonts w:ascii="Century Gothic" w:hAnsi="Century Gothic"/>
          <w:color w:val="000000" w:themeColor="text1"/>
        </w:rPr>
        <w:t>ione dei prodotti somministrati;</w:t>
      </w:r>
      <w:r w:rsidR="00EF534E" w:rsidRPr="00920FAE">
        <w:rPr>
          <w:rFonts w:ascii="Century Gothic" w:hAnsi="Century Gothic"/>
          <w:color w:val="000000" w:themeColor="text1"/>
        </w:rPr>
        <w:br/>
      </w:r>
      <w:r w:rsidR="00774AEC" w:rsidRPr="00920FAE">
        <w:rPr>
          <w:rFonts w:ascii="Century Gothic" w:hAnsi="Century Gothic"/>
          <w:color w:val="000000" w:themeColor="text1"/>
        </w:rPr>
        <w:t>- e</w:t>
      </w:r>
      <w:r w:rsidRPr="00920FAE">
        <w:rPr>
          <w:rFonts w:ascii="Century Gothic" w:hAnsi="Century Gothic"/>
          <w:color w:val="000000" w:themeColor="text1"/>
        </w:rPr>
        <w:t xml:space="preserve">stensione a comprendere la responsabilità derivante all’assicurato per i danni arrecati alle cose in </w:t>
      </w:r>
      <w:r w:rsidR="000E6A89" w:rsidRPr="00920FAE">
        <w:rPr>
          <w:rFonts w:ascii="Century Gothic" w:hAnsi="Century Gothic"/>
          <w:color w:val="000000" w:themeColor="text1"/>
        </w:rPr>
        <w:t>consegna e/o custodia;</w:t>
      </w:r>
      <w:r w:rsidR="000E6A89" w:rsidRPr="00920FAE">
        <w:rPr>
          <w:rFonts w:ascii="Century Gothic" w:hAnsi="Century Gothic"/>
          <w:color w:val="000000" w:themeColor="text1"/>
        </w:rPr>
        <w:tab/>
      </w:r>
      <w:r w:rsidR="00EF534E" w:rsidRPr="00920FAE">
        <w:rPr>
          <w:rFonts w:ascii="Century Gothic" w:hAnsi="Century Gothic"/>
          <w:color w:val="000000" w:themeColor="text1"/>
        </w:rPr>
        <w:br/>
      </w:r>
      <w:r w:rsidR="00774AEC" w:rsidRPr="00920FAE">
        <w:rPr>
          <w:rFonts w:ascii="Century Gothic" w:hAnsi="Century Gothic"/>
          <w:color w:val="000000" w:themeColor="text1"/>
        </w:rPr>
        <w:t>- e</w:t>
      </w:r>
      <w:r w:rsidRPr="00920FAE">
        <w:rPr>
          <w:rFonts w:ascii="Century Gothic" w:hAnsi="Century Gothic"/>
          <w:color w:val="000000" w:themeColor="text1"/>
        </w:rPr>
        <w:t>stensione a comprendere la responsabilità per dann</w:t>
      </w:r>
      <w:r w:rsidR="00774AEC" w:rsidRPr="00920FAE">
        <w:rPr>
          <w:rFonts w:ascii="Century Gothic" w:hAnsi="Century Gothic"/>
          <w:color w:val="000000" w:themeColor="text1"/>
        </w:rPr>
        <w:t>i a cose altrui derivanti da inc</w:t>
      </w:r>
      <w:r w:rsidRPr="00920FAE">
        <w:rPr>
          <w:rFonts w:ascii="Century Gothic" w:hAnsi="Century Gothic"/>
          <w:color w:val="000000" w:themeColor="text1"/>
        </w:rPr>
        <w:t>endio, esplosione o scoppio di cose de</w:t>
      </w:r>
      <w:r w:rsidR="000E6A89" w:rsidRPr="00920FAE">
        <w:rPr>
          <w:rFonts w:ascii="Century Gothic" w:hAnsi="Century Gothic"/>
          <w:color w:val="000000" w:themeColor="text1"/>
        </w:rPr>
        <w:t>ll’assicurato o da lui detenute;</w:t>
      </w:r>
      <w:r w:rsidR="000E6A89" w:rsidRPr="00920FAE">
        <w:rPr>
          <w:rFonts w:ascii="Century Gothic" w:hAnsi="Century Gothic"/>
          <w:color w:val="000000" w:themeColor="text1"/>
        </w:rPr>
        <w:tab/>
      </w:r>
      <w:r w:rsidR="00EF534E" w:rsidRPr="00920FAE">
        <w:rPr>
          <w:rFonts w:ascii="Century Gothic" w:hAnsi="Century Gothic"/>
          <w:color w:val="000000" w:themeColor="text1"/>
        </w:rPr>
        <w:br/>
      </w:r>
      <w:r w:rsidR="00774AEC" w:rsidRPr="00920FAE">
        <w:rPr>
          <w:rFonts w:ascii="Century Gothic" w:hAnsi="Century Gothic"/>
          <w:color w:val="000000" w:themeColor="text1"/>
        </w:rPr>
        <w:t>- e</w:t>
      </w:r>
      <w:r w:rsidRPr="00920FAE">
        <w:rPr>
          <w:rFonts w:ascii="Century Gothic" w:hAnsi="Century Gothic"/>
          <w:color w:val="000000" w:themeColor="text1"/>
        </w:rPr>
        <w:t xml:space="preserve">stensione a comprendere la responsabilità civile derivante da proprietà o conduzione e/o uso, a qualsiasi titolo e destinazione dei fabbricati, compresi i terreni, impianti ed attrezzature che possono essere usati </w:t>
      </w:r>
      <w:r w:rsidR="000E6A89" w:rsidRPr="00920FAE">
        <w:rPr>
          <w:rFonts w:ascii="Century Gothic" w:hAnsi="Century Gothic"/>
          <w:color w:val="000000" w:themeColor="text1"/>
        </w:rPr>
        <w:t>dall’ass.to per la sua attività;</w:t>
      </w:r>
    </w:p>
    <w:p w14:paraId="2741B175" w14:textId="77777777" w:rsidR="00E02B0A"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La polizza dovrà prevedere espressamente che la società Assicuratrice rinuncia al diritto di surrogazione che le spetta ai sensi dell’Art. 1916 del C.C., nei confronti del Comune di </w:t>
      </w:r>
      <w:r w:rsidR="009C3759" w:rsidRPr="00920FAE">
        <w:rPr>
          <w:rFonts w:ascii="Century Gothic" w:hAnsi="Century Gothic"/>
          <w:color w:val="000000" w:themeColor="text1"/>
        </w:rPr>
        <w:lastRenderedPageBreak/>
        <w:t>Cavenago d’Adda</w:t>
      </w:r>
      <w:r w:rsidRPr="00920FAE">
        <w:rPr>
          <w:rFonts w:ascii="Century Gothic" w:hAnsi="Century Gothic"/>
          <w:color w:val="000000" w:themeColor="text1"/>
        </w:rPr>
        <w:t>, salvo il caso di dolo, a meno che tale diritto di surrogazione non venga esercitato dal Contraente (rinuncia alla rivalsa).</w:t>
      </w:r>
    </w:p>
    <w:p w14:paraId="1E41A4A1" w14:textId="77777777" w:rsidR="00E02B0A" w:rsidRPr="00920FAE" w:rsidRDefault="000E6A89"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2.</w:t>
      </w:r>
      <w:r w:rsidR="00E02B0A" w:rsidRPr="00920FAE">
        <w:rPr>
          <w:rFonts w:ascii="Century Gothic" w:hAnsi="Century Gothic"/>
          <w:color w:val="000000" w:themeColor="text1"/>
        </w:rPr>
        <w:t xml:space="preserve"> Copertura RCO: che copra i danni che l’Assicurato sia tenuto a pagare (capitale, interessi e spese) a titolo di risarcimento quale civilmente responsabile per gli infortuni, le malattie professionali ed i danni sofferti dai prestatori di lavoro da lui dipendenti o no</w:t>
      </w:r>
      <w:r w:rsidR="00042DA7" w:rsidRPr="00920FAE">
        <w:rPr>
          <w:rFonts w:ascii="Century Gothic" w:hAnsi="Century Gothic"/>
          <w:color w:val="000000" w:themeColor="text1"/>
        </w:rPr>
        <w:t>n</w:t>
      </w:r>
      <w:r w:rsidR="00E02B0A" w:rsidRPr="00920FAE">
        <w:rPr>
          <w:rFonts w:ascii="Century Gothic" w:hAnsi="Century Gothic"/>
          <w:color w:val="000000" w:themeColor="text1"/>
        </w:rPr>
        <w:t xml:space="preserve"> dipendenti ed addetti all’attività per la quale è prestata l’assicurazione.</w:t>
      </w:r>
    </w:p>
    <w:p w14:paraId="57558722" w14:textId="4789DB1C" w:rsidR="00E02B0A"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La copertura deve prevedere m</w:t>
      </w:r>
      <w:r w:rsidR="000E6A89" w:rsidRPr="00920FAE">
        <w:rPr>
          <w:rFonts w:ascii="Century Gothic" w:hAnsi="Century Gothic"/>
          <w:color w:val="000000" w:themeColor="text1"/>
        </w:rPr>
        <w:t xml:space="preserve">assimali non inferiori a: </w:t>
      </w:r>
      <w:r w:rsidR="00211633" w:rsidRPr="00920FAE">
        <w:rPr>
          <w:rFonts w:ascii="Century Gothic" w:hAnsi="Century Gothic"/>
          <w:color w:val="000000" w:themeColor="text1"/>
        </w:rPr>
        <w:tab/>
      </w:r>
      <w:r w:rsidR="000E6A89" w:rsidRPr="00920FAE">
        <w:rPr>
          <w:rFonts w:ascii="Century Gothic" w:hAnsi="Century Gothic"/>
          <w:color w:val="000000" w:themeColor="text1"/>
        </w:rPr>
        <w:br/>
        <w:t xml:space="preserve">- </w:t>
      </w:r>
      <w:r w:rsidR="00F965D9" w:rsidRPr="00920FAE">
        <w:rPr>
          <w:rFonts w:ascii="Century Gothic" w:hAnsi="Century Gothic"/>
          <w:color w:val="000000" w:themeColor="text1"/>
        </w:rPr>
        <w:t xml:space="preserve">2.500.000,00 </w:t>
      </w:r>
      <w:r w:rsidRPr="00920FAE">
        <w:rPr>
          <w:rFonts w:ascii="Century Gothic" w:hAnsi="Century Gothic"/>
          <w:color w:val="000000" w:themeColor="text1"/>
        </w:rPr>
        <w:t>per sinistro;</w:t>
      </w:r>
      <w:r w:rsidR="00EF534E" w:rsidRPr="00920FAE">
        <w:rPr>
          <w:rFonts w:ascii="Century Gothic" w:hAnsi="Century Gothic"/>
          <w:color w:val="000000" w:themeColor="text1"/>
        </w:rPr>
        <w:t xml:space="preserve"> </w:t>
      </w:r>
      <w:r w:rsidR="00A72564" w:rsidRPr="00920FAE">
        <w:rPr>
          <w:rFonts w:ascii="Century Gothic" w:hAnsi="Century Gothic"/>
          <w:color w:val="000000" w:themeColor="text1"/>
        </w:rPr>
        <w:tab/>
      </w:r>
      <w:r w:rsidRPr="00920FAE">
        <w:rPr>
          <w:rFonts w:ascii="Century Gothic" w:hAnsi="Century Gothic"/>
          <w:color w:val="000000" w:themeColor="text1"/>
        </w:rPr>
        <w:br/>
      </w:r>
      <w:r w:rsidR="00042DA7" w:rsidRPr="00920FAE">
        <w:rPr>
          <w:rFonts w:ascii="Century Gothic" w:hAnsi="Century Gothic"/>
          <w:color w:val="000000" w:themeColor="text1"/>
        </w:rPr>
        <w:t xml:space="preserve">- </w:t>
      </w:r>
      <w:r w:rsidR="00F965D9" w:rsidRPr="00920FAE">
        <w:rPr>
          <w:rFonts w:ascii="Century Gothic" w:hAnsi="Century Gothic"/>
          <w:color w:val="000000" w:themeColor="text1"/>
        </w:rPr>
        <w:t>2.500.000,00</w:t>
      </w:r>
      <w:r w:rsidR="00F965D9" w:rsidRPr="00920FAE">
        <w:rPr>
          <w:rFonts w:ascii="Century Gothic" w:hAnsi="Century Gothic"/>
          <w:color w:val="000000" w:themeColor="text1"/>
        </w:rPr>
        <w:t xml:space="preserve"> </w:t>
      </w:r>
      <w:r w:rsidRPr="00920FAE">
        <w:rPr>
          <w:rFonts w:ascii="Century Gothic" w:hAnsi="Century Gothic"/>
          <w:color w:val="000000" w:themeColor="text1"/>
        </w:rPr>
        <w:t>per danni a persona;</w:t>
      </w:r>
    </w:p>
    <w:p w14:paraId="072E0A9B" w14:textId="77777777" w:rsidR="00E02B0A"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La polizza dovrà prevedere espressamente che l</w:t>
      </w:r>
      <w:r w:rsidR="000E6A89" w:rsidRPr="00920FAE">
        <w:rPr>
          <w:rFonts w:ascii="Century Gothic" w:hAnsi="Century Gothic"/>
          <w:color w:val="000000" w:themeColor="text1"/>
        </w:rPr>
        <w:t>a società Assicuratrice rinunci</w:t>
      </w:r>
      <w:r w:rsidRPr="00920FAE">
        <w:rPr>
          <w:rFonts w:ascii="Century Gothic" w:hAnsi="Century Gothic"/>
          <w:color w:val="000000" w:themeColor="text1"/>
        </w:rPr>
        <w:t xml:space="preserve"> al diritto di surrogazione che le spetta ai sensi dell’Art. 1916 del C.C., nei confronti del Comune di </w:t>
      </w:r>
      <w:r w:rsidR="009C3759" w:rsidRPr="00920FAE">
        <w:rPr>
          <w:rFonts w:ascii="Century Gothic" w:hAnsi="Century Gothic"/>
          <w:color w:val="000000" w:themeColor="text1"/>
        </w:rPr>
        <w:t>Cavenago d’Adda</w:t>
      </w:r>
      <w:r w:rsidRPr="00920FAE">
        <w:rPr>
          <w:rFonts w:ascii="Century Gothic" w:hAnsi="Century Gothic"/>
          <w:color w:val="000000" w:themeColor="text1"/>
        </w:rPr>
        <w:t>, salvo il caso di dolo, a meno che tale diritto di surrogazione non venga esercitato dal Contraente (rinuncia alla rivalsa).</w:t>
      </w:r>
    </w:p>
    <w:p w14:paraId="0C599B54" w14:textId="77777777" w:rsidR="009C3759" w:rsidRPr="00920FAE" w:rsidRDefault="002E6087"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 11</w:t>
      </w:r>
      <w:r w:rsidR="00E02B0A" w:rsidRPr="00920FAE">
        <w:rPr>
          <w:rFonts w:ascii="Century Gothic" w:hAnsi="Century Gothic"/>
          <w:b/>
          <w:color w:val="000000" w:themeColor="text1"/>
        </w:rPr>
        <w:t xml:space="preserve"> - Personale docente </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00E02B0A" w:rsidRPr="00920FAE">
        <w:rPr>
          <w:rFonts w:ascii="Century Gothic" w:hAnsi="Century Gothic"/>
          <w:color w:val="000000" w:themeColor="text1"/>
        </w:rPr>
        <w:t xml:space="preserve">E’ riconosciuta al personale educativo docente della scuola dell’infanzia dell’Ente </w:t>
      </w:r>
      <w:r w:rsidR="00AE2CCE" w:rsidRPr="00920FAE">
        <w:rPr>
          <w:rFonts w:ascii="Century Gothic" w:hAnsi="Century Gothic"/>
          <w:color w:val="000000" w:themeColor="text1"/>
        </w:rPr>
        <w:t>Titolare</w:t>
      </w:r>
      <w:r w:rsidR="00E02B0A" w:rsidRPr="00920FAE">
        <w:rPr>
          <w:rFonts w:ascii="Century Gothic" w:hAnsi="Century Gothic"/>
          <w:color w:val="000000" w:themeColor="text1"/>
        </w:rPr>
        <w:t xml:space="preserve"> l’autonomia didattica. L’Ente </w:t>
      </w:r>
      <w:r w:rsidR="00AE2CCE" w:rsidRPr="00920FAE">
        <w:rPr>
          <w:rFonts w:ascii="Century Gothic" w:hAnsi="Century Gothic"/>
          <w:color w:val="000000" w:themeColor="text1"/>
        </w:rPr>
        <w:t>Titolare</w:t>
      </w:r>
      <w:r w:rsidR="00E02B0A" w:rsidRPr="00920FAE">
        <w:rPr>
          <w:rFonts w:ascii="Century Gothic" w:hAnsi="Century Gothic"/>
          <w:color w:val="000000" w:themeColor="text1"/>
        </w:rPr>
        <w:t xml:space="preserve"> deve garantire la presenza di personale stabile secondo i rapporti fissati dalle leggi regionali. Tale personale è assunto e dipende a tutti gli effetti dall’Ente </w:t>
      </w:r>
      <w:r w:rsidR="00AE2CCE" w:rsidRPr="00920FAE">
        <w:rPr>
          <w:rFonts w:ascii="Century Gothic" w:hAnsi="Century Gothic"/>
          <w:color w:val="000000" w:themeColor="text1"/>
        </w:rPr>
        <w:t>Titolare</w:t>
      </w:r>
      <w:r w:rsidR="00E02B0A" w:rsidRPr="00920FAE">
        <w:rPr>
          <w:rFonts w:ascii="Century Gothic" w:hAnsi="Century Gothic"/>
          <w:color w:val="000000" w:themeColor="text1"/>
        </w:rPr>
        <w:t xml:space="preserve"> e deve essere in possesso dei requisiti di legge, sia per quanto riguarda i titoli di studio, sia per l’idoneità fisica, che l’abilitazione all’insegnamento. </w:t>
      </w:r>
    </w:p>
    <w:p w14:paraId="64A88FC6" w14:textId="77777777" w:rsidR="009C3759"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Nel trattamento economico e giuridico deve essere assicurato il rispetto delle norme contrattuali di settore e della legislazione vigente in materia di rapporti di lavoro. </w:t>
      </w:r>
    </w:p>
    <w:p w14:paraId="31A089DB" w14:textId="77777777" w:rsidR="00E02B0A" w:rsidRPr="00920FAE" w:rsidRDefault="00E02B0A"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All’inizio dell’anno</w:t>
      </w:r>
      <w:r w:rsidR="00655530" w:rsidRPr="00920FAE">
        <w:rPr>
          <w:rFonts w:ascii="Century Gothic" w:hAnsi="Century Gothic"/>
          <w:color w:val="000000" w:themeColor="text1"/>
        </w:rPr>
        <w:t xml:space="preserve"> scolastico deve essere </w:t>
      </w:r>
      <w:r w:rsidR="000E6A89" w:rsidRPr="00920FAE">
        <w:rPr>
          <w:rFonts w:ascii="Century Gothic" w:hAnsi="Century Gothic"/>
          <w:color w:val="000000" w:themeColor="text1"/>
        </w:rPr>
        <w:t xml:space="preserve">trasmesso </w:t>
      </w:r>
      <w:r w:rsidRPr="00920FAE">
        <w:rPr>
          <w:rFonts w:ascii="Century Gothic" w:hAnsi="Century Gothic"/>
          <w:color w:val="000000" w:themeColor="text1"/>
        </w:rPr>
        <w:t xml:space="preserve">al </w:t>
      </w:r>
      <w:r w:rsidR="009C3759" w:rsidRPr="00920FAE">
        <w:rPr>
          <w:rFonts w:ascii="Century Gothic" w:hAnsi="Century Gothic"/>
          <w:color w:val="000000" w:themeColor="text1"/>
        </w:rPr>
        <w:t xml:space="preserve">Servizio competente </w:t>
      </w:r>
      <w:r w:rsidRPr="00920FAE">
        <w:rPr>
          <w:rFonts w:ascii="Century Gothic" w:hAnsi="Century Gothic"/>
          <w:color w:val="000000" w:themeColor="text1"/>
        </w:rPr>
        <w:t>del Comune</w:t>
      </w:r>
      <w:r w:rsidR="009C3759" w:rsidRPr="00920FAE">
        <w:rPr>
          <w:rFonts w:ascii="Century Gothic" w:hAnsi="Century Gothic"/>
          <w:color w:val="000000" w:themeColor="text1"/>
        </w:rPr>
        <w:t xml:space="preserve"> di Cavenago d’Adda</w:t>
      </w:r>
      <w:r w:rsidRPr="00920FAE">
        <w:rPr>
          <w:rFonts w:ascii="Century Gothic" w:hAnsi="Century Gothic"/>
          <w:color w:val="000000" w:themeColor="text1"/>
        </w:rPr>
        <w:t xml:space="preserve"> l’elenco nominativo del personale educativo docente e di quello ausiliari</w:t>
      </w:r>
      <w:r w:rsidR="00655530" w:rsidRPr="00920FAE">
        <w:rPr>
          <w:rFonts w:ascii="Century Gothic" w:hAnsi="Century Gothic"/>
          <w:color w:val="000000" w:themeColor="text1"/>
        </w:rPr>
        <w:t xml:space="preserve">o dipendente dall’Ente </w:t>
      </w:r>
      <w:r w:rsidR="00AE2CCE" w:rsidRPr="00920FAE">
        <w:rPr>
          <w:rFonts w:ascii="Century Gothic" w:hAnsi="Century Gothic"/>
          <w:color w:val="000000" w:themeColor="text1"/>
        </w:rPr>
        <w:t>Titolare</w:t>
      </w:r>
      <w:r w:rsidR="00655530" w:rsidRPr="00920FAE">
        <w:rPr>
          <w:rFonts w:ascii="Century Gothic" w:hAnsi="Century Gothic"/>
          <w:color w:val="000000" w:themeColor="text1"/>
        </w:rPr>
        <w:t xml:space="preserve">, comprensivo di curriculum vitae. </w:t>
      </w:r>
    </w:p>
    <w:p w14:paraId="76D551C0" w14:textId="77777777" w:rsidR="00550391" w:rsidRPr="00920FAE" w:rsidRDefault="00774AEC"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 12</w:t>
      </w:r>
      <w:r w:rsidR="00550391" w:rsidRPr="00920FAE">
        <w:rPr>
          <w:rFonts w:ascii="Century Gothic" w:hAnsi="Century Gothic"/>
          <w:b/>
          <w:color w:val="000000" w:themeColor="text1"/>
        </w:rPr>
        <w:t xml:space="preserve"> - Aggiornamento periodico e formazione del personale docente</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deve</w:t>
      </w:r>
      <w:r w:rsidR="00550391" w:rsidRPr="00920FAE">
        <w:rPr>
          <w:rFonts w:ascii="Century Gothic" w:hAnsi="Century Gothic"/>
          <w:color w:val="000000" w:themeColor="text1"/>
        </w:rPr>
        <w:t xml:space="preserve"> garantire l’aggiornamento e la formazione del personale docente in servizio, quale diritto dovere di tutti gli insegnanti.</w:t>
      </w:r>
    </w:p>
    <w:p w14:paraId="70AE1F9E" w14:textId="77777777" w:rsidR="002E6087" w:rsidRPr="00920FAE" w:rsidRDefault="00550391"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E’ assicurata l’eventuale partecipazione degli insegnanti a progetti di sperimentazione educativo-didattica e/o a altri corsi di professionalizzazione congiuntamente proposti dal </w:t>
      </w:r>
      <w:r w:rsidR="00774AEC" w:rsidRPr="00920FAE">
        <w:rPr>
          <w:rFonts w:ascii="Century Gothic" w:hAnsi="Century Gothic"/>
          <w:color w:val="000000" w:themeColor="text1"/>
        </w:rPr>
        <w:t>Comune,</w:t>
      </w:r>
      <w:r w:rsidRPr="00920FAE">
        <w:rPr>
          <w:rFonts w:ascii="Century Gothic" w:hAnsi="Century Gothic"/>
          <w:color w:val="000000" w:themeColor="text1"/>
        </w:rPr>
        <w:t xml:space="preserve"> </w:t>
      </w:r>
      <w:r w:rsidR="00774AEC" w:rsidRPr="00920FAE">
        <w:rPr>
          <w:rFonts w:ascii="Century Gothic" w:hAnsi="Century Gothic"/>
          <w:color w:val="000000" w:themeColor="text1"/>
        </w:rPr>
        <w:t xml:space="preserve">dall’Ente </w:t>
      </w:r>
      <w:r w:rsidR="00AE2CCE" w:rsidRPr="00920FAE">
        <w:rPr>
          <w:rFonts w:ascii="Century Gothic" w:hAnsi="Century Gothic"/>
          <w:color w:val="000000" w:themeColor="text1"/>
        </w:rPr>
        <w:t>Titolare</w:t>
      </w:r>
      <w:r w:rsidR="00655530" w:rsidRPr="00920FAE">
        <w:rPr>
          <w:rFonts w:ascii="Century Gothic" w:hAnsi="Century Gothic"/>
          <w:color w:val="000000" w:themeColor="text1"/>
        </w:rPr>
        <w:t xml:space="preserve"> ed</w:t>
      </w:r>
      <w:r w:rsidRPr="00920FAE">
        <w:rPr>
          <w:rFonts w:ascii="Century Gothic" w:hAnsi="Century Gothic"/>
          <w:color w:val="000000" w:themeColor="text1"/>
        </w:rPr>
        <w:t xml:space="preserve"> anche in collaborazione con Università e Istituti specializzati ai sensi del D.M. 10 luglio 2000, n. 177.</w:t>
      </w:r>
    </w:p>
    <w:p w14:paraId="62FFEDC0" w14:textId="77777777" w:rsidR="002E6087" w:rsidRPr="00920FAE" w:rsidRDefault="002E6087"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Art.13 - Personale ausiliario</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Pr="00920FAE">
        <w:rPr>
          <w:rFonts w:ascii="Century Gothic" w:hAnsi="Century Gothic"/>
          <w:color w:val="000000" w:themeColor="text1"/>
        </w:rPr>
        <w:t>L’organico del personale ausiliario deve essere adeguato al numero degli iscritti, al progetto educativo</w:t>
      </w:r>
      <w:r w:rsidR="00CD6F46" w:rsidRPr="00920FAE">
        <w:rPr>
          <w:rFonts w:ascii="Century Gothic" w:hAnsi="Century Gothic"/>
          <w:color w:val="000000" w:themeColor="text1"/>
        </w:rPr>
        <w:t xml:space="preserve"> scolastico</w:t>
      </w:r>
      <w:r w:rsidRPr="00920FAE">
        <w:rPr>
          <w:rFonts w:ascii="Century Gothic" w:hAnsi="Century Gothic"/>
          <w:color w:val="000000" w:themeColor="text1"/>
        </w:rPr>
        <w:t>, all’organizzazione scolastica, nonché sufficiente a garantire idonee condizioni igienico sanitarie degli edifici e comunque in numero non inferiore a garantire il rapporto costante di un ausiliario a tempo pieno.</w:t>
      </w:r>
    </w:p>
    <w:p w14:paraId="0F50DA9C" w14:textId="77777777" w:rsidR="002E6087" w:rsidRPr="00920FAE" w:rsidRDefault="002E608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Devono essere garantiti l’aggiornamento e la formazione del personale ausiliario in servizio, quale diritto dovere di tutti gli operatori. </w:t>
      </w:r>
    </w:p>
    <w:p w14:paraId="2BDF4FD1" w14:textId="77777777" w:rsidR="002E6087" w:rsidRPr="00920FAE" w:rsidRDefault="00655530"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Art.14</w:t>
      </w:r>
      <w:r w:rsidR="002E6087" w:rsidRPr="00920FAE">
        <w:rPr>
          <w:rFonts w:ascii="Century Gothic" w:hAnsi="Century Gothic"/>
          <w:b/>
          <w:color w:val="000000" w:themeColor="text1"/>
        </w:rPr>
        <w:t xml:space="preserve"> - Integrazione scolastica alunni stranieri</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00006F79"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00006F79" w:rsidRPr="00920FAE">
        <w:rPr>
          <w:rFonts w:ascii="Century Gothic" w:hAnsi="Century Gothic"/>
          <w:color w:val="000000" w:themeColor="text1"/>
        </w:rPr>
        <w:t xml:space="preserve"> assicura</w:t>
      </w:r>
      <w:r w:rsidR="002E6087" w:rsidRPr="00920FAE">
        <w:rPr>
          <w:rFonts w:ascii="Century Gothic" w:hAnsi="Century Gothic"/>
          <w:color w:val="000000" w:themeColor="text1"/>
        </w:rPr>
        <w:t xml:space="preserve"> l’integrazione scolastica degli alunni stranieri attraverso la predisposizione e l’attuazione di progetti specifici.</w:t>
      </w:r>
    </w:p>
    <w:p w14:paraId="3105C0CB" w14:textId="77777777" w:rsidR="002E6087" w:rsidRPr="00920FAE" w:rsidRDefault="00655530" w:rsidP="00A72564">
      <w:pPr>
        <w:spacing w:line="240" w:lineRule="auto"/>
        <w:jc w:val="both"/>
        <w:rPr>
          <w:rFonts w:ascii="Century Gothic" w:hAnsi="Century Gothic"/>
          <w:color w:val="000000" w:themeColor="text1"/>
        </w:rPr>
      </w:pPr>
      <w:r w:rsidRPr="00920FAE">
        <w:rPr>
          <w:rFonts w:ascii="Century Gothic" w:hAnsi="Century Gothic"/>
          <w:b/>
          <w:color w:val="000000" w:themeColor="text1"/>
        </w:rPr>
        <w:t>Art.15</w:t>
      </w:r>
      <w:r w:rsidR="002E6087" w:rsidRPr="00920FAE">
        <w:rPr>
          <w:rFonts w:ascii="Century Gothic" w:hAnsi="Century Gothic"/>
          <w:b/>
          <w:color w:val="000000" w:themeColor="text1"/>
        </w:rPr>
        <w:t xml:space="preserve"> - Spese di gestione ordinaria e per l’acquisto del materiale didattico</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002E6087"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002E6087" w:rsidRPr="00920FAE">
        <w:rPr>
          <w:rFonts w:ascii="Century Gothic" w:hAnsi="Century Gothic"/>
          <w:color w:val="000000" w:themeColor="text1"/>
        </w:rPr>
        <w:t xml:space="preserve"> provvede</w:t>
      </w:r>
      <w:r w:rsidR="009C3759" w:rsidRPr="00920FAE">
        <w:rPr>
          <w:rFonts w:ascii="Century Gothic" w:hAnsi="Century Gothic"/>
          <w:color w:val="000000" w:themeColor="text1"/>
        </w:rPr>
        <w:t xml:space="preserve">: </w:t>
      </w:r>
      <w:r w:rsidR="009C3759" w:rsidRPr="00920FAE">
        <w:rPr>
          <w:rFonts w:ascii="Century Gothic" w:hAnsi="Century Gothic"/>
          <w:color w:val="000000" w:themeColor="text1"/>
        </w:rPr>
        <w:tab/>
      </w:r>
      <w:r w:rsidR="009C3759" w:rsidRPr="00920FAE">
        <w:rPr>
          <w:rFonts w:ascii="Century Gothic" w:hAnsi="Century Gothic"/>
          <w:color w:val="000000" w:themeColor="text1"/>
        </w:rPr>
        <w:br/>
        <w:t>-</w:t>
      </w:r>
      <w:r w:rsidR="002E6087" w:rsidRPr="00920FAE">
        <w:rPr>
          <w:rFonts w:ascii="Century Gothic" w:hAnsi="Century Gothic"/>
          <w:color w:val="000000" w:themeColor="text1"/>
        </w:rPr>
        <w:t xml:space="preserve"> alla manutenzione ordinaria </w:t>
      </w:r>
      <w:r w:rsidR="00233C6D" w:rsidRPr="00920FAE">
        <w:rPr>
          <w:rFonts w:ascii="Century Gothic" w:hAnsi="Century Gothic"/>
          <w:color w:val="000000" w:themeColor="text1"/>
        </w:rPr>
        <w:t>dell’immobile</w:t>
      </w:r>
      <w:r w:rsidR="009C3759" w:rsidRPr="00920FAE">
        <w:rPr>
          <w:rFonts w:ascii="Century Gothic" w:hAnsi="Century Gothic"/>
          <w:color w:val="000000" w:themeColor="text1"/>
        </w:rPr>
        <w:t>;</w:t>
      </w:r>
      <w:r w:rsidR="00CD6F46" w:rsidRPr="00920FAE">
        <w:rPr>
          <w:rFonts w:ascii="Century Gothic" w:hAnsi="Century Gothic"/>
          <w:color w:val="000000" w:themeColor="text1"/>
        </w:rPr>
        <w:t xml:space="preserve"> </w:t>
      </w:r>
      <w:r w:rsidR="00233C6D" w:rsidRPr="00920FAE">
        <w:rPr>
          <w:rFonts w:ascii="Century Gothic" w:hAnsi="Century Gothic"/>
          <w:color w:val="000000" w:themeColor="text1"/>
        </w:rPr>
        <w:tab/>
      </w:r>
      <w:r w:rsidR="00233C6D" w:rsidRPr="00920FAE">
        <w:rPr>
          <w:rFonts w:ascii="Century Gothic" w:hAnsi="Century Gothic"/>
          <w:color w:val="000000" w:themeColor="text1"/>
        </w:rPr>
        <w:br/>
      </w:r>
      <w:r w:rsidR="00CD6F46" w:rsidRPr="00920FAE">
        <w:rPr>
          <w:rFonts w:ascii="Century Gothic" w:hAnsi="Century Gothic"/>
          <w:color w:val="000000" w:themeColor="text1"/>
        </w:rPr>
        <w:t xml:space="preserve">- </w:t>
      </w:r>
      <w:r w:rsidR="009C3759" w:rsidRPr="00920FAE">
        <w:rPr>
          <w:rFonts w:ascii="Century Gothic" w:hAnsi="Century Gothic"/>
          <w:color w:val="000000" w:themeColor="text1"/>
        </w:rPr>
        <w:t>a sostenere</w:t>
      </w:r>
      <w:r w:rsidR="002E6087" w:rsidRPr="00920FAE">
        <w:rPr>
          <w:rFonts w:ascii="Century Gothic" w:hAnsi="Century Gothic"/>
          <w:color w:val="000000" w:themeColor="text1"/>
        </w:rPr>
        <w:t xml:space="preserve"> </w:t>
      </w:r>
      <w:r w:rsidR="009C3759" w:rsidRPr="00920FAE">
        <w:rPr>
          <w:rFonts w:ascii="Century Gothic" w:hAnsi="Century Gothic"/>
          <w:color w:val="000000" w:themeColor="text1"/>
        </w:rPr>
        <w:t xml:space="preserve">i costi per l’erogazione di acqua, gas, luce </w:t>
      </w:r>
      <w:r w:rsidR="004919A8" w:rsidRPr="00920FAE">
        <w:rPr>
          <w:rFonts w:ascii="Century Gothic" w:hAnsi="Century Gothic"/>
          <w:color w:val="000000" w:themeColor="text1"/>
        </w:rPr>
        <w:tab/>
      </w:r>
      <w:r w:rsidR="009C3759" w:rsidRPr="00920FAE">
        <w:rPr>
          <w:rFonts w:ascii="Century Gothic" w:hAnsi="Century Gothic"/>
          <w:color w:val="000000" w:themeColor="text1"/>
        </w:rPr>
        <w:br/>
        <w:t xml:space="preserve">- </w:t>
      </w:r>
      <w:r w:rsidR="002E6087" w:rsidRPr="00920FAE">
        <w:rPr>
          <w:rFonts w:ascii="Century Gothic" w:hAnsi="Century Gothic"/>
          <w:color w:val="000000" w:themeColor="text1"/>
        </w:rPr>
        <w:t>alla dotazione di</w:t>
      </w:r>
      <w:r w:rsidR="009C3759" w:rsidRPr="00920FAE">
        <w:rPr>
          <w:rFonts w:ascii="Century Gothic" w:hAnsi="Century Gothic"/>
          <w:color w:val="000000" w:themeColor="text1"/>
        </w:rPr>
        <w:t xml:space="preserve"> arredi e di sussidi didattici;</w:t>
      </w:r>
      <w:r w:rsidR="009C3759" w:rsidRPr="00920FAE">
        <w:rPr>
          <w:rFonts w:ascii="Century Gothic" w:hAnsi="Century Gothic"/>
          <w:color w:val="000000" w:themeColor="text1"/>
        </w:rPr>
        <w:tab/>
        <w:t xml:space="preserve"> </w:t>
      </w:r>
      <w:r w:rsidR="009C3759" w:rsidRPr="00920FAE">
        <w:rPr>
          <w:rFonts w:ascii="Century Gothic" w:hAnsi="Century Gothic"/>
          <w:color w:val="000000" w:themeColor="text1"/>
        </w:rPr>
        <w:br/>
      </w:r>
      <w:r w:rsidR="00DF1400" w:rsidRPr="00920FAE">
        <w:rPr>
          <w:rFonts w:ascii="Century Gothic" w:hAnsi="Century Gothic"/>
          <w:color w:val="000000" w:themeColor="text1"/>
        </w:rPr>
        <w:t>- alla manutenzione</w:t>
      </w:r>
      <w:r w:rsidR="00042DA7" w:rsidRPr="00920FAE">
        <w:rPr>
          <w:rFonts w:ascii="Century Gothic" w:hAnsi="Century Gothic"/>
          <w:color w:val="000000" w:themeColor="text1"/>
        </w:rPr>
        <w:t xml:space="preserve"> ordinaria</w:t>
      </w:r>
      <w:r w:rsidR="00DF1400" w:rsidRPr="00920FAE">
        <w:rPr>
          <w:rFonts w:ascii="Century Gothic" w:hAnsi="Century Gothic"/>
          <w:color w:val="000000" w:themeColor="text1"/>
        </w:rPr>
        <w:t xml:space="preserve"> </w:t>
      </w:r>
      <w:r w:rsidR="002E6087" w:rsidRPr="00920FAE">
        <w:rPr>
          <w:rFonts w:ascii="Century Gothic" w:hAnsi="Century Gothic"/>
          <w:color w:val="000000" w:themeColor="text1"/>
        </w:rPr>
        <w:t xml:space="preserve">delle attrezzature igienico sanitarie, del materiale didattico </w:t>
      </w:r>
      <w:r w:rsidR="002E6087" w:rsidRPr="00920FAE">
        <w:rPr>
          <w:rFonts w:ascii="Century Gothic" w:hAnsi="Century Gothic"/>
          <w:color w:val="000000" w:themeColor="text1"/>
        </w:rPr>
        <w:lastRenderedPageBreak/>
        <w:t>occorrente pe</w:t>
      </w:r>
      <w:r w:rsidR="009C3759" w:rsidRPr="00920FAE">
        <w:rPr>
          <w:rFonts w:ascii="Century Gothic" w:hAnsi="Century Gothic"/>
          <w:color w:val="000000" w:themeColor="text1"/>
        </w:rPr>
        <w:t>r le attività educative;</w:t>
      </w:r>
      <w:r w:rsidR="00DF1400" w:rsidRPr="00920FAE">
        <w:rPr>
          <w:rFonts w:ascii="Century Gothic" w:hAnsi="Century Gothic"/>
          <w:color w:val="000000" w:themeColor="text1"/>
        </w:rPr>
        <w:tab/>
      </w:r>
      <w:r w:rsidR="009C3759" w:rsidRPr="00920FAE">
        <w:rPr>
          <w:rFonts w:ascii="Century Gothic" w:hAnsi="Century Gothic"/>
          <w:color w:val="000000" w:themeColor="text1"/>
        </w:rPr>
        <w:t xml:space="preserve"> </w:t>
      </w:r>
      <w:r w:rsidR="009C3759" w:rsidRPr="00920FAE">
        <w:rPr>
          <w:rFonts w:ascii="Century Gothic" w:hAnsi="Century Gothic"/>
          <w:color w:val="000000" w:themeColor="text1"/>
        </w:rPr>
        <w:br/>
        <w:t xml:space="preserve">- </w:t>
      </w:r>
      <w:r w:rsidR="002E6087" w:rsidRPr="00920FAE">
        <w:rPr>
          <w:rFonts w:ascii="Century Gothic" w:hAnsi="Century Gothic"/>
          <w:color w:val="000000" w:themeColor="text1"/>
        </w:rPr>
        <w:t>alla provvista di quant’altro necessario al funzionamento delle scuole stesse.</w:t>
      </w:r>
    </w:p>
    <w:p w14:paraId="44C20A9B" w14:textId="77777777" w:rsidR="002E6087" w:rsidRPr="00920FAE" w:rsidRDefault="002E6087"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w:t>
      </w:r>
      <w:r w:rsidR="00655530" w:rsidRPr="00920FAE">
        <w:rPr>
          <w:rFonts w:ascii="Century Gothic" w:hAnsi="Century Gothic"/>
          <w:b/>
          <w:color w:val="000000" w:themeColor="text1"/>
        </w:rPr>
        <w:t>16</w:t>
      </w:r>
      <w:r w:rsidRPr="00920FAE">
        <w:rPr>
          <w:rFonts w:ascii="Century Gothic" w:hAnsi="Century Gothic"/>
          <w:b/>
          <w:color w:val="000000" w:themeColor="text1"/>
        </w:rPr>
        <w:t xml:space="preserve"> </w:t>
      </w:r>
      <w:r w:rsidR="00D150AF" w:rsidRPr="00920FAE">
        <w:rPr>
          <w:rFonts w:ascii="Century Gothic" w:hAnsi="Century Gothic"/>
          <w:b/>
          <w:color w:val="000000" w:themeColor="text1"/>
        </w:rPr>
        <w:t>–</w:t>
      </w:r>
      <w:r w:rsidRPr="00920FAE">
        <w:rPr>
          <w:rFonts w:ascii="Century Gothic" w:hAnsi="Century Gothic"/>
          <w:b/>
          <w:color w:val="000000" w:themeColor="text1"/>
        </w:rPr>
        <w:t xml:space="preserve"> Mensa</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Pr="00920FAE">
        <w:rPr>
          <w:rFonts w:ascii="Century Gothic" w:hAnsi="Century Gothic"/>
          <w:color w:val="000000" w:themeColor="text1"/>
        </w:rPr>
        <w:t xml:space="preserve">Il servizio di ristorazione scolastica è gestito direttamente dall’Ente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assumendo tutti gli oneri economici relativi, </w:t>
      </w:r>
      <w:r w:rsidR="00006F79" w:rsidRPr="00920FAE">
        <w:rPr>
          <w:rFonts w:ascii="Century Gothic" w:hAnsi="Century Gothic"/>
          <w:color w:val="000000" w:themeColor="text1"/>
        </w:rPr>
        <w:t>nel rispett</w:t>
      </w:r>
      <w:r w:rsidRPr="00920FAE">
        <w:rPr>
          <w:rFonts w:ascii="Century Gothic" w:hAnsi="Century Gothic"/>
          <w:color w:val="000000" w:themeColor="text1"/>
        </w:rPr>
        <w:t xml:space="preserve">o </w:t>
      </w:r>
      <w:r w:rsidR="00006F79" w:rsidRPr="00920FAE">
        <w:rPr>
          <w:rFonts w:ascii="Century Gothic" w:hAnsi="Century Gothic"/>
          <w:color w:val="000000" w:themeColor="text1"/>
        </w:rPr>
        <w:t>del</w:t>
      </w:r>
      <w:r w:rsidRPr="00920FAE">
        <w:rPr>
          <w:rFonts w:ascii="Century Gothic" w:hAnsi="Century Gothic"/>
          <w:color w:val="000000" w:themeColor="text1"/>
        </w:rPr>
        <w:t>le tabelle dietetiche approvate dall’Autorità Sanitaria e</w:t>
      </w:r>
      <w:r w:rsidR="00CD6F46" w:rsidRPr="00920FAE">
        <w:rPr>
          <w:rFonts w:ascii="Century Gothic" w:hAnsi="Century Gothic"/>
          <w:color w:val="000000" w:themeColor="text1"/>
        </w:rPr>
        <w:t>/o</w:t>
      </w:r>
      <w:r w:rsidRPr="00920FAE">
        <w:rPr>
          <w:rFonts w:ascii="Century Gothic" w:hAnsi="Century Gothic"/>
          <w:color w:val="000000" w:themeColor="text1"/>
        </w:rPr>
        <w:t xml:space="preserve"> dal Comune</w:t>
      </w:r>
      <w:r w:rsidR="00CD6F46" w:rsidRPr="00920FAE">
        <w:rPr>
          <w:rFonts w:ascii="Century Gothic" w:hAnsi="Century Gothic"/>
          <w:color w:val="000000" w:themeColor="text1"/>
        </w:rPr>
        <w:t xml:space="preserve"> di Cavenago d’Adda</w:t>
      </w:r>
      <w:r w:rsidRPr="00920FAE">
        <w:rPr>
          <w:rFonts w:ascii="Century Gothic" w:hAnsi="Century Gothic"/>
          <w:color w:val="000000" w:themeColor="text1"/>
        </w:rPr>
        <w:t xml:space="preserve">, e assicurando il rispetto delle cogenti disposizioni sull’auto controllo alimentare, di cui al D.L. n. 155/97. In ogni caso il personale e le attrezzature di cucina sono a carico dell’Ente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w:t>
      </w:r>
    </w:p>
    <w:p w14:paraId="631DB47F" w14:textId="77777777" w:rsidR="00E37BC9" w:rsidRPr="00920FAE" w:rsidRDefault="00655530"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 xml:space="preserve">Art.17 </w:t>
      </w:r>
      <w:r w:rsidR="00E37BC9" w:rsidRPr="00920FAE">
        <w:rPr>
          <w:rFonts w:ascii="Century Gothic" w:hAnsi="Century Gothic"/>
          <w:b/>
          <w:color w:val="000000" w:themeColor="text1"/>
        </w:rPr>
        <w:t xml:space="preserve">- Informazione e documentazione </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Pr="00920FAE">
        <w:rPr>
          <w:rFonts w:ascii="Century Gothic" w:hAnsi="Century Gothic"/>
          <w:color w:val="000000" w:themeColor="text1"/>
        </w:rPr>
        <w:t>L’Ente</w:t>
      </w:r>
      <w:r w:rsidR="00006F79" w:rsidRPr="00920FAE">
        <w:rPr>
          <w:rFonts w:ascii="Century Gothic" w:hAnsi="Century Gothic"/>
          <w:color w:val="000000" w:themeColor="text1"/>
        </w:rPr>
        <w:t xml:space="preserve"> </w:t>
      </w:r>
      <w:r w:rsidR="00AE2CCE" w:rsidRPr="00920FAE">
        <w:rPr>
          <w:rFonts w:ascii="Century Gothic" w:hAnsi="Century Gothic"/>
          <w:color w:val="000000" w:themeColor="text1"/>
        </w:rPr>
        <w:t>Titolare</w:t>
      </w:r>
      <w:r w:rsidR="00E37BC9" w:rsidRPr="00920FAE">
        <w:rPr>
          <w:rFonts w:ascii="Century Gothic" w:hAnsi="Century Gothic"/>
          <w:color w:val="000000" w:themeColor="text1"/>
        </w:rPr>
        <w:t xml:space="preserve"> si impegna a presentare al Comune entro</w:t>
      </w:r>
      <w:r w:rsidR="00006F79" w:rsidRPr="00920FAE">
        <w:rPr>
          <w:rFonts w:ascii="Century Gothic" w:hAnsi="Century Gothic"/>
          <w:color w:val="000000" w:themeColor="text1"/>
        </w:rPr>
        <w:t xml:space="preserve"> il 30 settembre di ogni anno </w:t>
      </w:r>
      <w:r w:rsidR="00E37BC9" w:rsidRPr="00920FAE">
        <w:rPr>
          <w:rFonts w:ascii="Century Gothic" w:hAnsi="Century Gothic"/>
          <w:color w:val="000000" w:themeColor="text1"/>
        </w:rPr>
        <w:t>la scheda informativa allegata alla presente convenzione, debitamente compilata</w:t>
      </w:r>
      <w:r w:rsidR="00006F79" w:rsidRPr="00920FAE">
        <w:rPr>
          <w:rFonts w:ascii="Century Gothic" w:hAnsi="Century Gothic"/>
          <w:color w:val="000000" w:themeColor="text1"/>
        </w:rPr>
        <w:t xml:space="preserve"> contenente</w:t>
      </w:r>
      <w:r w:rsidR="00E37BC9" w:rsidRPr="00920FAE">
        <w:rPr>
          <w:rFonts w:ascii="Century Gothic" w:hAnsi="Century Gothic"/>
          <w:color w:val="000000" w:themeColor="text1"/>
        </w:rPr>
        <w:t xml:space="preserve">; </w:t>
      </w:r>
      <w:r w:rsidR="00006F79" w:rsidRPr="00920FAE">
        <w:rPr>
          <w:rFonts w:ascii="Century Gothic" w:hAnsi="Century Gothic"/>
          <w:color w:val="000000" w:themeColor="text1"/>
        </w:rPr>
        <w:br/>
      </w:r>
      <w:r w:rsidR="00E37BC9" w:rsidRPr="00920FAE">
        <w:rPr>
          <w:rFonts w:ascii="Century Gothic" w:hAnsi="Century Gothic"/>
          <w:color w:val="000000" w:themeColor="text1"/>
        </w:rPr>
        <w:t>-   l’elenco dei bambini iscritti per l’anno in corso nelle varie sezioni e l’eventuale lista</w:t>
      </w:r>
      <w:r w:rsidRPr="00920FAE">
        <w:rPr>
          <w:rFonts w:ascii="Century Gothic" w:hAnsi="Century Gothic"/>
          <w:color w:val="000000" w:themeColor="text1"/>
        </w:rPr>
        <w:t xml:space="preserve"> d’attesa; </w:t>
      </w:r>
      <w:r w:rsidR="00E37BC9" w:rsidRPr="00920FAE">
        <w:rPr>
          <w:rFonts w:ascii="Century Gothic" w:hAnsi="Century Gothic"/>
          <w:color w:val="000000" w:themeColor="text1"/>
        </w:rPr>
        <w:br/>
        <w:t xml:space="preserve">-   il bilancio consuntivo </w:t>
      </w:r>
      <w:r w:rsidRPr="00920FAE">
        <w:rPr>
          <w:rFonts w:ascii="Century Gothic" w:hAnsi="Century Gothic"/>
          <w:color w:val="000000" w:themeColor="text1"/>
        </w:rPr>
        <w:t xml:space="preserve"> relativo alla gestione della Scuola dell’infanzia di Cavenago d’Adda </w:t>
      </w:r>
      <w:r w:rsidR="00E37BC9" w:rsidRPr="00920FAE">
        <w:rPr>
          <w:rFonts w:ascii="Century Gothic" w:hAnsi="Century Gothic"/>
          <w:color w:val="000000" w:themeColor="text1"/>
        </w:rPr>
        <w:t xml:space="preserve">dell’es. finanziario precedente; </w:t>
      </w:r>
      <w:r w:rsidR="00CD6F46" w:rsidRPr="00920FAE">
        <w:rPr>
          <w:rFonts w:ascii="Century Gothic" w:hAnsi="Century Gothic"/>
          <w:color w:val="000000" w:themeColor="text1"/>
        </w:rPr>
        <w:tab/>
      </w:r>
      <w:r w:rsidR="00CD6F46" w:rsidRPr="00920FAE">
        <w:rPr>
          <w:rFonts w:ascii="Century Gothic" w:hAnsi="Century Gothic"/>
          <w:color w:val="000000" w:themeColor="text1"/>
        </w:rPr>
        <w:tab/>
      </w:r>
      <w:r w:rsidR="00E37BC9" w:rsidRPr="00920FAE">
        <w:rPr>
          <w:rFonts w:ascii="Century Gothic" w:hAnsi="Century Gothic"/>
          <w:color w:val="000000" w:themeColor="text1"/>
        </w:rPr>
        <w:br/>
        <w:t xml:space="preserve">-   il bilancio preventivo </w:t>
      </w:r>
      <w:r w:rsidRPr="00920FAE">
        <w:rPr>
          <w:rFonts w:ascii="Century Gothic" w:hAnsi="Century Gothic"/>
          <w:color w:val="000000" w:themeColor="text1"/>
        </w:rPr>
        <w:t xml:space="preserve">relativo alla gestione della Scuola dell’infanzia di Cavenago d’Adda </w:t>
      </w:r>
      <w:r w:rsidR="00E37BC9" w:rsidRPr="00920FAE">
        <w:rPr>
          <w:rFonts w:ascii="Century Gothic" w:hAnsi="Century Gothic"/>
          <w:color w:val="000000" w:themeColor="text1"/>
        </w:rPr>
        <w:t xml:space="preserve">dell’es. finanziario in corso; </w:t>
      </w:r>
      <w:r w:rsidR="00CD6F46" w:rsidRPr="00920FAE">
        <w:rPr>
          <w:rFonts w:ascii="Century Gothic" w:hAnsi="Century Gothic"/>
          <w:color w:val="000000" w:themeColor="text1"/>
        </w:rPr>
        <w:tab/>
      </w:r>
      <w:r w:rsidR="00E37BC9" w:rsidRPr="00920FAE">
        <w:rPr>
          <w:rFonts w:ascii="Century Gothic" w:hAnsi="Century Gothic"/>
          <w:color w:val="000000" w:themeColor="text1"/>
        </w:rPr>
        <w:br/>
        <w:t xml:space="preserve">-   il Piano dell’Offerta Formativa; </w:t>
      </w:r>
    </w:p>
    <w:p w14:paraId="05A26453" w14:textId="77777777" w:rsidR="00E37BC9" w:rsidRPr="00920FAE" w:rsidRDefault="00E37BC9"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La documentazione verrà trasmessa preferibilmente </w:t>
      </w:r>
      <w:r w:rsidR="00655530" w:rsidRPr="00920FAE">
        <w:rPr>
          <w:rFonts w:ascii="Century Gothic" w:hAnsi="Century Gothic"/>
          <w:color w:val="000000" w:themeColor="text1"/>
        </w:rPr>
        <w:t>via PEC</w:t>
      </w:r>
      <w:r w:rsidRPr="00920FAE">
        <w:rPr>
          <w:rFonts w:ascii="Century Gothic" w:hAnsi="Century Gothic"/>
          <w:color w:val="000000" w:themeColor="text1"/>
        </w:rPr>
        <w:t xml:space="preserve"> all’indirizzo di posta elettronica fornito all’uopo dal Comune. </w:t>
      </w:r>
      <w:r w:rsidR="00006F79" w:rsidRPr="00920FAE">
        <w:rPr>
          <w:rFonts w:ascii="Century Gothic" w:hAnsi="Century Gothic"/>
          <w:color w:val="000000" w:themeColor="text1"/>
        </w:rPr>
        <w:tab/>
      </w:r>
      <w:r w:rsidRPr="00920FAE">
        <w:rPr>
          <w:rFonts w:ascii="Century Gothic" w:hAnsi="Century Gothic"/>
          <w:color w:val="000000" w:themeColor="text1"/>
        </w:rPr>
        <w:br/>
        <w:t xml:space="preserve">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si impegna inoltre nell’arco dell’anno a convocare gli organi collegiali previsti nei quali verranno presentati i programmi, le iniziative e tutte le informazioni necessa</w:t>
      </w:r>
      <w:r w:rsidR="00655530" w:rsidRPr="00920FAE">
        <w:rPr>
          <w:rFonts w:ascii="Century Gothic" w:hAnsi="Century Gothic"/>
          <w:color w:val="000000" w:themeColor="text1"/>
        </w:rPr>
        <w:t xml:space="preserve">rie sull’andamento della Scuola. </w:t>
      </w:r>
    </w:p>
    <w:p w14:paraId="41EF851E" w14:textId="77777777" w:rsidR="00655530" w:rsidRPr="00920FAE" w:rsidRDefault="00655530"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I verbali degli incontri dovranno essere trasmessi all’Ente locale preferibilmente via PEC all’indirizzo di posta elettronica fornito all’uopo dal Comune. </w:t>
      </w:r>
      <w:r w:rsidRPr="00920FAE">
        <w:rPr>
          <w:rFonts w:ascii="Century Gothic" w:hAnsi="Century Gothic"/>
          <w:color w:val="000000" w:themeColor="text1"/>
        </w:rPr>
        <w:tab/>
      </w:r>
    </w:p>
    <w:p w14:paraId="1CD295E2" w14:textId="77777777" w:rsidR="0027328A" w:rsidRPr="00920FAE" w:rsidRDefault="00655530"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Art.18</w:t>
      </w:r>
      <w:r w:rsidR="00E37BC9" w:rsidRPr="00920FAE">
        <w:rPr>
          <w:rFonts w:ascii="Century Gothic" w:hAnsi="Century Gothic"/>
          <w:b/>
          <w:color w:val="000000" w:themeColor="text1"/>
        </w:rPr>
        <w:t xml:space="preserve"> </w:t>
      </w:r>
      <w:r w:rsidR="00DB7224" w:rsidRPr="00920FAE">
        <w:rPr>
          <w:rFonts w:ascii="Century Gothic" w:hAnsi="Century Gothic"/>
          <w:b/>
          <w:color w:val="000000" w:themeColor="text1"/>
        </w:rPr>
        <w:t>-</w:t>
      </w:r>
      <w:r w:rsidR="00E37BC9" w:rsidRPr="00920FAE">
        <w:rPr>
          <w:rFonts w:ascii="Century Gothic" w:hAnsi="Century Gothic"/>
          <w:b/>
          <w:color w:val="000000" w:themeColor="text1"/>
        </w:rPr>
        <w:t xml:space="preserve"> Impegni dell’ente locale</w:t>
      </w:r>
      <w:r w:rsidR="00EB4B86" w:rsidRPr="00920FAE">
        <w:rPr>
          <w:rFonts w:ascii="Century Gothic" w:hAnsi="Century Gothic"/>
          <w:b/>
          <w:color w:val="000000" w:themeColor="text1"/>
        </w:rPr>
        <w:tab/>
      </w:r>
      <w:r w:rsidR="00D150AF" w:rsidRPr="00920FAE">
        <w:rPr>
          <w:rFonts w:ascii="Century Gothic" w:hAnsi="Century Gothic"/>
          <w:b/>
          <w:color w:val="000000" w:themeColor="text1"/>
        </w:rPr>
        <w:br/>
      </w:r>
      <w:r w:rsidR="0027328A" w:rsidRPr="00920FAE">
        <w:rPr>
          <w:rFonts w:ascii="Century Gothic" w:hAnsi="Century Gothic"/>
          <w:color w:val="000000" w:themeColor="text1"/>
        </w:rPr>
        <w:t>Il Comune</w:t>
      </w:r>
      <w:r w:rsidR="00E37BC9" w:rsidRPr="00920FAE">
        <w:rPr>
          <w:rFonts w:ascii="Century Gothic" w:hAnsi="Century Gothic"/>
          <w:color w:val="000000" w:themeColor="text1"/>
        </w:rPr>
        <w:t xml:space="preserve"> promuove, in sinergia con altri enti/istituzioni, progetti di qualificazione, continuità e raccordo inter</w:t>
      </w:r>
      <w:r w:rsidR="00006F79" w:rsidRPr="00920FAE">
        <w:rPr>
          <w:rFonts w:ascii="Century Gothic" w:hAnsi="Century Gothic"/>
          <w:color w:val="000000" w:themeColor="text1"/>
        </w:rPr>
        <w:t>-</w:t>
      </w:r>
      <w:r w:rsidR="00EB4B86" w:rsidRPr="00920FAE">
        <w:rPr>
          <w:rFonts w:ascii="Century Gothic" w:hAnsi="Century Gothic"/>
          <w:color w:val="000000" w:themeColor="text1"/>
        </w:rPr>
        <w:t xml:space="preserve">istituzionale; </w:t>
      </w:r>
      <w:r w:rsidR="00E37BC9" w:rsidRPr="00920FAE">
        <w:rPr>
          <w:rFonts w:ascii="Century Gothic" w:hAnsi="Century Gothic"/>
          <w:color w:val="000000" w:themeColor="text1"/>
        </w:rPr>
        <w:t>favorisce la partecipazione congiun</w:t>
      </w:r>
      <w:r w:rsidRPr="00920FAE">
        <w:rPr>
          <w:rFonts w:ascii="Century Gothic" w:hAnsi="Century Gothic"/>
          <w:color w:val="000000" w:themeColor="text1"/>
        </w:rPr>
        <w:t xml:space="preserve">ta di scuole statali e </w:t>
      </w:r>
      <w:r w:rsidR="00E37BC9" w:rsidRPr="00920FAE">
        <w:rPr>
          <w:rFonts w:ascii="Century Gothic" w:hAnsi="Century Gothic"/>
          <w:color w:val="000000" w:themeColor="text1"/>
        </w:rPr>
        <w:t xml:space="preserve">paritarie private alla loro realizzazione e sostiene i progetti di qualificazione presentati autonomamente dalla scuola. </w:t>
      </w:r>
      <w:r w:rsidR="00E37BC9" w:rsidRPr="00920FAE">
        <w:rPr>
          <w:rFonts w:ascii="Century Gothic" w:hAnsi="Century Gothic"/>
          <w:color w:val="000000" w:themeColor="text1"/>
        </w:rPr>
        <w:tab/>
      </w:r>
      <w:r w:rsidR="00E37BC9" w:rsidRPr="00920FAE">
        <w:rPr>
          <w:rFonts w:ascii="Century Gothic" w:hAnsi="Century Gothic"/>
          <w:color w:val="000000" w:themeColor="text1"/>
        </w:rPr>
        <w:br/>
      </w:r>
      <w:r w:rsidR="0027328A" w:rsidRPr="00920FAE">
        <w:rPr>
          <w:rFonts w:ascii="Century Gothic" w:hAnsi="Century Gothic"/>
          <w:color w:val="000000" w:themeColor="text1"/>
        </w:rPr>
        <w:t xml:space="preserve">Il Comune </w:t>
      </w:r>
      <w:r w:rsidR="00E37BC9" w:rsidRPr="00920FAE">
        <w:rPr>
          <w:rFonts w:ascii="Century Gothic" w:hAnsi="Century Gothic"/>
          <w:color w:val="000000" w:themeColor="text1"/>
        </w:rPr>
        <w:t xml:space="preserve">si impegna a sostenere finanziariamente l’ </w:t>
      </w:r>
      <w:r w:rsidRPr="00920FAE">
        <w:rPr>
          <w:rFonts w:ascii="Century Gothic" w:hAnsi="Century Gothic"/>
          <w:color w:val="000000" w:themeColor="text1"/>
        </w:rPr>
        <w:t xml:space="preserve">Ente </w:t>
      </w:r>
      <w:r w:rsidR="00AE2CCE" w:rsidRPr="00920FAE">
        <w:rPr>
          <w:rFonts w:ascii="Century Gothic" w:hAnsi="Century Gothic"/>
          <w:color w:val="000000" w:themeColor="text1"/>
        </w:rPr>
        <w:t>Titolare</w:t>
      </w:r>
      <w:r w:rsidR="00E37BC9" w:rsidRPr="00920FAE">
        <w:rPr>
          <w:rFonts w:ascii="Century Gothic" w:hAnsi="Century Gothic"/>
          <w:color w:val="000000" w:themeColor="text1"/>
        </w:rPr>
        <w:t xml:space="preserve"> nell’erogazione e nella qualificazione dei servizi, attraverso</w:t>
      </w:r>
      <w:r w:rsidRPr="00920FAE">
        <w:rPr>
          <w:rFonts w:ascii="Century Gothic" w:hAnsi="Century Gothic"/>
          <w:color w:val="000000" w:themeColor="text1"/>
        </w:rPr>
        <w:t xml:space="preserve"> un contributo</w:t>
      </w:r>
      <w:r w:rsidR="00E37BC9" w:rsidRPr="00920FAE">
        <w:rPr>
          <w:rFonts w:ascii="Century Gothic" w:hAnsi="Century Gothic"/>
          <w:color w:val="000000" w:themeColor="text1"/>
        </w:rPr>
        <w:t xml:space="preserve"> da prevedersi nel proprio bilancio, </w:t>
      </w:r>
      <w:r w:rsidR="0027328A" w:rsidRPr="00920FAE">
        <w:rPr>
          <w:rFonts w:ascii="Century Gothic" w:hAnsi="Century Gothic"/>
          <w:color w:val="000000" w:themeColor="text1"/>
        </w:rPr>
        <w:t>come disciplinato dall’art.22 della</w:t>
      </w:r>
      <w:r w:rsidR="00DF1400" w:rsidRPr="00920FAE">
        <w:rPr>
          <w:rFonts w:ascii="Century Gothic" w:hAnsi="Century Gothic"/>
          <w:color w:val="000000" w:themeColor="text1"/>
        </w:rPr>
        <w:t xml:space="preserve"> presente convenzione</w:t>
      </w:r>
      <w:r w:rsidRPr="00920FAE">
        <w:rPr>
          <w:rFonts w:ascii="Century Gothic" w:hAnsi="Century Gothic"/>
          <w:color w:val="000000" w:themeColor="text1"/>
        </w:rPr>
        <w:t>.</w:t>
      </w:r>
      <w:r w:rsidRPr="00920FAE">
        <w:rPr>
          <w:rFonts w:ascii="Century Gothic" w:hAnsi="Century Gothic"/>
          <w:color w:val="000000" w:themeColor="text1"/>
        </w:rPr>
        <w:tab/>
        <w:t xml:space="preserve"> </w:t>
      </w:r>
      <w:r w:rsidR="00BD1760" w:rsidRPr="00920FAE">
        <w:rPr>
          <w:rFonts w:ascii="Century Gothic" w:hAnsi="Century Gothic"/>
          <w:color w:val="000000" w:themeColor="text1"/>
        </w:rPr>
        <w:br/>
        <w:t xml:space="preserve">L’Ente </w:t>
      </w:r>
      <w:r w:rsidR="00AE2CCE" w:rsidRPr="00920FAE">
        <w:rPr>
          <w:rFonts w:ascii="Century Gothic" w:hAnsi="Century Gothic"/>
          <w:color w:val="000000" w:themeColor="text1"/>
        </w:rPr>
        <w:t>Titolare</w:t>
      </w:r>
      <w:r w:rsidR="00BD1760" w:rsidRPr="00920FAE">
        <w:rPr>
          <w:rFonts w:ascii="Century Gothic" w:hAnsi="Century Gothic"/>
          <w:color w:val="000000" w:themeColor="text1"/>
        </w:rPr>
        <w:t xml:space="preserve"> deve convenzionalmente provvedere</w:t>
      </w:r>
      <w:r w:rsidRPr="00920FAE">
        <w:rPr>
          <w:rFonts w:ascii="Century Gothic" w:hAnsi="Century Gothic"/>
          <w:color w:val="000000" w:themeColor="text1"/>
        </w:rPr>
        <w:t xml:space="preserve"> annualmente</w:t>
      </w:r>
      <w:r w:rsidR="00BD1760" w:rsidRPr="00920FAE">
        <w:rPr>
          <w:rFonts w:ascii="Century Gothic" w:hAnsi="Century Gothic"/>
          <w:color w:val="000000" w:themeColor="text1"/>
        </w:rPr>
        <w:t xml:space="preserve"> alla rendicontazione </w:t>
      </w:r>
      <w:r w:rsidR="00042DA7" w:rsidRPr="00920FAE">
        <w:rPr>
          <w:rFonts w:ascii="Century Gothic" w:hAnsi="Century Gothic"/>
          <w:color w:val="000000" w:themeColor="text1"/>
        </w:rPr>
        <w:t>finanziaria della specifica gest</w:t>
      </w:r>
      <w:r w:rsidR="0027328A" w:rsidRPr="00920FAE">
        <w:rPr>
          <w:rFonts w:ascii="Century Gothic" w:hAnsi="Century Gothic"/>
          <w:color w:val="000000" w:themeColor="text1"/>
        </w:rPr>
        <w:t>io</w:t>
      </w:r>
      <w:r w:rsidR="00042DA7" w:rsidRPr="00920FAE">
        <w:rPr>
          <w:rFonts w:ascii="Century Gothic" w:hAnsi="Century Gothic"/>
          <w:color w:val="000000" w:themeColor="text1"/>
        </w:rPr>
        <w:t>ne d</w:t>
      </w:r>
      <w:r w:rsidR="0027328A" w:rsidRPr="00920FAE">
        <w:rPr>
          <w:rFonts w:ascii="Century Gothic" w:hAnsi="Century Gothic"/>
          <w:color w:val="000000" w:themeColor="text1"/>
        </w:rPr>
        <w:t>ella scuola di Cavenago d’Adda</w:t>
      </w:r>
      <w:r w:rsidR="00BD1760" w:rsidRPr="00920FAE">
        <w:rPr>
          <w:rFonts w:ascii="Century Gothic" w:hAnsi="Century Gothic"/>
          <w:color w:val="000000" w:themeColor="text1"/>
        </w:rPr>
        <w:t>, c</w:t>
      </w:r>
      <w:r w:rsidRPr="00920FAE">
        <w:rPr>
          <w:rFonts w:ascii="Century Gothic" w:hAnsi="Century Gothic"/>
          <w:color w:val="000000" w:themeColor="text1"/>
        </w:rPr>
        <w:t xml:space="preserve">orredandola con </w:t>
      </w:r>
      <w:r w:rsidR="0027328A" w:rsidRPr="00920FAE">
        <w:rPr>
          <w:rFonts w:ascii="Century Gothic" w:hAnsi="Century Gothic"/>
          <w:color w:val="000000" w:themeColor="text1"/>
        </w:rPr>
        <w:t xml:space="preserve">una </w:t>
      </w:r>
      <w:r w:rsidR="00BD1760" w:rsidRPr="00920FAE">
        <w:rPr>
          <w:rFonts w:ascii="Century Gothic" w:hAnsi="Century Gothic"/>
          <w:color w:val="000000" w:themeColor="text1"/>
        </w:rPr>
        <w:t>adeguata documentazione giustificativa</w:t>
      </w:r>
      <w:r w:rsidR="0027328A" w:rsidRPr="00920FAE">
        <w:rPr>
          <w:rFonts w:ascii="Century Gothic" w:hAnsi="Century Gothic"/>
          <w:color w:val="000000" w:themeColor="text1"/>
        </w:rPr>
        <w:t>,</w:t>
      </w:r>
      <w:r w:rsidR="00BD1760" w:rsidRPr="00920FAE">
        <w:rPr>
          <w:rFonts w:ascii="Century Gothic" w:hAnsi="Century Gothic"/>
          <w:color w:val="000000" w:themeColor="text1"/>
        </w:rPr>
        <w:t xml:space="preserve"> attestante le spese sostenute nel periodo di riferimento e le entrate derivanti </w:t>
      </w:r>
      <w:r w:rsidR="0027328A" w:rsidRPr="00920FAE">
        <w:rPr>
          <w:rFonts w:ascii="Century Gothic" w:hAnsi="Century Gothic"/>
          <w:color w:val="000000" w:themeColor="text1"/>
        </w:rPr>
        <w:t>dalle</w:t>
      </w:r>
      <w:r w:rsidR="00BD1760" w:rsidRPr="00920FAE">
        <w:rPr>
          <w:rFonts w:ascii="Century Gothic" w:hAnsi="Century Gothic"/>
          <w:color w:val="000000" w:themeColor="text1"/>
        </w:rPr>
        <w:t xml:space="preserve"> famiglie, al fine di permettere il controllo da parte dell’Ente sull’effettiva destinazione della spesa </w:t>
      </w:r>
      <w:r w:rsidR="0027328A" w:rsidRPr="00920FAE">
        <w:rPr>
          <w:rFonts w:ascii="Century Gothic" w:hAnsi="Century Gothic"/>
          <w:color w:val="000000" w:themeColor="text1"/>
        </w:rPr>
        <w:t>(contributo economico</w:t>
      </w:r>
      <w:r w:rsidR="00042DA7" w:rsidRPr="00920FAE">
        <w:rPr>
          <w:rFonts w:ascii="Century Gothic" w:hAnsi="Century Gothic"/>
          <w:color w:val="000000" w:themeColor="text1"/>
        </w:rPr>
        <w:t xml:space="preserve"> del Comune</w:t>
      </w:r>
      <w:r w:rsidR="0027328A" w:rsidRPr="00920FAE">
        <w:rPr>
          <w:rFonts w:ascii="Century Gothic" w:hAnsi="Century Gothic"/>
          <w:color w:val="000000" w:themeColor="text1"/>
        </w:rPr>
        <w:t>) per il</w:t>
      </w:r>
      <w:r w:rsidR="00BD1760" w:rsidRPr="00920FAE">
        <w:rPr>
          <w:rFonts w:ascii="Century Gothic" w:hAnsi="Century Gothic"/>
          <w:color w:val="000000" w:themeColor="text1"/>
        </w:rPr>
        <w:t xml:space="preserve"> fi</w:t>
      </w:r>
      <w:r w:rsidR="0027328A" w:rsidRPr="00920FAE">
        <w:rPr>
          <w:rFonts w:ascii="Century Gothic" w:hAnsi="Century Gothic"/>
          <w:color w:val="000000" w:themeColor="text1"/>
        </w:rPr>
        <w:t xml:space="preserve">ne pubblico per cui è sostenuta. </w:t>
      </w:r>
    </w:p>
    <w:p w14:paraId="55CCCB9A" w14:textId="77777777" w:rsidR="00195E6E" w:rsidRPr="00920FAE" w:rsidRDefault="007F42CF"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In tal senso</w:t>
      </w:r>
      <w:r w:rsidR="0027328A" w:rsidRPr="00920FAE">
        <w:rPr>
          <w:rFonts w:ascii="Century Gothic" w:hAnsi="Century Gothic"/>
          <w:color w:val="000000" w:themeColor="text1"/>
        </w:rPr>
        <w:t>,</w:t>
      </w:r>
      <w:r w:rsidRPr="00920FAE">
        <w:rPr>
          <w:rFonts w:ascii="Century Gothic" w:hAnsi="Century Gothic"/>
          <w:color w:val="000000" w:themeColor="text1"/>
        </w:rPr>
        <w:t xml:space="preserve"> pertanto, nel caso in cui in sede di rendicontazione finale </w:t>
      </w:r>
      <w:r w:rsidR="0027328A" w:rsidRPr="00920FAE">
        <w:rPr>
          <w:rFonts w:ascii="Century Gothic" w:hAnsi="Century Gothic"/>
          <w:color w:val="000000" w:themeColor="text1"/>
        </w:rPr>
        <w:t>il contributo erogato dal Comune dovesse generare un avanzo di gestione con riferimento alla specifica gestione della scuola di Cavenago d’Adda</w:t>
      </w:r>
      <w:r w:rsidRPr="00920FAE">
        <w:rPr>
          <w:rFonts w:ascii="Century Gothic" w:hAnsi="Century Gothic"/>
          <w:color w:val="000000" w:themeColor="text1"/>
        </w:rPr>
        <w:t xml:space="preserve">, </w:t>
      </w:r>
      <w:r w:rsidR="0027328A" w:rsidRPr="00920FAE">
        <w:rPr>
          <w:rFonts w:ascii="Century Gothic" w:hAnsi="Century Gothic"/>
          <w:color w:val="000000" w:themeColor="text1"/>
        </w:rPr>
        <w:t xml:space="preserve">il contributo dell’anno successivo sarà ridotto di un importo pari all’avanzo gestionale.  </w:t>
      </w:r>
      <w:r w:rsidR="0027328A" w:rsidRPr="00920FAE">
        <w:rPr>
          <w:rFonts w:ascii="Century Gothic" w:hAnsi="Century Gothic"/>
          <w:color w:val="000000" w:themeColor="text1"/>
        </w:rPr>
        <w:tab/>
      </w:r>
      <w:r w:rsidR="00006F79" w:rsidRPr="00920FAE">
        <w:rPr>
          <w:rFonts w:ascii="Century Gothic" w:hAnsi="Century Gothic"/>
          <w:color w:val="000000" w:themeColor="text1"/>
        </w:rPr>
        <w:br/>
      </w:r>
      <w:r w:rsidR="0027328A" w:rsidRPr="00920FAE">
        <w:rPr>
          <w:rFonts w:ascii="Century Gothic" w:hAnsi="Century Gothic"/>
          <w:color w:val="000000" w:themeColor="text1"/>
        </w:rPr>
        <w:br/>
      </w:r>
      <w:r w:rsidR="00E37BC9" w:rsidRPr="00920FAE">
        <w:rPr>
          <w:rFonts w:ascii="Century Gothic" w:hAnsi="Century Gothic"/>
          <w:color w:val="000000" w:themeColor="text1"/>
        </w:rPr>
        <w:t xml:space="preserve">L’Ente Locale assume inoltre per l’intero edificio, con annessi locali ad uso abitativo ed area verde, </w:t>
      </w:r>
      <w:r w:rsidR="00233C6D" w:rsidRPr="00920FAE">
        <w:rPr>
          <w:rFonts w:ascii="Century Gothic" w:hAnsi="Century Gothic"/>
          <w:color w:val="000000" w:themeColor="text1"/>
        </w:rPr>
        <w:t>gli oneri relativi a</w:t>
      </w:r>
      <w:r w:rsidR="00E37BC9" w:rsidRPr="00920FAE">
        <w:rPr>
          <w:rFonts w:ascii="Century Gothic" w:hAnsi="Century Gothic"/>
          <w:color w:val="000000" w:themeColor="text1"/>
        </w:rPr>
        <w:t xml:space="preserve">i seguenti servizi: </w:t>
      </w:r>
      <w:r w:rsidR="00E37BC9" w:rsidRPr="00920FAE">
        <w:rPr>
          <w:rFonts w:ascii="Century Gothic" w:hAnsi="Century Gothic"/>
          <w:color w:val="000000" w:themeColor="text1"/>
        </w:rPr>
        <w:tab/>
      </w:r>
      <w:r w:rsidR="00E37BC9" w:rsidRPr="00920FAE">
        <w:rPr>
          <w:rFonts w:ascii="Century Gothic" w:hAnsi="Century Gothic"/>
          <w:color w:val="000000" w:themeColor="text1"/>
        </w:rPr>
        <w:tab/>
      </w:r>
      <w:r w:rsidR="00E37BC9" w:rsidRPr="00920FAE">
        <w:rPr>
          <w:rFonts w:ascii="Century Gothic" w:hAnsi="Century Gothic"/>
          <w:color w:val="000000" w:themeColor="text1"/>
        </w:rPr>
        <w:br/>
      </w:r>
      <w:r w:rsidR="00655530" w:rsidRPr="00920FAE">
        <w:rPr>
          <w:rFonts w:ascii="Century Gothic" w:hAnsi="Century Gothic"/>
          <w:color w:val="000000" w:themeColor="text1"/>
        </w:rPr>
        <w:t xml:space="preserve">- </w:t>
      </w:r>
      <w:r w:rsidR="00006F79" w:rsidRPr="00920FAE">
        <w:rPr>
          <w:rFonts w:ascii="Century Gothic" w:hAnsi="Century Gothic"/>
          <w:color w:val="000000" w:themeColor="text1"/>
        </w:rPr>
        <w:t>m</w:t>
      </w:r>
      <w:r w:rsidR="00E37BC9" w:rsidRPr="00920FAE">
        <w:rPr>
          <w:rFonts w:ascii="Century Gothic" w:hAnsi="Century Gothic"/>
          <w:color w:val="000000" w:themeColor="text1"/>
        </w:rPr>
        <w:t xml:space="preserve">anutenzione </w:t>
      </w:r>
      <w:r w:rsidR="00655530" w:rsidRPr="00920FAE">
        <w:rPr>
          <w:rFonts w:ascii="Century Gothic" w:hAnsi="Century Gothic"/>
          <w:color w:val="000000" w:themeColor="text1"/>
        </w:rPr>
        <w:t xml:space="preserve">ordinaria e straordinaria </w:t>
      </w:r>
      <w:r w:rsidR="00E37BC9" w:rsidRPr="00920FAE">
        <w:rPr>
          <w:rFonts w:ascii="Century Gothic" w:hAnsi="Century Gothic"/>
          <w:color w:val="000000" w:themeColor="text1"/>
        </w:rPr>
        <w:t xml:space="preserve">del verde; </w:t>
      </w:r>
      <w:r w:rsidR="00E37BC9" w:rsidRPr="00920FAE">
        <w:rPr>
          <w:rFonts w:ascii="Century Gothic" w:hAnsi="Century Gothic"/>
          <w:color w:val="000000" w:themeColor="text1"/>
        </w:rPr>
        <w:tab/>
      </w:r>
      <w:r w:rsidR="00655530" w:rsidRPr="00920FAE">
        <w:rPr>
          <w:rFonts w:ascii="Century Gothic" w:hAnsi="Century Gothic"/>
          <w:color w:val="000000" w:themeColor="text1"/>
        </w:rPr>
        <w:br/>
        <w:t xml:space="preserve">- </w:t>
      </w:r>
      <w:r w:rsidR="00DF1400" w:rsidRPr="00920FAE">
        <w:rPr>
          <w:rFonts w:ascii="Century Gothic" w:hAnsi="Century Gothic"/>
          <w:color w:val="000000" w:themeColor="text1"/>
        </w:rPr>
        <w:t>adeguamento alle disposizioni in tema di sicurezza degli edifici,</w:t>
      </w:r>
      <w:r w:rsidR="00DF1400" w:rsidRPr="00920FAE">
        <w:rPr>
          <w:rFonts w:ascii="Century Gothic" w:hAnsi="Century Gothic"/>
          <w:color w:val="000000" w:themeColor="text1"/>
        </w:rPr>
        <w:tab/>
      </w:r>
      <w:r w:rsidR="00E37BC9" w:rsidRPr="00920FAE">
        <w:rPr>
          <w:rFonts w:ascii="Century Gothic" w:hAnsi="Century Gothic"/>
          <w:color w:val="000000" w:themeColor="text1"/>
        </w:rPr>
        <w:br/>
      </w:r>
      <w:r w:rsidR="00655530" w:rsidRPr="00920FAE">
        <w:rPr>
          <w:rFonts w:ascii="Century Gothic" w:hAnsi="Century Gothic"/>
          <w:color w:val="000000" w:themeColor="text1"/>
        </w:rPr>
        <w:t xml:space="preserve">- </w:t>
      </w:r>
      <w:r w:rsidR="009C3759" w:rsidRPr="00920FAE">
        <w:rPr>
          <w:rFonts w:ascii="Century Gothic" w:hAnsi="Century Gothic"/>
          <w:color w:val="000000" w:themeColor="text1"/>
        </w:rPr>
        <w:t>m</w:t>
      </w:r>
      <w:r w:rsidR="00E37BC9" w:rsidRPr="00920FAE">
        <w:rPr>
          <w:rFonts w:ascii="Century Gothic" w:hAnsi="Century Gothic"/>
          <w:color w:val="000000" w:themeColor="text1"/>
        </w:rPr>
        <w:t>anutenzione straordinaria dell'immobile</w:t>
      </w:r>
      <w:r w:rsidR="004919A8" w:rsidRPr="00920FAE">
        <w:rPr>
          <w:rFonts w:ascii="Century Gothic" w:hAnsi="Century Gothic"/>
          <w:color w:val="000000" w:themeColor="text1"/>
        </w:rPr>
        <w:t xml:space="preserve"> e verifica periodica dei relativi impianti</w:t>
      </w:r>
      <w:r w:rsidR="00E37BC9" w:rsidRPr="00920FAE">
        <w:rPr>
          <w:rFonts w:ascii="Century Gothic" w:hAnsi="Century Gothic"/>
          <w:color w:val="000000" w:themeColor="text1"/>
        </w:rPr>
        <w:t xml:space="preserve">; </w:t>
      </w:r>
      <w:r w:rsidR="00E37BC9" w:rsidRPr="00920FAE">
        <w:rPr>
          <w:rFonts w:ascii="Century Gothic" w:hAnsi="Century Gothic"/>
          <w:color w:val="000000" w:themeColor="text1"/>
        </w:rPr>
        <w:tab/>
      </w:r>
      <w:r w:rsidR="00E37BC9" w:rsidRPr="00920FAE">
        <w:rPr>
          <w:rFonts w:ascii="Century Gothic" w:hAnsi="Century Gothic"/>
          <w:color w:val="000000" w:themeColor="text1"/>
        </w:rPr>
        <w:br/>
      </w:r>
      <w:r w:rsidR="00655530" w:rsidRPr="00920FAE">
        <w:rPr>
          <w:rFonts w:ascii="Century Gothic" w:hAnsi="Century Gothic"/>
          <w:color w:val="000000" w:themeColor="text1"/>
        </w:rPr>
        <w:t xml:space="preserve">- </w:t>
      </w:r>
      <w:r w:rsidR="00006F79" w:rsidRPr="00920FAE">
        <w:rPr>
          <w:rFonts w:ascii="Century Gothic" w:hAnsi="Century Gothic"/>
          <w:color w:val="000000" w:themeColor="text1"/>
        </w:rPr>
        <w:t>il</w:t>
      </w:r>
      <w:r w:rsidR="00655530" w:rsidRPr="00920FAE">
        <w:rPr>
          <w:rFonts w:ascii="Century Gothic" w:hAnsi="Century Gothic"/>
          <w:color w:val="000000" w:themeColor="text1"/>
        </w:rPr>
        <w:t xml:space="preserve"> servizio d</w:t>
      </w:r>
      <w:r w:rsidR="00E37BC9" w:rsidRPr="00920FAE">
        <w:rPr>
          <w:rFonts w:ascii="Century Gothic" w:hAnsi="Century Gothic"/>
          <w:color w:val="000000" w:themeColor="text1"/>
        </w:rPr>
        <w:t>i scuolabus per gli alunni resident</w:t>
      </w:r>
      <w:r w:rsidR="00006F79" w:rsidRPr="00920FAE">
        <w:rPr>
          <w:rFonts w:ascii="Century Gothic" w:hAnsi="Century Gothic"/>
          <w:color w:val="000000" w:themeColor="text1"/>
        </w:rPr>
        <w:t>i</w:t>
      </w:r>
      <w:r w:rsidR="00EB4B86" w:rsidRPr="00920FAE">
        <w:rPr>
          <w:rFonts w:ascii="Century Gothic" w:hAnsi="Century Gothic"/>
          <w:color w:val="000000" w:themeColor="text1"/>
        </w:rPr>
        <w:t xml:space="preserve"> a Cavenago d’Adda</w:t>
      </w:r>
      <w:r w:rsidR="00006F79" w:rsidRPr="00920FAE">
        <w:rPr>
          <w:rFonts w:ascii="Century Gothic" w:hAnsi="Century Gothic"/>
          <w:color w:val="000000" w:themeColor="text1"/>
        </w:rPr>
        <w:t xml:space="preserve"> in frazioni e cascine</w:t>
      </w:r>
      <w:r w:rsidR="00195E6E" w:rsidRPr="00920FAE">
        <w:rPr>
          <w:rFonts w:ascii="Century Gothic" w:hAnsi="Century Gothic"/>
          <w:color w:val="000000" w:themeColor="text1"/>
        </w:rPr>
        <w:t xml:space="preserve"> nel periodo scolastico</w:t>
      </w:r>
      <w:r w:rsidR="00EB4B86" w:rsidRPr="00920FAE">
        <w:rPr>
          <w:rFonts w:ascii="Century Gothic" w:hAnsi="Century Gothic"/>
          <w:color w:val="000000" w:themeColor="text1"/>
        </w:rPr>
        <w:t>;</w:t>
      </w:r>
    </w:p>
    <w:p w14:paraId="2CABBE3E" w14:textId="77777777" w:rsidR="00697777" w:rsidRPr="00920FAE" w:rsidRDefault="00211633"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lastRenderedPageBreak/>
        <w:tab/>
      </w:r>
      <w:r w:rsidR="00E37BC9" w:rsidRPr="00920FAE">
        <w:rPr>
          <w:rFonts w:ascii="Century Gothic" w:hAnsi="Century Gothic"/>
          <w:color w:val="000000" w:themeColor="text1"/>
        </w:rPr>
        <w:tab/>
      </w:r>
      <w:r w:rsidR="00E37BC9" w:rsidRPr="00920FAE">
        <w:rPr>
          <w:rFonts w:ascii="Century Gothic" w:hAnsi="Century Gothic"/>
          <w:color w:val="000000" w:themeColor="text1"/>
        </w:rPr>
        <w:br/>
        <w:t>L’Ente locale facil</w:t>
      </w:r>
      <w:r w:rsidR="00655530" w:rsidRPr="00920FAE">
        <w:rPr>
          <w:rFonts w:ascii="Century Gothic" w:hAnsi="Century Gothic"/>
          <w:color w:val="000000" w:themeColor="text1"/>
        </w:rPr>
        <w:t xml:space="preserve">ita l’accesso degli utenti della scuole </w:t>
      </w:r>
      <w:r w:rsidR="00E37BC9" w:rsidRPr="00920FAE">
        <w:rPr>
          <w:rFonts w:ascii="Century Gothic" w:hAnsi="Century Gothic"/>
          <w:color w:val="000000" w:themeColor="text1"/>
        </w:rPr>
        <w:t>a tutti i servizi di qualificazione educativa, culturale e formativa e a tutte le opportunità informative e formative organizzate per gli utenti delle altre scuole.</w:t>
      </w:r>
      <w:r w:rsidR="00697777" w:rsidRPr="00920FAE">
        <w:rPr>
          <w:rFonts w:ascii="Century Gothic" w:hAnsi="Century Gothic"/>
          <w:color w:val="000000" w:themeColor="text1"/>
        </w:rPr>
        <w:tab/>
      </w:r>
      <w:r w:rsidR="00697777" w:rsidRPr="00920FAE">
        <w:rPr>
          <w:rFonts w:ascii="Century Gothic" w:hAnsi="Century Gothic"/>
          <w:color w:val="000000" w:themeColor="text1"/>
        </w:rPr>
        <w:br/>
      </w:r>
      <w:r w:rsidR="00697777" w:rsidRPr="00920FAE">
        <w:rPr>
          <w:rFonts w:ascii="Century Gothic" w:hAnsi="Century Gothic"/>
          <w:color w:val="000000" w:themeColor="text1"/>
        </w:rPr>
        <w:br/>
      </w:r>
      <w:r w:rsidR="00CD6F46" w:rsidRPr="00920FAE">
        <w:rPr>
          <w:rFonts w:ascii="Century Gothic" w:hAnsi="Century Gothic"/>
          <w:color w:val="000000" w:themeColor="text1"/>
        </w:rPr>
        <w:t>Il Comune</w:t>
      </w:r>
      <w:r w:rsidR="00697777" w:rsidRPr="00920FAE">
        <w:rPr>
          <w:rFonts w:ascii="Century Gothic" w:hAnsi="Century Gothic"/>
          <w:color w:val="000000" w:themeColor="text1"/>
        </w:rPr>
        <w:t xml:space="preserve">, conformemente a quanto esposto in premessa, </w:t>
      </w:r>
      <w:r w:rsidR="002172D0" w:rsidRPr="00920FAE">
        <w:rPr>
          <w:rFonts w:ascii="Century Gothic" w:hAnsi="Century Gothic"/>
          <w:color w:val="000000" w:themeColor="text1"/>
        </w:rPr>
        <w:t xml:space="preserve">assegna in concessione d’uso ai sensi del vigente Regolamento Comunale per l’assegnazione a terzi di immobile comunale </w:t>
      </w:r>
      <w:r w:rsidR="00DF1400" w:rsidRPr="00920FAE">
        <w:rPr>
          <w:rFonts w:ascii="Century Gothic" w:hAnsi="Century Gothic"/>
          <w:color w:val="000000" w:themeColor="text1"/>
        </w:rPr>
        <w:t xml:space="preserve">all’Ente </w:t>
      </w:r>
      <w:r w:rsidR="00AE2CCE" w:rsidRPr="00920FAE">
        <w:rPr>
          <w:rFonts w:ascii="Century Gothic" w:hAnsi="Century Gothic"/>
          <w:color w:val="000000" w:themeColor="text1"/>
        </w:rPr>
        <w:t>Titolare</w:t>
      </w:r>
      <w:r w:rsidR="00697777" w:rsidRPr="00920FAE">
        <w:rPr>
          <w:rFonts w:ascii="Century Gothic" w:hAnsi="Century Gothic"/>
          <w:color w:val="000000" w:themeColor="text1"/>
        </w:rPr>
        <w:t xml:space="preserve"> l’immobile sito</w:t>
      </w:r>
      <w:r w:rsidR="00DF1400" w:rsidRPr="00920FAE">
        <w:rPr>
          <w:rFonts w:ascii="Century Gothic" w:hAnsi="Century Gothic"/>
          <w:color w:val="000000" w:themeColor="text1"/>
        </w:rPr>
        <w:t xml:space="preserve"> in</w:t>
      </w:r>
      <w:r w:rsidR="00697777" w:rsidRPr="00920FAE">
        <w:rPr>
          <w:rFonts w:ascii="Century Gothic" w:hAnsi="Century Gothic"/>
          <w:color w:val="000000" w:themeColor="text1"/>
        </w:rPr>
        <w:t xml:space="preserve"> Cavenago d’Adda</w:t>
      </w:r>
      <w:r w:rsidR="0027328A" w:rsidRPr="00920FAE">
        <w:rPr>
          <w:rFonts w:ascii="Century Gothic" w:hAnsi="Century Gothic"/>
          <w:color w:val="000000" w:themeColor="text1"/>
        </w:rPr>
        <w:t xml:space="preserve"> (LO)</w:t>
      </w:r>
      <w:r w:rsidR="00697777" w:rsidRPr="00920FAE">
        <w:rPr>
          <w:rFonts w:ascii="Century Gothic" w:hAnsi="Century Gothic"/>
          <w:color w:val="000000" w:themeColor="text1"/>
        </w:rPr>
        <w:t xml:space="preserve"> in via Emilio Conti 2, già adibito a Scuola </w:t>
      </w:r>
      <w:r w:rsidR="00655530" w:rsidRPr="00920FAE">
        <w:rPr>
          <w:rFonts w:ascii="Century Gothic" w:hAnsi="Century Gothic"/>
          <w:color w:val="000000" w:themeColor="text1"/>
        </w:rPr>
        <w:t>dell’infanzia</w:t>
      </w:r>
      <w:r w:rsidR="00697777" w:rsidRPr="00920FAE">
        <w:rPr>
          <w:rFonts w:ascii="Century Gothic" w:hAnsi="Century Gothic"/>
          <w:color w:val="000000" w:themeColor="text1"/>
        </w:rPr>
        <w:t xml:space="preserve"> e si impegna per il futuro ad eseguire la manutenzione straordinaria di tale immobile ed a realizzare le opere </w:t>
      </w:r>
      <w:r w:rsidR="00655530" w:rsidRPr="00920FAE">
        <w:rPr>
          <w:rFonts w:ascii="Century Gothic" w:hAnsi="Century Gothic"/>
          <w:color w:val="000000" w:themeColor="text1"/>
        </w:rPr>
        <w:t xml:space="preserve">straordinarie </w:t>
      </w:r>
      <w:r w:rsidR="00697777" w:rsidRPr="00920FAE">
        <w:rPr>
          <w:rFonts w:ascii="Century Gothic" w:hAnsi="Century Gothic"/>
          <w:color w:val="000000" w:themeColor="text1"/>
        </w:rPr>
        <w:t>necessarie a mantenere e adeguare la struttura alle norme di sicurezza ed igienico-sanitarie.</w:t>
      </w:r>
    </w:p>
    <w:p w14:paraId="53AE2E8F" w14:textId="77777777" w:rsidR="00697777" w:rsidRPr="00920FAE" w:rsidRDefault="00CD6F46" w:rsidP="00A72564">
      <w:pPr>
        <w:autoSpaceDE w:val="0"/>
        <w:autoSpaceDN w:val="0"/>
        <w:adjustRightInd w:val="0"/>
        <w:spacing w:after="0" w:line="240" w:lineRule="auto"/>
        <w:jc w:val="both"/>
        <w:rPr>
          <w:rFonts w:ascii="Century Gothic" w:hAnsi="Century Gothic" w:cs="Times New Roman"/>
          <w:b/>
          <w:bCs/>
          <w:color w:val="000000" w:themeColor="text1"/>
        </w:rPr>
      </w:pPr>
      <w:r w:rsidRPr="00920FAE">
        <w:rPr>
          <w:rFonts w:ascii="Century Gothic" w:hAnsi="Century Gothic" w:cs="Times New Roman"/>
          <w:b/>
          <w:bCs/>
          <w:color w:val="000000" w:themeColor="text1"/>
        </w:rPr>
        <w:t>Art.</w:t>
      </w:r>
      <w:r w:rsidR="00655530" w:rsidRPr="00920FAE">
        <w:rPr>
          <w:rFonts w:ascii="Century Gothic" w:hAnsi="Century Gothic" w:cs="Times New Roman"/>
          <w:b/>
          <w:bCs/>
          <w:color w:val="000000" w:themeColor="text1"/>
        </w:rPr>
        <w:t>19</w:t>
      </w:r>
      <w:r w:rsidR="00697777" w:rsidRPr="00920FAE">
        <w:rPr>
          <w:rFonts w:ascii="Century Gothic" w:hAnsi="Century Gothic" w:cs="Times New Roman"/>
          <w:b/>
          <w:bCs/>
          <w:color w:val="000000" w:themeColor="text1"/>
        </w:rPr>
        <w:t xml:space="preserve"> </w:t>
      </w:r>
      <w:r w:rsidR="00697777" w:rsidRPr="00920FAE">
        <w:rPr>
          <w:rFonts w:ascii="Century Gothic" w:hAnsi="Century Gothic" w:cs="Times New Roman,Bold"/>
          <w:b/>
          <w:bCs/>
          <w:color w:val="000000" w:themeColor="text1"/>
        </w:rPr>
        <w:t xml:space="preserve">- </w:t>
      </w:r>
      <w:r w:rsidR="00D150AF" w:rsidRPr="00920FAE">
        <w:rPr>
          <w:rFonts w:ascii="Century Gothic" w:hAnsi="Century Gothic" w:cs="Times New Roman"/>
          <w:b/>
          <w:bCs/>
          <w:color w:val="000000" w:themeColor="text1"/>
        </w:rPr>
        <w:t>Altri servizi</w:t>
      </w:r>
      <w:r w:rsidR="00D150AF" w:rsidRPr="00920FAE">
        <w:rPr>
          <w:rFonts w:ascii="Century Gothic" w:hAnsi="Century Gothic" w:cs="Times New Roman"/>
          <w:b/>
          <w:bCs/>
          <w:color w:val="000000" w:themeColor="text1"/>
        </w:rPr>
        <w:tab/>
      </w:r>
      <w:r w:rsidR="00D150AF" w:rsidRPr="00920FAE">
        <w:rPr>
          <w:rFonts w:ascii="Century Gothic" w:hAnsi="Century Gothic" w:cs="Times New Roman"/>
          <w:b/>
          <w:bCs/>
          <w:color w:val="000000" w:themeColor="text1"/>
        </w:rPr>
        <w:br/>
      </w:r>
      <w:r w:rsidRPr="00920FAE">
        <w:rPr>
          <w:rFonts w:ascii="Century Gothic" w:hAnsi="Century Gothic" w:cs="Times New Roman"/>
          <w:color w:val="000000" w:themeColor="text1"/>
        </w:rPr>
        <w:t xml:space="preserve">L’Ente </w:t>
      </w:r>
      <w:r w:rsidR="00AE2CCE" w:rsidRPr="00920FAE">
        <w:rPr>
          <w:rFonts w:ascii="Century Gothic" w:hAnsi="Century Gothic" w:cs="Times New Roman"/>
          <w:color w:val="000000" w:themeColor="text1"/>
        </w:rPr>
        <w:t>Titolare</w:t>
      </w:r>
      <w:r w:rsidRPr="00920FAE">
        <w:rPr>
          <w:rFonts w:ascii="Century Gothic" w:hAnsi="Century Gothic" w:cs="Times New Roman"/>
          <w:color w:val="000000" w:themeColor="text1"/>
        </w:rPr>
        <w:t xml:space="preserve"> e il Comune</w:t>
      </w:r>
      <w:r w:rsidR="00697777" w:rsidRPr="00920FAE">
        <w:rPr>
          <w:rFonts w:ascii="Century Gothic" w:hAnsi="Century Gothic" w:cs="Times New Roman"/>
          <w:color w:val="000000" w:themeColor="text1"/>
        </w:rPr>
        <w:t xml:space="preserve"> possono concordare la realizzazione di progetti, di iniziative e di altri servizi non esplicitamente previsti nella presente convenzione</w:t>
      </w:r>
      <w:r w:rsidRPr="00920FAE">
        <w:rPr>
          <w:rFonts w:ascii="Century Gothic" w:hAnsi="Century Gothic" w:cs="Times New Roman"/>
          <w:color w:val="000000" w:themeColor="text1"/>
        </w:rPr>
        <w:t>,</w:t>
      </w:r>
      <w:r w:rsidR="00697777" w:rsidRPr="00920FAE">
        <w:rPr>
          <w:rFonts w:ascii="Century Gothic" w:hAnsi="Century Gothic" w:cs="Times New Roman"/>
          <w:color w:val="000000" w:themeColor="text1"/>
        </w:rPr>
        <w:t xml:space="preserve"> allo scopo di perseguire obiettivi di qualità scolastica o di risposta a particolari bisogni della famiglia: prolungamento dell’orario scolastico giornaliero, promozione di iniziative di multiculturalità e di percorsi di formazione genitoriale,</w:t>
      </w:r>
      <w:r w:rsidRPr="00920FAE">
        <w:rPr>
          <w:rFonts w:ascii="Century Gothic" w:hAnsi="Century Gothic" w:cs="Times New Roman"/>
          <w:color w:val="000000" w:themeColor="text1"/>
        </w:rPr>
        <w:t xml:space="preserve"> centro estivo..</w:t>
      </w:r>
      <w:r w:rsidR="00697777" w:rsidRPr="00920FAE">
        <w:rPr>
          <w:rFonts w:ascii="Century Gothic" w:hAnsi="Century Gothic" w:cs="Times New Roman"/>
          <w:color w:val="000000" w:themeColor="text1"/>
        </w:rPr>
        <w:t>.</w:t>
      </w:r>
    </w:p>
    <w:p w14:paraId="5C3CFC37" w14:textId="77777777" w:rsidR="00697777" w:rsidRPr="00920FAE" w:rsidRDefault="00697777"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Le iniziative di cui sopra </w:t>
      </w:r>
      <w:r w:rsidR="00655530" w:rsidRPr="00920FAE">
        <w:rPr>
          <w:rFonts w:ascii="Century Gothic" w:hAnsi="Century Gothic" w:cs="Times New Roman"/>
          <w:color w:val="000000" w:themeColor="text1"/>
        </w:rPr>
        <w:t xml:space="preserve">potranno </w:t>
      </w:r>
      <w:r w:rsidRPr="00920FAE">
        <w:rPr>
          <w:rFonts w:ascii="Century Gothic" w:hAnsi="Century Gothic" w:cs="Times New Roman"/>
          <w:color w:val="000000" w:themeColor="text1"/>
        </w:rPr>
        <w:t>form</w:t>
      </w:r>
      <w:r w:rsidR="00655530" w:rsidRPr="00920FAE">
        <w:rPr>
          <w:rFonts w:ascii="Century Gothic" w:hAnsi="Century Gothic" w:cs="Times New Roman"/>
          <w:color w:val="000000" w:themeColor="text1"/>
        </w:rPr>
        <w:t>are</w:t>
      </w:r>
      <w:r w:rsidRPr="00920FAE">
        <w:rPr>
          <w:rFonts w:ascii="Century Gothic" w:hAnsi="Century Gothic" w:cs="Times New Roman"/>
          <w:color w:val="000000" w:themeColor="text1"/>
        </w:rPr>
        <w:t xml:space="preserve"> oggetto di apposite intese in cui saranno precisati gli obblighi e i </w:t>
      </w:r>
      <w:r w:rsidR="00655530" w:rsidRPr="00920FAE">
        <w:rPr>
          <w:rFonts w:ascii="Century Gothic" w:hAnsi="Century Gothic" w:cs="Times New Roman"/>
          <w:color w:val="000000" w:themeColor="text1"/>
        </w:rPr>
        <w:t xml:space="preserve">diritti delle parti, oppure essere assunti in autonomia </w:t>
      </w:r>
      <w:r w:rsidR="00CD6F46" w:rsidRPr="00920FAE">
        <w:rPr>
          <w:rFonts w:ascii="Century Gothic" w:hAnsi="Century Gothic" w:cs="Times New Roman"/>
          <w:color w:val="000000" w:themeColor="text1"/>
        </w:rPr>
        <w:t xml:space="preserve">dall’Ente </w:t>
      </w:r>
      <w:r w:rsidR="00AE2CCE" w:rsidRPr="00920FAE">
        <w:rPr>
          <w:rFonts w:ascii="Century Gothic" w:hAnsi="Century Gothic" w:cs="Times New Roman"/>
          <w:color w:val="000000" w:themeColor="text1"/>
        </w:rPr>
        <w:t>Titolare</w:t>
      </w:r>
      <w:r w:rsidR="00CD6F46" w:rsidRPr="00920FAE">
        <w:rPr>
          <w:rFonts w:ascii="Century Gothic" w:hAnsi="Century Gothic" w:cs="Times New Roman"/>
          <w:color w:val="000000" w:themeColor="text1"/>
        </w:rPr>
        <w:t xml:space="preserve">, previo assenso del Comune. </w:t>
      </w:r>
    </w:p>
    <w:p w14:paraId="2AA4A2C6" w14:textId="77777777" w:rsidR="00697777" w:rsidRPr="00920FAE" w:rsidRDefault="00697777"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color w:val="000000" w:themeColor="text1"/>
        </w:rPr>
        <w:t xml:space="preserve">Il Comune assicura il servizio di trasporto scolastico ai bambini residenti </w:t>
      </w:r>
      <w:r w:rsidR="00EB4B86" w:rsidRPr="00920FAE">
        <w:rPr>
          <w:rFonts w:ascii="Century Gothic" w:hAnsi="Century Gothic" w:cs="Times New Roman"/>
          <w:color w:val="000000" w:themeColor="text1"/>
        </w:rPr>
        <w:t xml:space="preserve">a Cavenago d’Adda </w:t>
      </w:r>
      <w:r w:rsidRPr="00920FAE">
        <w:rPr>
          <w:rFonts w:ascii="Century Gothic" w:hAnsi="Century Gothic" w:cs="Times New Roman"/>
          <w:color w:val="000000" w:themeColor="text1"/>
        </w:rPr>
        <w:t xml:space="preserve">in frazioni e cascine che frequentano la Scuola con le stesse modalità stabilite per il servizio svolto per tutte le altre scuole del territorio. La richiesta del servizio dovrà essere effettuata dai genitori con le modalità stabilite per il servizio svolto per tutte le altre scuole del territorio. </w:t>
      </w:r>
    </w:p>
    <w:p w14:paraId="090542C6" w14:textId="77777777" w:rsidR="0027328A" w:rsidRPr="00920FAE" w:rsidRDefault="00CD6F46" w:rsidP="00A72564">
      <w:pPr>
        <w:autoSpaceDE w:val="0"/>
        <w:autoSpaceDN w:val="0"/>
        <w:adjustRightInd w:val="0"/>
        <w:spacing w:after="0" w:line="240" w:lineRule="auto"/>
        <w:jc w:val="both"/>
        <w:rPr>
          <w:rFonts w:ascii="Century Gothic" w:hAnsi="Century Gothic" w:cs="Times New Roman"/>
          <w:b/>
          <w:bCs/>
          <w:color w:val="000000" w:themeColor="text1"/>
        </w:rPr>
      </w:pPr>
      <w:r w:rsidRPr="00920FAE">
        <w:rPr>
          <w:rFonts w:ascii="Century Gothic" w:hAnsi="Century Gothic" w:cs="Times New Roman"/>
          <w:color w:val="000000" w:themeColor="text1"/>
        </w:rPr>
        <w:t xml:space="preserve">L’Ente </w:t>
      </w:r>
      <w:r w:rsidR="00AE2CCE" w:rsidRPr="00920FAE">
        <w:rPr>
          <w:rFonts w:ascii="Century Gothic" w:hAnsi="Century Gothic" w:cs="Times New Roman"/>
          <w:color w:val="000000" w:themeColor="text1"/>
        </w:rPr>
        <w:t>Titolare</w:t>
      </w:r>
      <w:r w:rsidR="00697777" w:rsidRPr="00920FAE">
        <w:rPr>
          <w:rFonts w:ascii="Century Gothic" w:hAnsi="Century Gothic" w:cs="Times New Roman"/>
          <w:color w:val="000000" w:themeColor="text1"/>
        </w:rPr>
        <w:t xml:space="preserve"> </w:t>
      </w:r>
      <w:r w:rsidRPr="00920FAE">
        <w:rPr>
          <w:rFonts w:ascii="Century Gothic" w:hAnsi="Century Gothic" w:cs="Times New Roman"/>
          <w:color w:val="000000" w:themeColor="text1"/>
        </w:rPr>
        <w:t>è invitato</w:t>
      </w:r>
      <w:r w:rsidR="00F5692A" w:rsidRPr="00920FAE">
        <w:rPr>
          <w:rFonts w:ascii="Century Gothic" w:hAnsi="Century Gothic" w:cs="Times New Roman"/>
          <w:color w:val="000000" w:themeColor="text1"/>
        </w:rPr>
        <w:t xml:space="preserve"> a</w:t>
      </w:r>
      <w:r w:rsidR="00697777" w:rsidRPr="00920FAE">
        <w:rPr>
          <w:rFonts w:ascii="Century Gothic" w:hAnsi="Century Gothic" w:cs="Times New Roman"/>
          <w:color w:val="000000" w:themeColor="text1"/>
        </w:rPr>
        <w:t xml:space="preserve"> promuovere il servizio di “Centro estivo” </w:t>
      </w:r>
      <w:r w:rsidR="00F5692A" w:rsidRPr="00920FAE">
        <w:rPr>
          <w:rFonts w:ascii="Century Gothic" w:hAnsi="Century Gothic" w:cs="Times New Roman"/>
          <w:color w:val="000000" w:themeColor="text1"/>
        </w:rPr>
        <w:t xml:space="preserve">per i bambini con meno di 6 anni </w:t>
      </w:r>
      <w:r w:rsidR="00697777" w:rsidRPr="00920FAE">
        <w:rPr>
          <w:rFonts w:ascii="Century Gothic" w:hAnsi="Century Gothic" w:cs="Times New Roman"/>
          <w:color w:val="000000" w:themeColor="text1"/>
        </w:rPr>
        <w:t>nei mesi di luglio e agosto</w:t>
      </w:r>
      <w:r w:rsidR="00697777" w:rsidRPr="00920FAE">
        <w:rPr>
          <w:rFonts w:ascii="Century Gothic" w:hAnsi="Century Gothic" w:cs="Times New Roman"/>
          <w:b/>
          <w:bCs/>
          <w:color w:val="000000" w:themeColor="text1"/>
        </w:rPr>
        <w:t xml:space="preserve">. </w:t>
      </w:r>
    </w:p>
    <w:p w14:paraId="29DF6C4A" w14:textId="77777777" w:rsidR="00466D3A" w:rsidRPr="00920FAE" w:rsidRDefault="00466D3A"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cs="Times New Roman"/>
          <w:bCs/>
          <w:color w:val="000000" w:themeColor="text1"/>
        </w:rPr>
        <w:t>L’Ente Titolare è invitato a promuovere la “Sezione primavera” per i bambini che compiano i 24 mesi nell’anno scolastico di riferimento.</w:t>
      </w:r>
    </w:p>
    <w:p w14:paraId="7B4A1BDC" w14:textId="77777777" w:rsidR="0027328A" w:rsidRPr="00920FAE" w:rsidRDefault="0027328A" w:rsidP="00A72564">
      <w:pPr>
        <w:autoSpaceDE w:val="0"/>
        <w:autoSpaceDN w:val="0"/>
        <w:adjustRightInd w:val="0"/>
        <w:spacing w:after="0" w:line="240" w:lineRule="auto"/>
        <w:jc w:val="both"/>
        <w:rPr>
          <w:rFonts w:ascii="Century Gothic" w:hAnsi="Century Gothic" w:cs="Times New Roman"/>
          <w:color w:val="000000" w:themeColor="text1"/>
        </w:rPr>
      </w:pPr>
    </w:p>
    <w:p w14:paraId="651BC3FA" w14:textId="77777777" w:rsidR="00697777" w:rsidRPr="00920FAE" w:rsidRDefault="00655530" w:rsidP="00A72564">
      <w:pPr>
        <w:autoSpaceDE w:val="0"/>
        <w:autoSpaceDN w:val="0"/>
        <w:adjustRightInd w:val="0"/>
        <w:spacing w:after="0" w:line="240" w:lineRule="auto"/>
        <w:jc w:val="both"/>
        <w:rPr>
          <w:rFonts w:ascii="Century Gothic" w:hAnsi="Century Gothic" w:cs="Times New Roman"/>
          <w:color w:val="000000" w:themeColor="text1"/>
        </w:rPr>
      </w:pPr>
      <w:r w:rsidRPr="00920FAE">
        <w:rPr>
          <w:rFonts w:ascii="Century Gothic" w:hAnsi="Century Gothic"/>
          <w:b/>
          <w:color w:val="000000" w:themeColor="text1"/>
        </w:rPr>
        <w:t>Art.20</w:t>
      </w:r>
      <w:r w:rsidR="00697777" w:rsidRPr="00920FAE">
        <w:rPr>
          <w:rFonts w:ascii="Century Gothic" w:hAnsi="Century Gothic"/>
          <w:b/>
          <w:color w:val="000000" w:themeColor="text1"/>
        </w:rPr>
        <w:t xml:space="preserve"> - Tariffe servizi integrativi</w:t>
      </w:r>
    </w:p>
    <w:p w14:paraId="753A2DCD" w14:textId="77777777" w:rsidR="00697777"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In caso di servizi aggiuntivi (es. orario prolungato e anticipato</w:t>
      </w:r>
      <w:r w:rsidR="00CD6F46" w:rsidRPr="00920FAE">
        <w:rPr>
          <w:rFonts w:ascii="Century Gothic" w:hAnsi="Century Gothic"/>
          <w:color w:val="000000" w:themeColor="text1"/>
        </w:rPr>
        <w:t>, centro estivo</w:t>
      </w:r>
      <w:r w:rsidR="00466D3A" w:rsidRPr="00920FAE">
        <w:rPr>
          <w:rFonts w:ascii="Century Gothic" w:hAnsi="Century Gothic"/>
          <w:color w:val="000000" w:themeColor="text1"/>
        </w:rPr>
        <w:t>, sezione primavera</w:t>
      </w:r>
      <w:r w:rsidRPr="00920FAE">
        <w:rPr>
          <w:rFonts w:ascii="Century Gothic" w:hAnsi="Century Gothic"/>
          <w:color w:val="000000" w:themeColor="text1"/>
        </w:rPr>
        <w:t xml:space="preserve">) </w:t>
      </w:r>
      <w:r w:rsidR="00F5692A"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00F5692A" w:rsidRPr="00920FAE">
        <w:rPr>
          <w:rFonts w:ascii="Century Gothic" w:hAnsi="Century Gothic"/>
          <w:color w:val="000000" w:themeColor="text1"/>
        </w:rPr>
        <w:t xml:space="preserve"> fissa</w:t>
      </w:r>
      <w:r w:rsidRPr="00920FAE">
        <w:rPr>
          <w:rFonts w:ascii="Century Gothic" w:hAnsi="Century Gothic"/>
          <w:color w:val="000000" w:themeColor="text1"/>
        </w:rPr>
        <w:t xml:space="preserve"> autonomamente il corr</w:t>
      </w:r>
      <w:r w:rsidR="00211633" w:rsidRPr="00920FAE">
        <w:rPr>
          <w:rFonts w:ascii="Century Gothic" w:hAnsi="Century Gothic"/>
          <w:color w:val="000000" w:themeColor="text1"/>
        </w:rPr>
        <w:t xml:space="preserve">ispettivo a carico dell’utenza, salvo diversi accordi </w:t>
      </w:r>
      <w:r w:rsidR="00195E6E" w:rsidRPr="00920FAE">
        <w:rPr>
          <w:rFonts w:ascii="Century Gothic" w:hAnsi="Century Gothic"/>
          <w:color w:val="000000" w:themeColor="text1"/>
        </w:rPr>
        <w:t xml:space="preserve">convenzionali </w:t>
      </w:r>
      <w:r w:rsidR="00211633" w:rsidRPr="00920FAE">
        <w:rPr>
          <w:rFonts w:ascii="Century Gothic" w:hAnsi="Century Gothic"/>
          <w:color w:val="000000" w:themeColor="text1"/>
        </w:rPr>
        <w:t xml:space="preserve">con il Comune. </w:t>
      </w:r>
    </w:p>
    <w:p w14:paraId="53FC0576" w14:textId="77777777" w:rsidR="00697777" w:rsidRPr="00920FAE" w:rsidRDefault="00655530"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Art.21</w:t>
      </w:r>
      <w:r w:rsidR="00697777" w:rsidRPr="00920FAE">
        <w:rPr>
          <w:rFonts w:ascii="Century Gothic" w:hAnsi="Century Gothic"/>
          <w:b/>
          <w:color w:val="000000" w:themeColor="text1"/>
        </w:rPr>
        <w:t xml:space="preserve"> - Calendario scolastico e orario di funzionamento</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00F5692A"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00F5692A" w:rsidRPr="00920FAE">
        <w:rPr>
          <w:rFonts w:ascii="Century Gothic" w:hAnsi="Century Gothic"/>
          <w:color w:val="000000" w:themeColor="text1"/>
        </w:rPr>
        <w:t xml:space="preserve"> determina</w:t>
      </w:r>
      <w:r w:rsidR="00697777" w:rsidRPr="00920FAE">
        <w:rPr>
          <w:rFonts w:ascii="Century Gothic" w:hAnsi="Century Gothic"/>
          <w:color w:val="000000" w:themeColor="text1"/>
        </w:rPr>
        <w:t xml:space="preserve"> la data di inizio e di termine dell’anno scolastico, in osservanza delle norme Regionali in materia </w:t>
      </w:r>
      <w:r w:rsidR="00B5701A" w:rsidRPr="00920FAE">
        <w:rPr>
          <w:rFonts w:ascii="Century Gothic" w:hAnsi="Century Gothic"/>
          <w:color w:val="000000" w:themeColor="text1"/>
        </w:rPr>
        <w:t xml:space="preserve">e </w:t>
      </w:r>
      <w:r w:rsidR="00697777" w:rsidRPr="00920FAE">
        <w:rPr>
          <w:rFonts w:ascii="Century Gothic" w:hAnsi="Century Gothic"/>
          <w:color w:val="000000" w:themeColor="text1"/>
        </w:rPr>
        <w:t xml:space="preserve">comunque assicurando un periodo di frequenza scolastica non inferiore a quello stabilito per le scuole dell’infanzia </w:t>
      </w:r>
      <w:r w:rsidR="00DF5BD3" w:rsidRPr="00920FAE">
        <w:rPr>
          <w:rFonts w:ascii="Century Gothic" w:hAnsi="Century Gothic"/>
          <w:color w:val="000000" w:themeColor="text1"/>
        </w:rPr>
        <w:t>pubbliche</w:t>
      </w:r>
      <w:r w:rsidR="00697777" w:rsidRPr="00920FAE">
        <w:rPr>
          <w:rFonts w:ascii="Century Gothic" w:hAnsi="Century Gothic"/>
          <w:color w:val="000000" w:themeColor="text1"/>
        </w:rPr>
        <w:t>.</w:t>
      </w:r>
    </w:p>
    <w:p w14:paraId="066A609A" w14:textId="77777777" w:rsidR="00697777"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Il tempo scuola giornaliero della scuola dell’i</w:t>
      </w:r>
      <w:r w:rsidR="00F5692A" w:rsidRPr="00920FAE">
        <w:rPr>
          <w:rFonts w:ascii="Century Gothic" w:hAnsi="Century Gothic"/>
          <w:color w:val="000000" w:themeColor="text1"/>
        </w:rPr>
        <w:t xml:space="preserve">nfanzia dell’Ente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non può essere inferiore a</w:t>
      </w:r>
      <w:r w:rsidR="00DF5BD3" w:rsidRPr="00920FAE">
        <w:rPr>
          <w:rFonts w:ascii="Century Gothic" w:hAnsi="Century Gothic"/>
          <w:color w:val="000000" w:themeColor="text1"/>
        </w:rPr>
        <w:t>lle 8 ore giornaliere</w:t>
      </w:r>
      <w:r w:rsidR="00F5692A" w:rsidRPr="00920FAE">
        <w:rPr>
          <w:rFonts w:ascii="Century Gothic" w:hAnsi="Century Gothic"/>
          <w:color w:val="000000" w:themeColor="text1"/>
        </w:rPr>
        <w:t xml:space="preserve"> (8 - 16)</w:t>
      </w:r>
      <w:r w:rsidR="00DF5BD3" w:rsidRPr="00920FAE">
        <w:rPr>
          <w:rFonts w:ascii="Century Gothic" w:hAnsi="Century Gothic"/>
          <w:color w:val="000000" w:themeColor="text1"/>
        </w:rPr>
        <w:t xml:space="preserve"> </w:t>
      </w:r>
      <w:r w:rsidR="00B5701A" w:rsidRPr="00920FAE">
        <w:rPr>
          <w:rFonts w:ascii="Century Gothic" w:hAnsi="Century Gothic"/>
          <w:color w:val="000000" w:themeColor="text1"/>
        </w:rPr>
        <w:t>e non superiore a 11</w:t>
      </w:r>
      <w:r w:rsidRPr="00920FAE">
        <w:rPr>
          <w:rFonts w:ascii="Century Gothic" w:hAnsi="Century Gothic"/>
          <w:color w:val="000000" w:themeColor="text1"/>
        </w:rPr>
        <w:t xml:space="preserve"> ore.</w:t>
      </w:r>
    </w:p>
    <w:p w14:paraId="3A08BA87" w14:textId="77777777" w:rsidR="00697777"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Ai fini della presente convenzione la durata dell’anno scolastico è fissata dal 1° settembre di ogni anno al </w:t>
      </w:r>
      <w:r w:rsidR="00195E6E" w:rsidRPr="00920FAE">
        <w:rPr>
          <w:rFonts w:ascii="Century Gothic" w:hAnsi="Century Gothic"/>
          <w:color w:val="000000" w:themeColor="text1"/>
        </w:rPr>
        <w:t>31 luglio</w:t>
      </w:r>
      <w:r w:rsidRPr="00920FAE">
        <w:rPr>
          <w:rFonts w:ascii="Century Gothic" w:hAnsi="Century Gothic"/>
          <w:color w:val="000000" w:themeColor="text1"/>
        </w:rPr>
        <w:t xml:space="preserve"> dell’anno successivo.</w:t>
      </w:r>
    </w:p>
    <w:p w14:paraId="7BE8AAED" w14:textId="77777777" w:rsidR="00697777" w:rsidRPr="00920FAE" w:rsidRDefault="00DF1400" w:rsidP="00A72564">
      <w:pPr>
        <w:spacing w:line="240" w:lineRule="auto"/>
        <w:jc w:val="both"/>
        <w:rPr>
          <w:rFonts w:ascii="Century Gothic" w:hAnsi="Century Gothic"/>
          <w:b/>
          <w:color w:val="000000" w:themeColor="text1"/>
        </w:rPr>
      </w:pPr>
      <w:r w:rsidRPr="00920FAE">
        <w:rPr>
          <w:rFonts w:ascii="Century Gothic" w:hAnsi="Century Gothic"/>
          <w:b/>
          <w:color w:val="000000" w:themeColor="text1"/>
        </w:rPr>
        <w:t>Art</w:t>
      </w:r>
      <w:r w:rsidR="00BB3258" w:rsidRPr="00920FAE">
        <w:rPr>
          <w:rFonts w:ascii="Century Gothic" w:hAnsi="Century Gothic"/>
          <w:b/>
          <w:color w:val="000000" w:themeColor="text1"/>
        </w:rPr>
        <w:t>.22</w:t>
      </w:r>
      <w:r w:rsidR="00697777" w:rsidRPr="00920FAE">
        <w:rPr>
          <w:rFonts w:ascii="Century Gothic" w:hAnsi="Century Gothic"/>
          <w:b/>
          <w:color w:val="000000" w:themeColor="text1"/>
        </w:rPr>
        <w:t xml:space="preserve"> - Contributo del Comune per il funzionamento della scuola convenzionata</w:t>
      </w:r>
      <w:r w:rsidR="00EB4B86" w:rsidRPr="00920FAE">
        <w:rPr>
          <w:rFonts w:ascii="Century Gothic" w:hAnsi="Century Gothic"/>
          <w:b/>
          <w:color w:val="000000" w:themeColor="text1"/>
        </w:rPr>
        <w:tab/>
      </w:r>
      <w:r w:rsidR="00D150AF" w:rsidRPr="00920FAE">
        <w:rPr>
          <w:rFonts w:ascii="Century Gothic" w:hAnsi="Century Gothic"/>
          <w:b/>
          <w:color w:val="000000" w:themeColor="text1"/>
        </w:rPr>
        <w:br/>
      </w:r>
      <w:r w:rsidR="00697777" w:rsidRPr="00920FAE">
        <w:rPr>
          <w:rFonts w:ascii="Century Gothic" w:hAnsi="Century Gothic"/>
          <w:color w:val="000000" w:themeColor="text1"/>
        </w:rPr>
        <w:t>La sussistenza del riconoscimento della parità scolastica, ai sensi della Legge n. 62 del 10 marzo 2000 e</w:t>
      </w:r>
      <w:r w:rsidR="00B5701A" w:rsidRPr="00920FAE">
        <w:rPr>
          <w:rFonts w:ascii="Century Gothic" w:hAnsi="Century Gothic"/>
          <w:color w:val="000000" w:themeColor="text1"/>
        </w:rPr>
        <w:t>d il possesso</w:t>
      </w:r>
      <w:r w:rsidR="00697777" w:rsidRPr="00920FAE">
        <w:rPr>
          <w:rFonts w:ascii="Century Gothic" w:hAnsi="Century Gothic"/>
          <w:color w:val="000000" w:themeColor="text1"/>
        </w:rPr>
        <w:t xml:space="preserve"> dei requisiti di cui all’art. 2</w:t>
      </w:r>
      <w:r w:rsidR="00B5701A" w:rsidRPr="00920FAE">
        <w:rPr>
          <w:rFonts w:ascii="Century Gothic" w:hAnsi="Century Gothic"/>
          <w:color w:val="000000" w:themeColor="text1"/>
        </w:rPr>
        <w:t>3</w:t>
      </w:r>
      <w:r w:rsidR="006D1B85" w:rsidRPr="00920FAE">
        <w:rPr>
          <w:rFonts w:ascii="Century Gothic" w:hAnsi="Century Gothic"/>
          <w:color w:val="000000" w:themeColor="text1"/>
        </w:rPr>
        <w:t xml:space="preserve"> </w:t>
      </w:r>
      <w:r w:rsidR="00697777" w:rsidRPr="00920FAE">
        <w:rPr>
          <w:rFonts w:ascii="Century Gothic" w:hAnsi="Century Gothic"/>
          <w:color w:val="000000" w:themeColor="text1"/>
        </w:rPr>
        <w:t>del presente atto sono il presupposto necessario per l’erogazione del contributo perequ</w:t>
      </w:r>
      <w:r w:rsidR="00F66DF2" w:rsidRPr="00920FAE">
        <w:rPr>
          <w:rFonts w:ascii="Century Gothic" w:hAnsi="Century Gothic"/>
          <w:color w:val="000000" w:themeColor="text1"/>
        </w:rPr>
        <w:t>ativo per il funzionamento della scuola convenzionata</w:t>
      </w:r>
      <w:r w:rsidR="00697777" w:rsidRPr="00920FAE">
        <w:rPr>
          <w:rFonts w:ascii="Century Gothic" w:hAnsi="Century Gothic"/>
          <w:color w:val="000000" w:themeColor="text1"/>
        </w:rPr>
        <w:t xml:space="preserve">. </w:t>
      </w:r>
      <w:r w:rsidR="00AB4C4C" w:rsidRPr="00920FAE">
        <w:rPr>
          <w:rFonts w:ascii="Century Gothic" w:hAnsi="Century Gothic"/>
          <w:color w:val="000000" w:themeColor="text1"/>
        </w:rPr>
        <w:br/>
      </w:r>
      <w:r w:rsidR="00697777" w:rsidRPr="00920FAE">
        <w:rPr>
          <w:rFonts w:ascii="Century Gothic" w:hAnsi="Century Gothic"/>
          <w:color w:val="000000" w:themeColor="text1"/>
        </w:rPr>
        <w:t xml:space="preserve">L’Ente </w:t>
      </w:r>
      <w:r w:rsidR="00AE2CCE" w:rsidRPr="00920FAE">
        <w:rPr>
          <w:rFonts w:ascii="Century Gothic" w:hAnsi="Century Gothic"/>
          <w:color w:val="000000" w:themeColor="text1"/>
        </w:rPr>
        <w:t>Titolare</w:t>
      </w:r>
      <w:r w:rsidR="00697777" w:rsidRPr="00920FAE">
        <w:rPr>
          <w:rFonts w:ascii="Century Gothic" w:hAnsi="Century Gothic"/>
          <w:color w:val="000000" w:themeColor="text1"/>
        </w:rPr>
        <w:t xml:space="preserve"> deve trasmettere e</w:t>
      </w:r>
      <w:r w:rsidR="00BB3258" w:rsidRPr="00920FAE">
        <w:rPr>
          <w:rFonts w:ascii="Century Gothic" w:hAnsi="Century Gothic"/>
          <w:color w:val="000000" w:themeColor="text1"/>
        </w:rPr>
        <w:t>ntro il 30 settembre</w:t>
      </w:r>
      <w:r w:rsidR="00697777" w:rsidRPr="00920FAE">
        <w:rPr>
          <w:rFonts w:ascii="Century Gothic" w:hAnsi="Century Gothic"/>
          <w:color w:val="000000" w:themeColor="text1"/>
        </w:rPr>
        <w:t xml:space="preserve"> </w:t>
      </w:r>
      <w:r w:rsidR="00B5701A" w:rsidRPr="00920FAE">
        <w:rPr>
          <w:rFonts w:ascii="Century Gothic" w:hAnsi="Century Gothic"/>
          <w:color w:val="000000" w:themeColor="text1"/>
        </w:rPr>
        <w:t>di ogni anno</w:t>
      </w:r>
      <w:r w:rsidRPr="00920FAE">
        <w:rPr>
          <w:rFonts w:ascii="Century Gothic" w:hAnsi="Century Gothic"/>
          <w:color w:val="000000" w:themeColor="text1"/>
        </w:rPr>
        <w:t xml:space="preserve"> </w:t>
      </w:r>
      <w:r w:rsidR="00697777" w:rsidRPr="00920FAE">
        <w:rPr>
          <w:rFonts w:ascii="Century Gothic" w:hAnsi="Century Gothic"/>
          <w:color w:val="000000" w:themeColor="text1"/>
        </w:rPr>
        <w:t xml:space="preserve">la seguente documentazione: </w:t>
      </w:r>
    </w:p>
    <w:p w14:paraId="27F236CB" w14:textId="77777777" w:rsidR="00697777"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1) l’elenco degli alunni frequentanti </w:t>
      </w:r>
      <w:r w:rsidR="00B5701A" w:rsidRPr="00920FAE">
        <w:rPr>
          <w:rFonts w:ascii="Century Gothic" w:hAnsi="Century Gothic"/>
          <w:color w:val="000000" w:themeColor="text1"/>
        </w:rPr>
        <w:t xml:space="preserve">la </w:t>
      </w:r>
      <w:r w:rsidRPr="00920FAE">
        <w:rPr>
          <w:rFonts w:ascii="Century Gothic" w:hAnsi="Century Gothic"/>
          <w:color w:val="000000" w:themeColor="text1"/>
        </w:rPr>
        <w:t>scuola dell’infanzia</w:t>
      </w:r>
      <w:r w:rsidR="002172D0" w:rsidRPr="00920FAE">
        <w:rPr>
          <w:rFonts w:ascii="Century Gothic" w:hAnsi="Century Gothic"/>
          <w:color w:val="000000" w:themeColor="text1"/>
        </w:rPr>
        <w:t>, con relativi dati anagrafici e di residenza</w:t>
      </w:r>
      <w:r w:rsidRPr="00920FAE">
        <w:rPr>
          <w:rFonts w:ascii="Century Gothic" w:hAnsi="Century Gothic"/>
          <w:color w:val="000000" w:themeColor="text1"/>
        </w:rPr>
        <w:t>;</w:t>
      </w:r>
    </w:p>
    <w:p w14:paraId="122CC46B" w14:textId="77777777" w:rsidR="00697777"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lastRenderedPageBreak/>
        <w:t xml:space="preserve">2) idonea autocertificazione </w:t>
      </w:r>
      <w:r w:rsidR="00F66DF2" w:rsidRPr="00920FAE">
        <w:rPr>
          <w:rFonts w:ascii="Century Gothic" w:hAnsi="Century Gothic"/>
          <w:color w:val="000000" w:themeColor="text1"/>
        </w:rPr>
        <w:t>del rappresentante legale dell’E</w:t>
      </w:r>
      <w:r w:rsidRPr="00920FAE">
        <w:rPr>
          <w:rFonts w:ascii="Century Gothic" w:hAnsi="Century Gothic"/>
          <w:color w:val="000000" w:themeColor="text1"/>
        </w:rPr>
        <w:t>nte</w:t>
      </w:r>
      <w:r w:rsidR="00F66DF2" w:rsidRPr="00920FAE">
        <w:rPr>
          <w:rFonts w:ascii="Century Gothic" w:hAnsi="Century Gothic"/>
          <w:color w:val="000000" w:themeColor="text1"/>
        </w:rPr>
        <w:t xml:space="preserve"> Titolare</w:t>
      </w:r>
      <w:r w:rsidRPr="00920FAE">
        <w:rPr>
          <w:rFonts w:ascii="Century Gothic" w:hAnsi="Century Gothic"/>
          <w:color w:val="000000" w:themeColor="text1"/>
        </w:rPr>
        <w:t>, da cui risulti la sussistenza dei requisiti</w:t>
      </w:r>
      <w:r w:rsidR="00B5701A" w:rsidRPr="00920FAE">
        <w:rPr>
          <w:rFonts w:ascii="Century Gothic" w:hAnsi="Century Gothic"/>
          <w:color w:val="000000" w:themeColor="text1"/>
        </w:rPr>
        <w:t xml:space="preserve"> di cui al precedente capoverso;</w:t>
      </w:r>
    </w:p>
    <w:p w14:paraId="5A77F8F6" w14:textId="77777777" w:rsidR="00697777"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In presenza delle sopra descritte condizioni per ogni anno scolastico di durata de</w:t>
      </w:r>
      <w:r w:rsidR="00BB3258" w:rsidRPr="00920FAE">
        <w:rPr>
          <w:rFonts w:ascii="Century Gothic" w:hAnsi="Century Gothic"/>
          <w:color w:val="000000" w:themeColor="text1"/>
        </w:rPr>
        <w:t>lla convenzione, il Comune corrisponderà</w:t>
      </w:r>
      <w:r w:rsidRPr="00920FAE">
        <w:rPr>
          <w:rFonts w:ascii="Century Gothic" w:hAnsi="Century Gothic"/>
          <w:color w:val="000000" w:themeColor="text1"/>
        </w:rPr>
        <w:t xml:space="preserve"> all’Ente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un contributo </w:t>
      </w:r>
      <w:r w:rsidR="00DF1400" w:rsidRPr="00920FAE">
        <w:rPr>
          <w:rFonts w:ascii="Century Gothic" w:hAnsi="Century Gothic"/>
          <w:color w:val="000000" w:themeColor="text1"/>
        </w:rPr>
        <w:t>annuo</w:t>
      </w:r>
      <w:r w:rsidR="00D00681" w:rsidRPr="00920FAE">
        <w:rPr>
          <w:rFonts w:ascii="Century Gothic" w:hAnsi="Century Gothic"/>
          <w:color w:val="000000" w:themeColor="text1"/>
        </w:rPr>
        <w:t xml:space="preserve"> per ciascun bambino </w:t>
      </w:r>
      <w:r w:rsidR="007F42CF" w:rsidRPr="00920FAE">
        <w:rPr>
          <w:rFonts w:ascii="Century Gothic" w:hAnsi="Century Gothic"/>
          <w:color w:val="000000" w:themeColor="text1"/>
        </w:rPr>
        <w:t>iscritto</w:t>
      </w:r>
      <w:r w:rsidR="00D00681" w:rsidRPr="00920FAE">
        <w:rPr>
          <w:rFonts w:ascii="Century Gothic" w:hAnsi="Century Gothic"/>
          <w:color w:val="000000" w:themeColor="text1"/>
        </w:rPr>
        <w:t xml:space="preserve"> che compia dai</w:t>
      </w:r>
      <w:r w:rsidR="00466D3A" w:rsidRPr="00920FAE">
        <w:rPr>
          <w:rFonts w:ascii="Century Gothic" w:hAnsi="Century Gothic"/>
          <w:color w:val="000000" w:themeColor="text1"/>
        </w:rPr>
        <w:t xml:space="preserve"> 3</w:t>
      </w:r>
      <w:r w:rsidR="00D00681" w:rsidRPr="00920FAE">
        <w:rPr>
          <w:rFonts w:ascii="Century Gothic" w:hAnsi="Century Gothic"/>
          <w:color w:val="000000" w:themeColor="text1"/>
        </w:rPr>
        <w:t xml:space="preserve"> ai 6 anni</w:t>
      </w:r>
      <w:r w:rsidR="006D1B85" w:rsidRPr="00920FAE">
        <w:rPr>
          <w:rFonts w:ascii="Century Gothic" w:hAnsi="Century Gothic"/>
          <w:color w:val="000000" w:themeColor="text1"/>
        </w:rPr>
        <w:t xml:space="preserve"> </w:t>
      </w:r>
      <w:r w:rsidR="00D00681" w:rsidRPr="00920FAE">
        <w:rPr>
          <w:rFonts w:ascii="Century Gothic" w:hAnsi="Century Gothic"/>
          <w:color w:val="000000" w:themeColor="text1"/>
        </w:rPr>
        <w:t xml:space="preserve">nell’anno scolastico di riferimento </w:t>
      </w:r>
      <w:r w:rsidR="00623619" w:rsidRPr="00920FAE">
        <w:rPr>
          <w:rFonts w:ascii="Century Gothic" w:hAnsi="Century Gothic"/>
          <w:color w:val="000000" w:themeColor="text1"/>
        </w:rPr>
        <w:t xml:space="preserve">(compresi eventuali “anticipatari”) </w:t>
      </w:r>
      <w:r w:rsidR="00DF1400" w:rsidRPr="00920FAE">
        <w:rPr>
          <w:rFonts w:ascii="Century Gothic" w:hAnsi="Century Gothic"/>
          <w:color w:val="000000" w:themeColor="text1"/>
        </w:rPr>
        <w:t xml:space="preserve">pari a </w:t>
      </w:r>
      <w:r w:rsidR="00623619" w:rsidRPr="00920FAE">
        <w:rPr>
          <w:rFonts w:ascii="Century Gothic" w:hAnsi="Century Gothic"/>
          <w:color w:val="000000" w:themeColor="text1"/>
        </w:rPr>
        <w:t>€ 1.100,00</w:t>
      </w:r>
      <w:r w:rsidR="00C51804" w:rsidRPr="00920FAE">
        <w:rPr>
          <w:rFonts w:ascii="Century Gothic" w:hAnsi="Century Gothic"/>
          <w:color w:val="000000" w:themeColor="text1"/>
        </w:rPr>
        <w:t xml:space="preserve"> </w:t>
      </w:r>
      <w:r w:rsidR="007F42CF" w:rsidRPr="00920FAE">
        <w:rPr>
          <w:rFonts w:ascii="Century Gothic" w:hAnsi="Century Gothic"/>
          <w:color w:val="000000" w:themeColor="text1"/>
        </w:rPr>
        <w:t>(</w:t>
      </w:r>
      <w:r w:rsidR="00AB4C4C" w:rsidRPr="00920FAE">
        <w:rPr>
          <w:rFonts w:ascii="Century Gothic" w:hAnsi="Century Gothic"/>
          <w:color w:val="000000" w:themeColor="text1"/>
        </w:rPr>
        <w:t>N</w:t>
      </w:r>
      <w:r w:rsidR="00A36BF2" w:rsidRPr="00920FAE">
        <w:rPr>
          <w:rFonts w:ascii="Century Gothic" w:hAnsi="Century Gothic"/>
          <w:color w:val="000000" w:themeColor="text1"/>
        </w:rPr>
        <w:t xml:space="preserve">.B. </w:t>
      </w:r>
      <w:r w:rsidR="00161516" w:rsidRPr="00920FAE">
        <w:rPr>
          <w:rFonts w:ascii="Century Gothic" w:hAnsi="Century Gothic"/>
          <w:color w:val="000000" w:themeColor="text1"/>
        </w:rPr>
        <w:t>il</w:t>
      </w:r>
      <w:r w:rsidR="00A36BF2" w:rsidRPr="00920FAE">
        <w:rPr>
          <w:rFonts w:ascii="Century Gothic" w:hAnsi="Century Gothic"/>
          <w:color w:val="000000" w:themeColor="text1"/>
        </w:rPr>
        <w:t xml:space="preserve"> contributo annuo per bambino</w:t>
      </w:r>
      <w:r w:rsidR="007F42CF" w:rsidRPr="00920FAE">
        <w:rPr>
          <w:rFonts w:ascii="Century Gothic" w:hAnsi="Century Gothic"/>
          <w:color w:val="000000" w:themeColor="text1"/>
        </w:rPr>
        <w:t xml:space="preserve"> </w:t>
      </w:r>
      <w:r w:rsidR="00A36BF2" w:rsidRPr="00920FAE">
        <w:rPr>
          <w:rFonts w:ascii="Century Gothic" w:hAnsi="Century Gothic"/>
          <w:color w:val="000000" w:themeColor="text1"/>
        </w:rPr>
        <w:t>n</w:t>
      </w:r>
      <w:r w:rsidR="00AB4C4C" w:rsidRPr="00920FAE">
        <w:rPr>
          <w:rFonts w:ascii="Century Gothic" w:hAnsi="Century Gothic"/>
          <w:color w:val="000000" w:themeColor="text1"/>
        </w:rPr>
        <w:t xml:space="preserve">ella procedura comparativa </w:t>
      </w:r>
      <w:r w:rsidR="00161516" w:rsidRPr="00920FAE">
        <w:rPr>
          <w:rFonts w:ascii="Century Gothic" w:hAnsi="Century Gothic"/>
          <w:color w:val="000000" w:themeColor="text1"/>
        </w:rPr>
        <w:t>di gara viene in questa sede sin da ora valorizzato in</w:t>
      </w:r>
      <w:r w:rsidR="00DF5BD3" w:rsidRPr="00920FAE">
        <w:rPr>
          <w:rFonts w:ascii="Century Gothic" w:hAnsi="Century Gothic"/>
          <w:color w:val="000000" w:themeColor="text1"/>
        </w:rPr>
        <w:t xml:space="preserve"> </w:t>
      </w:r>
      <w:r w:rsidR="00A36BF2" w:rsidRPr="00920FAE">
        <w:rPr>
          <w:rFonts w:ascii="Century Gothic" w:hAnsi="Century Gothic"/>
          <w:color w:val="000000" w:themeColor="text1"/>
        </w:rPr>
        <w:t xml:space="preserve">€ </w:t>
      </w:r>
      <w:r w:rsidR="007F42CF" w:rsidRPr="00920FAE">
        <w:rPr>
          <w:rFonts w:ascii="Century Gothic" w:hAnsi="Century Gothic"/>
          <w:color w:val="000000" w:themeColor="text1"/>
        </w:rPr>
        <w:t>1</w:t>
      </w:r>
      <w:r w:rsidR="00BB3258" w:rsidRPr="00920FAE">
        <w:rPr>
          <w:rFonts w:ascii="Century Gothic" w:hAnsi="Century Gothic"/>
          <w:color w:val="000000" w:themeColor="text1"/>
        </w:rPr>
        <w:t>.</w:t>
      </w:r>
      <w:r w:rsidR="00466D3A" w:rsidRPr="00920FAE">
        <w:rPr>
          <w:rFonts w:ascii="Century Gothic" w:hAnsi="Century Gothic"/>
          <w:color w:val="000000" w:themeColor="text1"/>
        </w:rPr>
        <w:t>1</w:t>
      </w:r>
      <w:r w:rsidR="00BB3258" w:rsidRPr="00920FAE">
        <w:rPr>
          <w:rFonts w:ascii="Century Gothic" w:hAnsi="Century Gothic"/>
          <w:color w:val="000000" w:themeColor="text1"/>
        </w:rPr>
        <w:t>0</w:t>
      </w:r>
      <w:r w:rsidR="00A36BF2" w:rsidRPr="00920FAE">
        <w:rPr>
          <w:rFonts w:ascii="Century Gothic" w:hAnsi="Century Gothic"/>
          <w:color w:val="000000" w:themeColor="text1"/>
        </w:rPr>
        <w:t>0/annui/bambino</w:t>
      </w:r>
      <w:r w:rsidR="00161516" w:rsidRPr="00920FAE">
        <w:rPr>
          <w:rFonts w:ascii="Century Gothic" w:hAnsi="Century Gothic"/>
          <w:color w:val="000000" w:themeColor="text1"/>
        </w:rPr>
        <w:t xml:space="preserve">, salvo eventuale ribasso </w:t>
      </w:r>
      <w:r w:rsidR="008C44E1" w:rsidRPr="00920FAE">
        <w:rPr>
          <w:rFonts w:ascii="Century Gothic" w:hAnsi="Century Gothic"/>
          <w:color w:val="000000" w:themeColor="text1"/>
        </w:rPr>
        <w:t>presentato</w:t>
      </w:r>
      <w:r w:rsidR="00161516" w:rsidRPr="00920FAE">
        <w:rPr>
          <w:rFonts w:ascii="Century Gothic" w:hAnsi="Century Gothic"/>
          <w:color w:val="000000" w:themeColor="text1"/>
        </w:rPr>
        <w:t xml:space="preserve"> in sede di offerta</w:t>
      </w:r>
      <w:r w:rsidR="007F42CF" w:rsidRPr="00920FAE">
        <w:rPr>
          <w:rFonts w:ascii="Century Gothic" w:hAnsi="Century Gothic"/>
          <w:color w:val="000000" w:themeColor="text1"/>
        </w:rPr>
        <w:t>)</w:t>
      </w:r>
      <w:r w:rsidR="00AB4C4C" w:rsidRPr="00920FAE">
        <w:rPr>
          <w:rFonts w:ascii="Century Gothic" w:hAnsi="Century Gothic"/>
          <w:color w:val="000000" w:themeColor="text1"/>
        </w:rPr>
        <w:t xml:space="preserve">. </w:t>
      </w:r>
      <w:r w:rsidR="00A36BF2" w:rsidRPr="00920FAE">
        <w:rPr>
          <w:rFonts w:ascii="Century Gothic" w:hAnsi="Century Gothic"/>
          <w:color w:val="000000" w:themeColor="text1"/>
        </w:rPr>
        <w:tab/>
      </w:r>
      <w:r w:rsidR="00A36BF2" w:rsidRPr="00920FAE">
        <w:rPr>
          <w:rFonts w:ascii="Century Gothic" w:hAnsi="Century Gothic"/>
          <w:color w:val="000000" w:themeColor="text1"/>
        </w:rPr>
        <w:br/>
      </w:r>
      <w:r w:rsidR="00211633" w:rsidRPr="00920FAE">
        <w:rPr>
          <w:rFonts w:ascii="Century Gothic" w:hAnsi="Century Gothic"/>
          <w:color w:val="000000" w:themeColor="text1"/>
        </w:rPr>
        <w:br/>
      </w:r>
      <w:r w:rsidR="00AB4C4C" w:rsidRPr="00920FAE">
        <w:rPr>
          <w:rFonts w:ascii="Century Gothic" w:hAnsi="Century Gothic"/>
          <w:color w:val="000000" w:themeColor="text1"/>
        </w:rPr>
        <w:t xml:space="preserve">Nel caso in cui </w:t>
      </w:r>
      <w:r w:rsidR="00A36BF2" w:rsidRPr="00920FAE">
        <w:rPr>
          <w:rFonts w:ascii="Century Gothic" w:hAnsi="Century Gothic"/>
          <w:color w:val="000000" w:themeColor="text1"/>
        </w:rPr>
        <w:t>il numero di iscritti</w:t>
      </w:r>
      <w:r w:rsidR="00F27688" w:rsidRPr="00920FAE">
        <w:rPr>
          <w:rFonts w:ascii="Century Gothic" w:hAnsi="Century Gothic"/>
          <w:color w:val="000000" w:themeColor="text1"/>
        </w:rPr>
        <w:t xml:space="preserve"> </w:t>
      </w:r>
      <w:r w:rsidR="00A36BF2" w:rsidRPr="00920FAE">
        <w:rPr>
          <w:rFonts w:ascii="Century Gothic" w:hAnsi="Century Gothic"/>
          <w:color w:val="000000" w:themeColor="text1"/>
        </w:rPr>
        <w:t>fosse</w:t>
      </w:r>
      <w:r w:rsidR="00B5701A" w:rsidRPr="00920FAE">
        <w:rPr>
          <w:rFonts w:ascii="Century Gothic" w:hAnsi="Century Gothic"/>
          <w:color w:val="000000" w:themeColor="text1"/>
        </w:rPr>
        <w:t xml:space="preserve"> </w:t>
      </w:r>
      <w:r w:rsidR="00466D3A" w:rsidRPr="00920FAE">
        <w:rPr>
          <w:rFonts w:ascii="Century Gothic" w:hAnsi="Century Gothic"/>
          <w:color w:val="000000" w:themeColor="text1"/>
        </w:rPr>
        <w:t>compreso tra i 4</w:t>
      </w:r>
      <w:r w:rsidR="00DB476C" w:rsidRPr="00920FAE">
        <w:rPr>
          <w:rFonts w:ascii="Century Gothic" w:hAnsi="Century Gothic"/>
          <w:color w:val="000000" w:themeColor="text1"/>
        </w:rPr>
        <w:t>0 e i 27,</w:t>
      </w:r>
      <w:r w:rsidR="008B0753" w:rsidRPr="00920FAE">
        <w:rPr>
          <w:rFonts w:ascii="Century Gothic" w:hAnsi="Century Gothic"/>
          <w:color w:val="000000" w:themeColor="text1"/>
        </w:rPr>
        <w:t xml:space="preserve"> </w:t>
      </w:r>
      <w:r w:rsidR="00C51804" w:rsidRPr="00920FAE">
        <w:rPr>
          <w:rFonts w:ascii="Century Gothic" w:hAnsi="Century Gothic"/>
          <w:color w:val="000000" w:themeColor="text1"/>
        </w:rPr>
        <w:t>dovranno essere comunque garantite due sezioni</w:t>
      </w:r>
      <w:r w:rsidR="00D00681" w:rsidRPr="00920FAE">
        <w:rPr>
          <w:rFonts w:ascii="Century Gothic" w:hAnsi="Century Gothic"/>
          <w:color w:val="000000" w:themeColor="text1"/>
        </w:rPr>
        <w:t xml:space="preserve"> </w:t>
      </w:r>
      <w:r w:rsidR="00C51804" w:rsidRPr="00920FAE">
        <w:rPr>
          <w:rFonts w:ascii="Century Gothic" w:hAnsi="Century Gothic"/>
          <w:color w:val="000000" w:themeColor="text1"/>
        </w:rPr>
        <w:t xml:space="preserve">ed </w:t>
      </w:r>
      <w:r w:rsidR="00A36BF2" w:rsidRPr="00920FAE">
        <w:rPr>
          <w:rFonts w:ascii="Century Gothic" w:hAnsi="Century Gothic"/>
          <w:color w:val="000000" w:themeColor="text1"/>
        </w:rPr>
        <w:t>il c</w:t>
      </w:r>
      <w:r w:rsidR="00623619" w:rsidRPr="00920FAE">
        <w:rPr>
          <w:rFonts w:ascii="Century Gothic" w:hAnsi="Century Gothic"/>
          <w:color w:val="000000" w:themeColor="text1"/>
        </w:rPr>
        <w:t xml:space="preserve">ontributo annuo sarà pari a € 45.000,00 </w:t>
      </w:r>
      <w:r w:rsidR="00A36BF2" w:rsidRPr="00920FAE">
        <w:rPr>
          <w:rFonts w:ascii="Century Gothic" w:hAnsi="Century Gothic"/>
          <w:color w:val="000000" w:themeColor="text1"/>
        </w:rPr>
        <w:t>(N</w:t>
      </w:r>
      <w:r w:rsidR="00DF5BD3" w:rsidRPr="00920FAE">
        <w:rPr>
          <w:rFonts w:ascii="Century Gothic" w:hAnsi="Century Gothic"/>
          <w:color w:val="000000" w:themeColor="text1"/>
        </w:rPr>
        <w:t>.</w:t>
      </w:r>
      <w:r w:rsidR="00A36BF2" w:rsidRPr="00920FAE">
        <w:rPr>
          <w:rFonts w:ascii="Century Gothic" w:hAnsi="Century Gothic"/>
          <w:color w:val="000000" w:themeColor="text1"/>
        </w:rPr>
        <w:t>B</w:t>
      </w:r>
      <w:r w:rsidR="00161516" w:rsidRPr="00920FAE">
        <w:rPr>
          <w:rFonts w:ascii="Century Gothic" w:hAnsi="Century Gothic"/>
          <w:color w:val="000000" w:themeColor="text1"/>
        </w:rPr>
        <w:t xml:space="preserve">. </w:t>
      </w:r>
      <w:r w:rsidR="00A36BF2" w:rsidRPr="00920FAE">
        <w:rPr>
          <w:rFonts w:ascii="Century Gothic" w:hAnsi="Century Gothic"/>
          <w:color w:val="000000" w:themeColor="text1"/>
        </w:rPr>
        <w:t xml:space="preserve">contributo minimo fisso, </w:t>
      </w:r>
      <w:r w:rsidR="00161516" w:rsidRPr="00920FAE">
        <w:rPr>
          <w:rFonts w:ascii="Century Gothic" w:hAnsi="Century Gothic"/>
          <w:color w:val="000000" w:themeColor="text1"/>
        </w:rPr>
        <w:t xml:space="preserve">nella procedura comparativa di gara viene in questa sede sin da ora valorizzato in </w:t>
      </w:r>
      <w:r w:rsidR="00466D3A" w:rsidRPr="00920FAE">
        <w:rPr>
          <w:rFonts w:ascii="Century Gothic" w:hAnsi="Century Gothic"/>
          <w:color w:val="000000" w:themeColor="text1"/>
        </w:rPr>
        <w:t>€ 45</w:t>
      </w:r>
      <w:r w:rsidR="00A36BF2" w:rsidRPr="00920FAE">
        <w:rPr>
          <w:rFonts w:ascii="Century Gothic" w:hAnsi="Century Gothic"/>
          <w:color w:val="000000" w:themeColor="text1"/>
        </w:rPr>
        <w:t>.000</w:t>
      </w:r>
      <w:r w:rsidR="00B94875" w:rsidRPr="00920FAE">
        <w:rPr>
          <w:rFonts w:ascii="Century Gothic" w:hAnsi="Century Gothic"/>
          <w:color w:val="000000" w:themeColor="text1"/>
        </w:rPr>
        <w:t>,00 salvo eventuale ribasso presentato in sede di offerta</w:t>
      </w:r>
      <w:r w:rsidR="00A36BF2" w:rsidRPr="00920FAE">
        <w:rPr>
          <w:rFonts w:ascii="Century Gothic" w:hAnsi="Century Gothic"/>
          <w:color w:val="000000" w:themeColor="text1"/>
        </w:rPr>
        <w:t>)</w:t>
      </w:r>
      <w:r w:rsidR="008B0753" w:rsidRPr="00920FAE">
        <w:rPr>
          <w:rFonts w:ascii="Century Gothic" w:hAnsi="Century Gothic"/>
          <w:color w:val="000000" w:themeColor="text1"/>
        </w:rPr>
        <w:t>.</w:t>
      </w:r>
      <w:r w:rsidR="00A36BF2" w:rsidRPr="00920FAE">
        <w:rPr>
          <w:rFonts w:ascii="Century Gothic" w:hAnsi="Century Gothic"/>
          <w:color w:val="000000" w:themeColor="text1"/>
        </w:rPr>
        <w:t xml:space="preserve"> </w:t>
      </w:r>
    </w:p>
    <w:p w14:paraId="4796E922" w14:textId="77777777" w:rsidR="00DF5BD3" w:rsidRPr="00920FAE" w:rsidRDefault="00DF5BD3"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Nel caso in cui il numero di iscritti fosse </w:t>
      </w:r>
      <w:r w:rsidR="00DB476C" w:rsidRPr="00920FAE">
        <w:rPr>
          <w:rFonts w:ascii="Century Gothic" w:hAnsi="Century Gothic"/>
          <w:color w:val="000000" w:themeColor="text1"/>
        </w:rPr>
        <w:t>uguale o inferiore a 26</w:t>
      </w:r>
      <w:r w:rsidRPr="00920FAE">
        <w:rPr>
          <w:rFonts w:ascii="Century Gothic" w:hAnsi="Century Gothic"/>
          <w:color w:val="000000" w:themeColor="text1"/>
        </w:rPr>
        <w:t xml:space="preserve">, indipendentemente dal numero di sezioni costituite, il contributo annuo sarà pari a </w:t>
      </w:r>
      <w:r w:rsidR="00623619" w:rsidRPr="00920FAE">
        <w:rPr>
          <w:rFonts w:ascii="Century Gothic" w:hAnsi="Century Gothic"/>
          <w:color w:val="000000" w:themeColor="text1"/>
        </w:rPr>
        <w:t>€</w:t>
      </w:r>
      <w:r w:rsidR="00623619" w:rsidRPr="00920FAE">
        <w:rPr>
          <w:color w:val="000000" w:themeColor="text1"/>
        </w:rPr>
        <w:t xml:space="preserve"> </w:t>
      </w:r>
      <w:r w:rsidR="007A2EE7" w:rsidRPr="00920FAE">
        <w:rPr>
          <w:rFonts w:ascii="Century Gothic" w:hAnsi="Century Gothic"/>
          <w:color w:val="000000" w:themeColor="text1"/>
        </w:rPr>
        <w:t>33</w:t>
      </w:r>
      <w:r w:rsidR="00DB476C" w:rsidRPr="00920FAE">
        <w:rPr>
          <w:rFonts w:ascii="Century Gothic" w:hAnsi="Century Gothic"/>
          <w:color w:val="000000" w:themeColor="text1"/>
        </w:rPr>
        <w:t>.000,00</w:t>
      </w:r>
      <w:r w:rsidRPr="00920FAE">
        <w:rPr>
          <w:rFonts w:ascii="Century Gothic" w:hAnsi="Century Gothic"/>
          <w:color w:val="000000" w:themeColor="text1"/>
        </w:rPr>
        <w:t xml:space="preserve"> (N.B</w:t>
      </w:r>
      <w:r w:rsidR="00161516" w:rsidRPr="00920FAE">
        <w:rPr>
          <w:rFonts w:ascii="Century Gothic" w:hAnsi="Century Gothic"/>
          <w:color w:val="000000" w:themeColor="text1"/>
        </w:rPr>
        <w:t>. contributo minimo fisso, nella procedura comparativa di gara viene in questa sed</w:t>
      </w:r>
      <w:r w:rsidR="002E3A18" w:rsidRPr="00920FAE">
        <w:rPr>
          <w:rFonts w:ascii="Century Gothic" w:hAnsi="Century Gothic"/>
          <w:color w:val="000000" w:themeColor="text1"/>
        </w:rPr>
        <w:t>e sin da ora valor</w:t>
      </w:r>
      <w:r w:rsidR="007A2EE7" w:rsidRPr="00920FAE">
        <w:rPr>
          <w:rFonts w:ascii="Century Gothic" w:hAnsi="Century Gothic"/>
          <w:color w:val="000000" w:themeColor="text1"/>
        </w:rPr>
        <w:t>izzato in € 33</w:t>
      </w:r>
      <w:r w:rsidR="00DB476C" w:rsidRPr="00920FAE">
        <w:rPr>
          <w:rFonts w:ascii="Century Gothic" w:hAnsi="Century Gothic"/>
          <w:color w:val="000000" w:themeColor="text1"/>
        </w:rPr>
        <w:t>.</w:t>
      </w:r>
      <w:r w:rsidR="00161516" w:rsidRPr="00920FAE">
        <w:rPr>
          <w:rFonts w:ascii="Century Gothic" w:hAnsi="Century Gothic"/>
          <w:color w:val="000000" w:themeColor="text1"/>
        </w:rPr>
        <w:t>000</w:t>
      </w:r>
      <w:r w:rsidR="002E3A18" w:rsidRPr="00920FAE">
        <w:rPr>
          <w:rFonts w:ascii="Century Gothic" w:hAnsi="Century Gothic"/>
          <w:color w:val="000000" w:themeColor="text1"/>
        </w:rPr>
        <w:t xml:space="preserve"> </w:t>
      </w:r>
      <w:r w:rsidR="00B94875" w:rsidRPr="00920FAE">
        <w:rPr>
          <w:rFonts w:ascii="Century Gothic" w:hAnsi="Century Gothic"/>
          <w:color w:val="000000" w:themeColor="text1"/>
        </w:rPr>
        <w:t>salvo eventuale ribasso presentato in sede di offerta</w:t>
      </w:r>
      <w:r w:rsidRPr="00920FAE">
        <w:rPr>
          <w:rFonts w:ascii="Century Gothic" w:hAnsi="Century Gothic"/>
          <w:color w:val="000000" w:themeColor="text1"/>
        </w:rPr>
        <w:t>).</w:t>
      </w:r>
    </w:p>
    <w:p w14:paraId="037A892F" w14:textId="77777777" w:rsidR="00697777"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Il suddetto contributo sarà erogato i</w:t>
      </w:r>
      <w:r w:rsidR="008C44E1" w:rsidRPr="00920FAE">
        <w:rPr>
          <w:rFonts w:ascii="Century Gothic" w:hAnsi="Century Gothic"/>
          <w:color w:val="000000" w:themeColor="text1"/>
        </w:rPr>
        <w:t>n due rate, la prima di importo</w:t>
      </w:r>
      <w:r w:rsidRPr="00920FAE">
        <w:rPr>
          <w:rFonts w:ascii="Century Gothic" w:hAnsi="Century Gothic"/>
          <w:color w:val="000000" w:themeColor="text1"/>
        </w:rPr>
        <w:t xml:space="preserve"> pari al 40% del contributo globale, en</w:t>
      </w:r>
      <w:r w:rsidR="00B5701A" w:rsidRPr="00920FAE">
        <w:rPr>
          <w:rFonts w:ascii="Century Gothic" w:hAnsi="Century Gothic"/>
          <w:color w:val="000000" w:themeColor="text1"/>
        </w:rPr>
        <w:t>tro la fine del mese di novembre</w:t>
      </w:r>
      <w:r w:rsidRPr="00920FAE">
        <w:rPr>
          <w:rFonts w:ascii="Century Gothic" w:hAnsi="Century Gothic"/>
          <w:color w:val="000000" w:themeColor="text1"/>
        </w:rPr>
        <w:t>, mentre la seconda rata a saldo di quanto spettante sarà erogata entro la fine del mese</w:t>
      </w:r>
      <w:r w:rsidR="00B5701A" w:rsidRPr="00920FAE">
        <w:rPr>
          <w:rFonts w:ascii="Century Gothic" w:hAnsi="Century Gothic"/>
          <w:color w:val="000000" w:themeColor="text1"/>
        </w:rPr>
        <w:t xml:space="preserve"> di aprile.</w:t>
      </w:r>
    </w:p>
    <w:p w14:paraId="0EED7CA9" w14:textId="77777777" w:rsidR="00BB3258" w:rsidRPr="00920FAE" w:rsidRDefault="00697777"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Il numero </w:t>
      </w:r>
      <w:r w:rsidR="00BB3258" w:rsidRPr="00920FAE">
        <w:rPr>
          <w:rFonts w:ascii="Century Gothic" w:hAnsi="Century Gothic"/>
          <w:color w:val="000000" w:themeColor="text1"/>
        </w:rPr>
        <w:t>dei bambini</w:t>
      </w:r>
      <w:r w:rsidRPr="00920FAE">
        <w:rPr>
          <w:rFonts w:ascii="Century Gothic" w:hAnsi="Century Gothic"/>
          <w:color w:val="000000" w:themeColor="text1"/>
        </w:rPr>
        <w:t xml:space="preserve"> da assumere a parametro per l’erogazione del contributo di cui sopra sarà quello </w:t>
      </w:r>
      <w:r w:rsidR="00BB3258" w:rsidRPr="00920FAE">
        <w:rPr>
          <w:rFonts w:ascii="Century Gothic" w:hAnsi="Century Gothic"/>
          <w:color w:val="000000" w:themeColor="text1"/>
        </w:rPr>
        <w:t>dei bambini iscritti</w:t>
      </w:r>
      <w:r w:rsidR="00B5701A" w:rsidRPr="00920FAE">
        <w:rPr>
          <w:rFonts w:ascii="Century Gothic" w:hAnsi="Century Gothic"/>
          <w:color w:val="000000" w:themeColor="text1"/>
        </w:rPr>
        <w:t xml:space="preserve"> residenti e non residenti</w:t>
      </w:r>
      <w:r w:rsidR="00BB3258" w:rsidRPr="00920FAE">
        <w:rPr>
          <w:rFonts w:ascii="Century Gothic" w:hAnsi="Century Gothic"/>
          <w:color w:val="000000" w:themeColor="text1"/>
        </w:rPr>
        <w:t xml:space="preserve"> entro il 30 settembre dell’Anno Scolastico in corso.</w:t>
      </w:r>
      <w:r w:rsidRPr="00920FAE">
        <w:rPr>
          <w:rFonts w:ascii="Century Gothic" w:hAnsi="Century Gothic"/>
          <w:color w:val="000000" w:themeColor="text1"/>
        </w:rPr>
        <w:t xml:space="preserve"> </w:t>
      </w:r>
      <w:r w:rsidR="00B5701A" w:rsidRPr="00920FAE">
        <w:rPr>
          <w:rFonts w:ascii="Century Gothic" w:hAnsi="Century Gothic"/>
          <w:color w:val="000000" w:themeColor="text1"/>
        </w:rPr>
        <w:tab/>
      </w:r>
      <w:r w:rsidR="00BB3258" w:rsidRPr="00920FAE">
        <w:rPr>
          <w:rFonts w:ascii="Century Gothic" w:hAnsi="Century Gothic"/>
          <w:color w:val="000000" w:themeColor="text1"/>
        </w:rPr>
        <w:br/>
        <w:t>Eventuali iscrizioni</w:t>
      </w:r>
      <w:r w:rsidR="00DF5BD3" w:rsidRPr="00920FAE">
        <w:rPr>
          <w:rFonts w:ascii="Century Gothic" w:hAnsi="Century Gothic"/>
          <w:color w:val="000000" w:themeColor="text1"/>
        </w:rPr>
        <w:t xml:space="preserve"> effettuate successivamente</w:t>
      </w:r>
      <w:r w:rsidR="00BB3258" w:rsidRPr="00920FAE">
        <w:rPr>
          <w:rFonts w:ascii="Century Gothic" w:hAnsi="Century Gothic"/>
          <w:color w:val="000000" w:themeColor="text1"/>
        </w:rPr>
        <w:t xml:space="preserve"> a tale data saranno prese in considerazione solo se avvenute entro il 31 </w:t>
      </w:r>
      <w:r w:rsidR="00195E6E" w:rsidRPr="00920FAE">
        <w:rPr>
          <w:rFonts w:ascii="Century Gothic" w:hAnsi="Century Gothic"/>
          <w:color w:val="000000" w:themeColor="text1"/>
        </w:rPr>
        <w:t>ottobre</w:t>
      </w:r>
      <w:r w:rsidR="00BB3258" w:rsidRPr="00920FAE">
        <w:rPr>
          <w:rFonts w:ascii="Century Gothic" w:hAnsi="Century Gothic"/>
          <w:color w:val="000000" w:themeColor="text1"/>
        </w:rPr>
        <w:t xml:space="preserve"> dell’Anno scolastico in corso.</w:t>
      </w:r>
    </w:p>
    <w:p w14:paraId="47D415CB" w14:textId="77777777" w:rsidR="002172D0" w:rsidRPr="00920FAE" w:rsidRDefault="00F66DF2"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 xml:space="preserve">Nel caso in cui, a partire dal secondo anno scolastico di vigenza della presente convenzione, il numero degli alunni iscritti </w:t>
      </w:r>
      <w:r w:rsidR="00F27688" w:rsidRPr="00920FAE">
        <w:rPr>
          <w:rFonts w:ascii="Century Gothic" w:hAnsi="Century Gothic"/>
          <w:color w:val="000000" w:themeColor="text1"/>
        </w:rPr>
        <w:t>aumenti</w:t>
      </w:r>
      <w:r w:rsidRPr="00920FAE">
        <w:rPr>
          <w:rFonts w:ascii="Century Gothic" w:hAnsi="Century Gothic"/>
          <w:color w:val="000000" w:themeColor="text1"/>
        </w:rPr>
        <w:t xml:space="preserve"> o diminuisca in misura superiore al 30% della media degli iscritti del triennio precedente, è amme</w:t>
      </w:r>
      <w:r w:rsidR="00233C6D" w:rsidRPr="00920FAE">
        <w:rPr>
          <w:rFonts w:ascii="Century Gothic" w:hAnsi="Century Gothic"/>
          <w:color w:val="000000" w:themeColor="text1"/>
        </w:rPr>
        <w:t>ssa la revisione dell’entità dei contributi come sopra determinati</w:t>
      </w:r>
      <w:r w:rsidRPr="00920FAE">
        <w:rPr>
          <w:rFonts w:ascii="Century Gothic" w:hAnsi="Century Gothic"/>
          <w:color w:val="000000" w:themeColor="text1"/>
        </w:rPr>
        <w:t>,</w:t>
      </w:r>
      <w:r w:rsidR="00233C6D" w:rsidRPr="00920FAE">
        <w:rPr>
          <w:rFonts w:ascii="Century Gothic" w:hAnsi="Century Gothic"/>
          <w:color w:val="000000" w:themeColor="text1"/>
        </w:rPr>
        <w:t xml:space="preserve"> </w:t>
      </w:r>
      <w:r w:rsidR="00D00681" w:rsidRPr="00920FAE">
        <w:rPr>
          <w:rFonts w:ascii="Century Gothic" w:hAnsi="Century Gothic"/>
          <w:color w:val="000000" w:themeColor="text1"/>
        </w:rPr>
        <w:t xml:space="preserve">su richiesta adeguatamente motivata da parte dell’Ente Gestore, </w:t>
      </w:r>
      <w:r w:rsidR="00233C6D" w:rsidRPr="00920FAE">
        <w:rPr>
          <w:rFonts w:ascii="Century Gothic" w:hAnsi="Century Gothic"/>
          <w:color w:val="000000" w:themeColor="text1"/>
        </w:rPr>
        <w:t>con provvedimento della Giunta Comunale</w:t>
      </w:r>
      <w:r w:rsidR="00F27688" w:rsidRPr="00920FAE">
        <w:rPr>
          <w:rFonts w:ascii="Century Gothic" w:hAnsi="Century Gothic"/>
          <w:color w:val="000000" w:themeColor="text1"/>
        </w:rPr>
        <w:t xml:space="preserve"> da assumere entro il 15 novembre</w:t>
      </w:r>
      <w:r w:rsidR="00233C6D" w:rsidRPr="00920FAE">
        <w:rPr>
          <w:rFonts w:ascii="Century Gothic" w:hAnsi="Century Gothic"/>
          <w:color w:val="000000" w:themeColor="text1"/>
        </w:rPr>
        <w:t>,</w:t>
      </w:r>
      <w:r w:rsidRPr="00920FAE">
        <w:rPr>
          <w:rFonts w:ascii="Century Gothic" w:hAnsi="Century Gothic"/>
          <w:color w:val="000000" w:themeColor="text1"/>
        </w:rPr>
        <w:t xml:space="preserve"> in misura comunque non superiore o inferiore al 10% dell’importo convenzionalmente stabilito. </w:t>
      </w:r>
    </w:p>
    <w:p w14:paraId="2E54E1A4" w14:textId="77777777" w:rsidR="00F66DF2" w:rsidRPr="00920FAE" w:rsidRDefault="00F66DF2" w:rsidP="00A72564">
      <w:pPr>
        <w:spacing w:line="240" w:lineRule="auto"/>
        <w:jc w:val="both"/>
        <w:rPr>
          <w:rFonts w:ascii="Century Gothic" w:hAnsi="Century Gothic"/>
          <w:color w:val="000000" w:themeColor="text1"/>
        </w:rPr>
      </w:pPr>
      <w:r w:rsidRPr="00920FAE">
        <w:rPr>
          <w:rFonts w:ascii="Century Gothic" w:hAnsi="Century Gothic"/>
          <w:color w:val="000000" w:themeColor="text1"/>
        </w:rPr>
        <w:t>E’ comunque in ogni caso esclusa l’erogazione di un contributo superiore a</w:t>
      </w:r>
      <w:r w:rsidR="00623619" w:rsidRPr="00920FAE">
        <w:rPr>
          <w:rFonts w:ascii="Century Gothic" w:hAnsi="Century Gothic"/>
          <w:color w:val="000000" w:themeColor="text1"/>
        </w:rPr>
        <w:t>d € 60</w:t>
      </w:r>
      <w:r w:rsidR="00233C6D" w:rsidRPr="00920FAE">
        <w:rPr>
          <w:rFonts w:ascii="Century Gothic" w:hAnsi="Century Gothic"/>
          <w:color w:val="000000" w:themeColor="text1"/>
        </w:rPr>
        <w:t>.000,00</w:t>
      </w:r>
      <w:r w:rsidR="00D00681" w:rsidRPr="00920FAE">
        <w:rPr>
          <w:rFonts w:ascii="Century Gothic" w:hAnsi="Century Gothic"/>
          <w:color w:val="000000" w:themeColor="text1"/>
        </w:rPr>
        <w:t xml:space="preserve"> o inferiore a € 31.5</w:t>
      </w:r>
      <w:r w:rsidRPr="00920FAE">
        <w:rPr>
          <w:rFonts w:ascii="Century Gothic" w:hAnsi="Century Gothic"/>
          <w:color w:val="000000" w:themeColor="text1"/>
        </w:rPr>
        <w:t>00,00</w:t>
      </w:r>
    </w:p>
    <w:p w14:paraId="096122B4" w14:textId="77777777" w:rsidR="00DF1400" w:rsidRPr="00920FAE" w:rsidRDefault="00BB3258" w:rsidP="00A72564">
      <w:pPr>
        <w:spacing w:line="240" w:lineRule="auto"/>
        <w:jc w:val="both"/>
        <w:rPr>
          <w:rFonts w:ascii="Century Gothic" w:hAnsi="Century Gothic"/>
          <w:color w:val="000000" w:themeColor="text1"/>
        </w:rPr>
      </w:pPr>
      <w:r w:rsidRPr="00920FAE">
        <w:rPr>
          <w:rFonts w:ascii="Century Gothic" w:hAnsi="Century Gothic"/>
          <w:b/>
          <w:color w:val="000000" w:themeColor="text1"/>
        </w:rPr>
        <w:t>Art.23</w:t>
      </w:r>
      <w:r w:rsidR="00E37BC9" w:rsidRPr="00920FAE">
        <w:rPr>
          <w:rFonts w:ascii="Century Gothic" w:hAnsi="Century Gothic"/>
          <w:b/>
          <w:color w:val="000000" w:themeColor="text1"/>
        </w:rPr>
        <w:t xml:space="preserve"> </w:t>
      </w:r>
      <w:r w:rsidR="00211633" w:rsidRPr="00920FAE">
        <w:rPr>
          <w:rFonts w:ascii="Century Gothic" w:hAnsi="Century Gothic"/>
          <w:b/>
          <w:color w:val="000000" w:themeColor="text1"/>
        </w:rPr>
        <w:t>-</w:t>
      </w:r>
      <w:r w:rsidR="00E37BC9" w:rsidRPr="00920FAE">
        <w:rPr>
          <w:rFonts w:ascii="Century Gothic" w:hAnsi="Century Gothic"/>
          <w:b/>
          <w:color w:val="000000" w:themeColor="text1"/>
        </w:rPr>
        <w:t xml:space="preserve"> Verifiche</w:t>
      </w:r>
      <w:r w:rsidR="00A72564" w:rsidRPr="00920FAE">
        <w:rPr>
          <w:rFonts w:ascii="Century Gothic" w:hAnsi="Century Gothic"/>
          <w:b/>
          <w:color w:val="000000" w:themeColor="text1"/>
        </w:rPr>
        <w:tab/>
      </w:r>
      <w:r w:rsidR="00D150AF" w:rsidRPr="00920FAE">
        <w:rPr>
          <w:rFonts w:ascii="Century Gothic" w:hAnsi="Century Gothic"/>
          <w:b/>
          <w:color w:val="000000" w:themeColor="text1"/>
        </w:rPr>
        <w:br/>
      </w:r>
      <w:r w:rsidR="00E37BC9" w:rsidRPr="00920FAE">
        <w:rPr>
          <w:rFonts w:ascii="Century Gothic" w:hAnsi="Century Gothic"/>
          <w:color w:val="000000" w:themeColor="text1"/>
        </w:rPr>
        <w:t xml:space="preserve">Il Comune si riserva, in ogni momento, la facoltà di controllare il rispetto da parte </w:t>
      </w:r>
      <w:r w:rsidR="00A850D0" w:rsidRPr="00920FAE">
        <w:rPr>
          <w:rFonts w:ascii="Century Gothic" w:hAnsi="Century Gothic"/>
          <w:color w:val="000000" w:themeColor="text1"/>
        </w:rPr>
        <w:t xml:space="preserve">dell’Ente </w:t>
      </w:r>
      <w:r w:rsidR="00AE2CCE" w:rsidRPr="00920FAE">
        <w:rPr>
          <w:rFonts w:ascii="Century Gothic" w:hAnsi="Century Gothic"/>
          <w:color w:val="000000" w:themeColor="text1"/>
        </w:rPr>
        <w:t>Titolare</w:t>
      </w:r>
      <w:r w:rsidR="00A850D0" w:rsidRPr="00920FAE">
        <w:rPr>
          <w:rFonts w:ascii="Century Gothic" w:hAnsi="Century Gothic"/>
          <w:color w:val="000000" w:themeColor="text1"/>
        </w:rPr>
        <w:t xml:space="preserve"> </w:t>
      </w:r>
      <w:r w:rsidR="00E37BC9" w:rsidRPr="00920FAE">
        <w:rPr>
          <w:rFonts w:ascii="Century Gothic" w:hAnsi="Century Gothic"/>
          <w:color w:val="000000" w:themeColor="text1"/>
        </w:rPr>
        <w:t>di quanto stabilito nel presente atto ed in particolare:</w:t>
      </w:r>
      <w:r w:rsidR="00006F79" w:rsidRPr="00920FAE">
        <w:rPr>
          <w:rFonts w:ascii="Century Gothic" w:hAnsi="Century Gothic"/>
          <w:color w:val="000000" w:themeColor="text1"/>
        </w:rPr>
        <w:tab/>
      </w:r>
      <w:r w:rsidR="00E37BC9" w:rsidRPr="00920FAE">
        <w:rPr>
          <w:rFonts w:ascii="Century Gothic" w:hAnsi="Century Gothic"/>
          <w:color w:val="000000" w:themeColor="text1"/>
        </w:rPr>
        <w:br/>
      </w:r>
      <w:r w:rsidRPr="00920FAE">
        <w:rPr>
          <w:rFonts w:ascii="Century Gothic" w:hAnsi="Century Gothic"/>
          <w:color w:val="000000" w:themeColor="text1"/>
        </w:rPr>
        <w:t>- il rispetto del</w:t>
      </w:r>
      <w:r w:rsidR="00195E6E" w:rsidRPr="00920FAE">
        <w:rPr>
          <w:rFonts w:ascii="Century Gothic" w:hAnsi="Century Gothic"/>
          <w:color w:val="000000" w:themeColor="text1"/>
        </w:rPr>
        <w:t>l’applicazione del</w:t>
      </w:r>
      <w:r w:rsidRPr="00920FAE">
        <w:rPr>
          <w:rFonts w:ascii="Century Gothic" w:hAnsi="Century Gothic"/>
          <w:color w:val="000000" w:themeColor="text1"/>
        </w:rPr>
        <w:t xml:space="preserve"> valore delle rette stabilito</w:t>
      </w:r>
      <w:r w:rsidR="005F7A5A" w:rsidRPr="00920FAE">
        <w:rPr>
          <w:rFonts w:ascii="Century Gothic" w:hAnsi="Century Gothic"/>
          <w:color w:val="000000" w:themeColor="text1"/>
        </w:rPr>
        <w:t xml:space="preserve"> in sede di offerta</w:t>
      </w:r>
      <w:r w:rsidR="00E37BC9" w:rsidRPr="00920FAE">
        <w:rPr>
          <w:rFonts w:ascii="Century Gothic" w:hAnsi="Century Gothic"/>
          <w:color w:val="000000" w:themeColor="text1"/>
        </w:rPr>
        <w:t>;</w:t>
      </w:r>
      <w:r w:rsidR="00006F79" w:rsidRPr="00920FAE">
        <w:rPr>
          <w:rFonts w:ascii="Century Gothic" w:hAnsi="Century Gothic"/>
          <w:color w:val="000000" w:themeColor="text1"/>
        </w:rPr>
        <w:tab/>
      </w:r>
      <w:r w:rsidR="00006F79" w:rsidRPr="00920FAE">
        <w:rPr>
          <w:rFonts w:ascii="Century Gothic" w:hAnsi="Century Gothic"/>
          <w:color w:val="000000" w:themeColor="text1"/>
        </w:rPr>
        <w:tab/>
      </w:r>
      <w:r w:rsidR="00E37BC9" w:rsidRPr="00920FAE">
        <w:rPr>
          <w:rFonts w:ascii="Century Gothic" w:hAnsi="Century Gothic"/>
          <w:color w:val="000000" w:themeColor="text1"/>
        </w:rPr>
        <w:br/>
        <w:t xml:space="preserve">- </w:t>
      </w:r>
      <w:r w:rsidR="00006F79" w:rsidRPr="00920FAE">
        <w:rPr>
          <w:rFonts w:ascii="Century Gothic" w:hAnsi="Century Gothic"/>
          <w:color w:val="000000" w:themeColor="text1"/>
        </w:rPr>
        <w:t>l’effettiva consistenza numerica</w:t>
      </w:r>
      <w:r w:rsidR="00E37BC9" w:rsidRPr="00920FAE">
        <w:rPr>
          <w:rFonts w:ascii="Century Gothic" w:hAnsi="Century Gothic"/>
          <w:color w:val="000000" w:themeColor="text1"/>
        </w:rPr>
        <w:t xml:space="preserve"> degli alunni frequentanti le scuole dell’infanzia;</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 xml:space="preserve">- il rispetto dei criteri e delle procedure di iscrizione e di ammissione degli alunni da parte </w:t>
      </w:r>
      <w:r w:rsidR="00A850D0" w:rsidRPr="00920FAE">
        <w:rPr>
          <w:rFonts w:ascii="Century Gothic" w:hAnsi="Century Gothic"/>
          <w:color w:val="000000" w:themeColor="text1"/>
        </w:rPr>
        <w:t xml:space="preserve">dell’Ente </w:t>
      </w:r>
      <w:r w:rsidR="00AE2CCE" w:rsidRPr="00920FAE">
        <w:rPr>
          <w:rFonts w:ascii="Century Gothic" w:hAnsi="Century Gothic"/>
          <w:color w:val="000000" w:themeColor="text1"/>
        </w:rPr>
        <w:t>Titolare</w:t>
      </w:r>
      <w:r w:rsidR="00E37BC9" w:rsidRPr="00920FAE">
        <w:rPr>
          <w:rFonts w:ascii="Century Gothic" w:hAnsi="Century Gothic"/>
          <w:color w:val="000000" w:themeColor="text1"/>
        </w:rPr>
        <w:t>;</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 il mantenimento del riconoscimento della parità scolastica;</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 xml:space="preserve">- il rispetto dei contratti collettivi nazionali di settore, per tutto il personale dipendente </w:t>
      </w:r>
      <w:r w:rsidR="00CD6F46" w:rsidRPr="00920FAE">
        <w:rPr>
          <w:rFonts w:ascii="Century Gothic" w:hAnsi="Century Gothic"/>
          <w:color w:val="000000" w:themeColor="text1"/>
        </w:rPr>
        <w:t>dall’</w:t>
      </w:r>
      <w:r w:rsidR="00A850D0" w:rsidRPr="00920FAE">
        <w:rPr>
          <w:rFonts w:ascii="Century Gothic" w:hAnsi="Century Gothic"/>
          <w:color w:val="000000" w:themeColor="text1"/>
        </w:rPr>
        <w:t xml:space="preserve">Ente </w:t>
      </w:r>
      <w:r w:rsidR="00AE2CCE" w:rsidRPr="00920FAE">
        <w:rPr>
          <w:rFonts w:ascii="Century Gothic" w:hAnsi="Century Gothic"/>
          <w:color w:val="000000" w:themeColor="text1"/>
        </w:rPr>
        <w:t>Titolare</w:t>
      </w:r>
      <w:r w:rsidR="00E37BC9" w:rsidRPr="00920FAE">
        <w:rPr>
          <w:rFonts w:ascii="Century Gothic" w:hAnsi="Century Gothic"/>
          <w:color w:val="000000" w:themeColor="text1"/>
        </w:rPr>
        <w:t xml:space="preserve">; </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 xml:space="preserve">- il rispetto della normativa sulla sicurezza dei luoghi di lavoro </w:t>
      </w:r>
      <w:r w:rsidR="00AB4C4C" w:rsidRPr="00920FAE">
        <w:rPr>
          <w:rFonts w:ascii="Century Gothic" w:hAnsi="Century Gothic"/>
          <w:color w:val="000000" w:themeColor="text1"/>
        </w:rPr>
        <w:t>di cui al D.</w:t>
      </w:r>
      <w:r w:rsidR="00211633" w:rsidRPr="00920FAE">
        <w:rPr>
          <w:rFonts w:ascii="Century Gothic" w:hAnsi="Century Gothic"/>
          <w:color w:val="000000" w:themeColor="text1"/>
        </w:rPr>
        <w:t xml:space="preserve"> </w:t>
      </w:r>
      <w:proofErr w:type="spellStart"/>
      <w:r w:rsidR="00E37BC9" w:rsidRPr="00920FAE">
        <w:rPr>
          <w:rFonts w:ascii="Century Gothic" w:hAnsi="Century Gothic"/>
          <w:color w:val="000000" w:themeColor="text1"/>
        </w:rPr>
        <w:t>Lvo</w:t>
      </w:r>
      <w:proofErr w:type="spellEnd"/>
      <w:r w:rsidR="00E37BC9" w:rsidRPr="00920FAE">
        <w:rPr>
          <w:rFonts w:ascii="Century Gothic" w:hAnsi="Century Gothic"/>
          <w:color w:val="000000" w:themeColor="text1"/>
        </w:rPr>
        <w:t xml:space="preserve"> 81/2008 e successive modificazioni ed integrazioni;</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 l’osservanza delle disposizioni dell’ATS e delle altre agenzie di controllo impartite dai suddetti soggetti in risultanza di sopralluoghi di verifica delle condizioni igienico-sanitarie e di sicurezza;</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 la verifica del rispetto degli standar</w:t>
      </w:r>
      <w:r w:rsidRPr="00920FAE">
        <w:rPr>
          <w:rFonts w:ascii="Century Gothic" w:hAnsi="Century Gothic"/>
          <w:color w:val="000000" w:themeColor="text1"/>
        </w:rPr>
        <w:t>ds e dei requisiti qualitativi di cui alla presente convenzione</w:t>
      </w:r>
      <w:r w:rsidR="00AB4C4C" w:rsidRPr="00920FAE">
        <w:rPr>
          <w:rFonts w:ascii="Century Gothic" w:hAnsi="Century Gothic"/>
          <w:color w:val="000000" w:themeColor="text1"/>
        </w:rPr>
        <w:t>;</w:t>
      </w:r>
    </w:p>
    <w:p w14:paraId="6E7D09DC" w14:textId="77777777" w:rsidR="0079251F" w:rsidRPr="00920FAE" w:rsidRDefault="0079251F" w:rsidP="00A72564">
      <w:pPr>
        <w:spacing w:line="240" w:lineRule="auto"/>
        <w:jc w:val="both"/>
        <w:rPr>
          <w:rFonts w:ascii="Century Gothic" w:hAnsi="Century Gothic"/>
          <w:b/>
          <w:color w:val="000000" w:themeColor="text1"/>
        </w:rPr>
      </w:pPr>
    </w:p>
    <w:p w14:paraId="4DF03F26" w14:textId="77777777" w:rsidR="00E37BC9" w:rsidRPr="00920FAE" w:rsidRDefault="00BB3258" w:rsidP="00A72564">
      <w:pPr>
        <w:spacing w:line="240" w:lineRule="auto"/>
        <w:jc w:val="both"/>
        <w:rPr>
          <w:rFonts w:ascii="Century Gothic" w:hAnsi="Century Gothic"/>
          <w:color w:val="000000" w:themeColor="text1"/>
        </w:rPr>
      </w:pPr>
      <w:r w:rsidRPr="00920FAE">
        <w:rPr>
          <w:rFonts w:ascii="Century Gothic" w:hAnsi="Century Gothic"/>
          <w:b/>
          <w:color w:val="000000" w:themeColor="text1"/>
        </w:rPr>
        <w:t>Art.24</w:t>
      </w:r>
      <w:r w:rsidR="00AE2CCE" w:rsidRPr="00920FAE">
        <w:rPr>
          <w:rFonts w:ascii="Century Gothic" w:hAnsi="Century Gothic"/>
          <w:b/>
          <w:color w:val="000000" w:themeColor="text1"/>
        </w:rPr>
        <w:t xml:space="preserve"> - Responsabilità dell’E</w:t>
      </w:r>
      <w:r w:rsidR="00E37BC9" w:rsidRPr="00920FAE">
        <w:rPr>
          <w:rFonts w:ascii="Century Gothic" w:hAnsi="Century Gothic"/>
          <w:b/>
          <w:color w:val="000000" w:themeColor="text1"/>
        </w:rPr>
        <w:t xml:space="preserve">nte </w:t>
      </w:r>
      <w:r w:rsidR="00AE2CCE" w:rsidRPr="00920FAE">
        <w:rPr>
          <w:rFonts w:ascii="Century Gothic" w:hAnsi="Century Gothic"/>
          <w:b/>
          <w:color w:val="000000" w:themeColor="text1"/>
        </w:rPr>
        <w:t>Titolare</w:t>
      </w:r>
      <w:r w:rsidR="00D150AF" w:rsidRPr="00920FAE">
        <w:rPr>
          <w:rFonts w:ascii="Century Gothic" w:hAnsi="Century Gothic"/>
          <w:b/>
          <w:color w:val="000000" w:themeColor="text1"/>
        </w:rPr>
        <w:tab/>
      </w:r>
      <w:r w:rsidR="00D150AF" w:rsidRPr="00920FAE">
        <w:rPr>
          <w:rFonts w:ascii="Century Gothic" w:hAnsi="Century Gothic"/>
          <w:color w:val="000000" w:themeColor="text1"/>
        </w:rPr>
        <w:br/>
      </w:r>
      <w:r w:rsidR="00E37BC9" w:rsidRPr="00920FAE">
        <w:rPr>
          <w:rFonts w:ascii="Century Gothic" w:hAnsi="Century Gothic"/>
          <w:color w:val="000000" w:themeColor="text1"/>
        </w:rPr>
        <w:t>Ogni responsabilità sotto il profilo giuridico, amministrativ</w:t>
      </w:r>
      <w:r w:rsidRPr="00920FAE">
        <w:rPr>
          <w:rFonts w:ascii="Century Gothic" w:hAnsi="Century Gothic"/>
          <w:color w:val="000000" w:themeColor="text1"/>
        </w:rPr>
        <w:t xml:space="preserve">o, economico, </w:t>
      </w:r>
      <w:r w:rsidR="00E37BC9" w:rsidRPr="00920FAE">
        <w:rPr>
          <w:rFonts w:ascii="Century Gothic" w:hAnsi="Century Gothic"/>
          <w:color w:val="000000" w:themeColor="text1"/>
        </w:rPr>
        <w:t>organizzativo</w:t>
      </w:r>
      <w:r w:rsidR="00C00A36" w:rsidRPr="00920FAE">
        <w:rPr>
          <w:rFonts w:ascii="Century Gothic" w:hAnsi="Century Gothic"/>
          <w:color w:val="000000" w:themeColor="text1"/>
        </w:rPr>
        <w:t xml:space="preserve"> ed igienico-sanitario, </w:t>
      </w:r>
      <w:r w:rsidR="0079251F" w:rsidRPr="00920FAE">
        <w:rPr>
          <w:rFonts w:ascii="Century Gothic" w:hAnsi="Century Gothic"/>
          <w:color w:val="000000" w:themeColor="text1"/>
        </w:rPr>
        <w:t xml:space="preserve">escluso quanto di competenza del Comune ai sensi del precedente art.18, </w:t>
      </w:r>
      <w:r w:rsidR="00E37BC9" w:rsidRPr="00920FAE">
        <w:rPr>
          <w:rFonts w:ascii="Century Gothic" w:hAnsi="Century Gothic"/>
          <w:color w:val="000000" w:themeColor="text1"/>
        </w:rPr>
        <w:t xml:space="preserve">è a carico dell’Ente </w:t>
      </w:r>
      <w:r w:rsidR="00AE2CCE" w:rsidRPr="00920FAE">
        <w:rPr>
          <w:rFonts w:ascii="Century Gothic" w:hAnsi="Century Gothic"/>
          <w:color w:val="000000" w:themeColor="text1"/>
        </w:rPr>
        <w:t>Titolare</w:t>
      </w:r>
      <w:r w:rsidRPr="00920FAE">
        <w:rPr>
          <w:rFonts w:ascii="Century Gothic" w:hAnsi="Century Gothic"/>
          <w:color w:val="000000" w:themeColor="text1"/>
        </w:rPr>
        <w:t>.</w:t>
      </w:r>
      <w:r w:rsidR="0079251F" w:rsidRPr="00920FAE">
        <w:rPr>
          <w:rFonts w:ascii="Century Gothic" w:hAnsi="Century Gothic"/>
          <w:color w:val="000000" w:themeColor="text1"/>
        </w:rPr>
        <w:tab/>
      </w:r>
      <w:r w:rsidR="0079251F" w:rsidRPr="00920FAE">
        <w:rPr>
          <w:rFonts w:ascii="Century Gothic" w:hAnsi="Century Gothic"/>
          <w:color w:val="000000" w:themeColor="text1"/>
        </w:rPr>
        <w:br/>
        <w:t xml:space="preserve">L’Ente Titolare segnala puntualmente per iscritto al Comune ogni eventuale problematica relativamente alle competenze dello stesso di cui al precedente art.18.  </w:t>
      </w:r>
      <w:r w:rsidR="0079251F" w:rsidRPr="00920FAE">
        <w:rPr>
          <w:rFonts w:ascii="Century Gothic" w:hAnsi="Century Gothic"/>
          <w:color w:val="000000" w:themeColor="text1"/>
        </w:rPr>
        <w:tab/>
      </w:r>
      <w:r w:rsidR="0079251F" w:rsidRPr="00920FAE">
        <w:rPr>
          <w:rFonts w:ascii="Century Gothic" w:hAnsi="Century Gothic"/>
          <w:color w:val="000000" w:themeColor="text1"/>
        </w:rPr>
        <w:br/>
      </w:r>
      <w:r w:rsidR="00E37BC9" w:rsidRPr="00920FAE">
        <w:rPr>
          <w:rFonts w:ascii="Century Gothic" w:hAnsi="Century Gothic"/>
          <w:color w:val="000000" w:themeColor="text1"/>
        </w:rPr>
        <w:t>Il</w:t>
      </w:r>
      <w:r w:rsidRPr="00920FAE">
        <w:rPr>
          <w:rFonts w:ascii="Century Gothic" w:hAnsi="Century Gothic"/>
          <w:color w:val="000000" w:themeColor="text1"/>
        </w:rPr>
        <w:t xml:space="preserve"> Comune segnala per iscritto all’Ente </w:t>
      </w:r>
      <w:r w:rsidR="00AE2CCE" w:rsidRPr="00920FAE">
        <w:rPr>
          <w:rFonts w:ascii="Century Gothic" w:hAnsi="Century Gothic"/>
          <w:color w:val="000000" w:themeColor="text1"/>
        </w:rPr>
        <w:t>Titolare</w:t>
      </w:r>
      <w:r w:rsidR="00E37BC9" w:rsidRPr="00920FAE">
        <w:rPr>
          <w:rFonts w:ascii="Century Gothic" w:hAnsi="Century Gothic"/>
          <w:color w:val="000000" w:themeColor="text1"/>
        </w:rPr>
        <w:t xml:space="preserve"> eventuali inadempienze rilevate nell’attuazione delle disposizioni di cui agli articoli </w:t>
      </w:r>
      <w:r w:rsidR="0079251F" w:rsidRPr="00920FAE">
        <w:rPr>
          <w:rFonts w:ascii="Century Gothic" w:hAnsi="Century Gothic"/>
          <w:color w:val="000000" w:themeColor="text1"/>
        </w:rPr>
        <w:t>precedenti, in particolare l’art.23.</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 xml:space="preserve">L’Ente </w:t>
      </w:r>
      <w:r w:rsidR="00AE2CCE" w:rsidRPr="00920FAE">
        <w:rPr>
          <w:rFonts w:ascii="Century Gothic" w:hAnsi="Century Gothic"/>
          <w:color w:val="000000" w:themeColor="text1"/>
        </w:rPr>
        <w:t>Titolare</w:t>
      </w:r>
      <w:r w:rsidR="00E37BC9" w:rsidRPr="00920FAE">
        <w:rPr>
          <w:rFonts w:ascii="Century Gothic" w:hAnsi="Century Gothic"/>
          <w:color w:val="000000" w:themeColor="text1"/>
        </w:rPr>
        <w:t xml:space="preserve"> può presentare, entro otto giorni dal ricevimento della contestazione su indicata, proprie osservazioni in merito ai fatti accertati.</w:t>
      </w:r>
      <w:r w:rsidR="00006F79" w:rsidRPr="00920FAE">
        <w:rPr>
          <w:rFonts w:ascii="Century Gothic" w:hAnsi="Century Gothic"/>
          <w:color w:val="000000" w:themeColor="text1"/>
        </w:rPr>
        <w:tab/>
      </w:r>
      <w:r w:rsidR="00E37BC9" w:rsidRPr="00920FAE">
        <w:rPr>
          <w:rFonts w:ascii="Century Gothic" w:hAnsi="Century Gothic"/>
          <w:color w:val="000000" w:themeColor="text1"/>
        </w:rPr>
        <w:br/>
        <w:t>In caso di gravi e reiterate inadempienze degli obblighi sanciti nel presente atto, il Comune si riserva di recedere dal rapporto.</w:t>
      </w:r>
    </w:p>
    <w:p w14:paraId="14B362F5" w14:textId="77777777" w:rsidR="00E37BC9" w:rsidRPr="00920FAE" w:rsidRDefault="00BB3258" w:rsidP="0079251F">
      <w:pPr>
        <w:spacing w:line="240" w:lineRule="auto"/>
        <w:jc w:val="both"/>
        <w:rPr>
          <w:rFonts w:ascii="Century Gothic" w:hAnsi="Century Gothic"/>
          <w:color w:val="000000" w:themeColor="text1"/>
        </w:rPr>
      </w:pPr>
      <w:r w:rsidRPr="00920FAE">
        <w:rPr>
          <w:rFonts w:ascii="Century Gothic" w:hAnsi="Century Gothic"/>
          <w:b/>
          <w:color w:val="000000" w:themeColor="text1"/>
        </w:rPr>
        <w:t>Art.25</w:t>
      </w:r>
      <w:r w:rsidR="00E37BC9" w:rsidRPr="00920FAE">
        <w:rPr>
          <w:rFonts w:ascii="Century Gothic" w:hAnsi="Century Gothic"/>
          <w:b/>
          <w:color w:val="000000" w:themeColor="text1"/>
        </w:rPr>
        <w:t xml:space="preserve"> </w:t>
      </w:r>
      <w:r w:rsidR="00D037D8" w:rsidRPr="00920FAE">
        <w:rPr>
          <w:rFonts w:ascii="Century Gothic" w:hAnsi="Century Gothic"/>
          <w:b/>
          <w:color w:val="000000" w:themeColor="text1"/>
        </w:rPr>
        <w:t>-</w:t>
      </w:r>
      <w:r w:rsidR="00E37BC9" w:rsidRPr="00920FAE">
        <w:rPr>
          <w:rFonts w:ascii="Century Gothic" w:hAnsi="Century Gothic"/>
          <w:b/>
          <w:color w:val="000000" w:themeColor="text1"/>
        </w:rPr>
        <w:t xml:space="preserve"> Commissione</w:t>
      </w:r>
      <w:r w:rsidR="00D150AF" w:rsidRPr="00920FAE">
        <w:rPr>
          <w:rFonts w:ascii="Century Gothic" w:hAnsi="Century Gothic"/>
          <w:b/>
          <w:color w:val="000000" w:themeColor="text1"/>
        </w:rPr>
        <w:tab/>
      </w:r>
      <w:r w:rsidR="00D150AF" w:rsidRPr="00920FAE">
        <w:rPr>
          <w:rFonts w:ascii="Century Gothic" w:hAnsi="Century Gothic"/>
          <w:b/>
          <w:color w:val="000000" w:themeColor="text1"/>
        </w:rPr>
        <w:br/>
      </w:r>
      <w:r w:rsidR="00E37BC9" w:rsidRPr="00920FAE">
        <w:rPr>
          <w:rFonts w:ascii="Century Gothic" w:hAnsi="Century Gothic"/>
          <w:color w:val="000000" w:themeColor="text1"/>
        </w:rPr>
        <w:t>Per accertare sia l'effettivo rispetto delle clausole del presente atto, che per promuovere la programmazione e la pianificazione di un compiuto sistema formativo integrato per la prima infanzia è costituita una apposita Commissione, presieduta dal Sindaco o da un suo delegato</w:t>
      </w:r>
      <w:r w:rsidRPr="00920FAE">
        <w:rPr>
          <w:rFonts w:ascii="Century Gothic" w:hAnsi="Century Gothic"/>
          <w:color w:val="000000" w:themeColor="text1"/>
        </w:rPr>
        <w:t xml:space="preserve"> amministratore comunale</w:t>
      </w:r>
      <w:r w:rsidR="00E37BC9" w:rsidRPr="00920FAE">
        <w:rPr>
          <w:rFonts w:ascii="Century Gothic" w:hAnsi="Century Gothic"/>
          <w:color w:val="000000" w:themeColor="text1"/>
        </w:rPr>
        <w:t>, di cui fanno parte</w:t>
      </w:r>
      <w:r w:rsidR="00195E6E" w:rsidRPr="00920FAE">
        <w:rPr>
          <w:rFonts w:ascii="Century Gothic" w:hAnsi="Century Gothic"/>
          <w:color w:val="000000" w:themeColor="text1"/>
        </w:rPr>
        <w:t xml:space="preserve"> anche</w:t>
      </w:r>
      <w:r w:rsidR="00E37BC9" w:rsidRPr="00920FAE">
        <w:rPr>
          <w:rFonts w:ascii="Century Gothic" w:hAnsi="Century Gothic"/>
          <w:color w:val="000000" w:themeColor="text1"/>
        </w:rPr>
        <w:t>:</w:t>
      </w:r>
      <w:r w:rsidR="005F7A5A" w:rsidRPr="00920FAE">
        <w:rPr>
          <w:rFonts w:ascii="Century Gothic" w:hAnsi="Century Gothic"/>
          <w:color w:val="000000" w:themeColor="text1"/>
        </w:rPr>
        <w:tab/>
      </w:r>
      <w:r w:rsidR="00E37BC9" w:rsidRPr="00920FAE">
        <w:rPr>
          <w:rFonts w:ascii="Century Gothic" w:hAnsi="Century Gothic"/>
          <w:color w:val="000000" w:themeColor="text1"/>
        </w:rPr>
        <w:br/>
      </w:r>
      <w:r w:rsidRPr="00920FAE">
        <w:rPr>
          <w:rFonts w:ascii="Century Gothic" w:hAnsi="Century Gothic"/>
          <w:color w:val="000000" w:themeColor="text1"/>
        </w:rPr>
        <w:t>-</w:t>
      </w:r>
      <w:r w:rsidR="00E37BC9" w:rsidRPr="00920FAE">
        <w:rPr>
          <w:rFonts w:ascii="Century Gothic" w:hAnsi="Century Gothic"/>
          <w:color w:val="000000" w:themeColor="text1"/>
        </w:rPr>
        <w:t xml:space="preserve"> un </w:t>
      </w:r>
      <w:r w:rsidR="00006F79" w:rsidRPr="00920FAE">
        <w:rPr>
          <w:rFonts w:ascii="Century Gothic" w:hAnsi="Century Gothic"/>
          <w:color w:val="000000" w:themeColor="text1"/>
        </w:rPr>
        <w:t xml:space="preserve">rappresentante dell’Ente </w:t>
      </w:r>
      <w:r w:rsidR="00AE2CCE" w:rsidRPr="00920FAE">
        <w:rPr>
          <w:rFonts w:ascii="Century Gothic" w:hAnsi="Century Gothic"/>
          <w:color w:val="000000" w:themeColor="text1"/>
        </w:rPr>
        <w:t>Titolare</w:t>
      </w:r>
      <w:r w:rsidR="00697777" w:rsidRPr="00920FAE">
        <w:rPr>
          <w:rFonts w:ascii="Century Gothic" w:hAnsi="Century Gothic"/>
          <w:color w:val="000000" w:themeColor="text1"/>
        </w:rPr>
        <w:t>, espressamente delegato</w:t>
      </w:r>
      <w:r w:rsidR="00E37BC9" w:rsidRPr="00920FAE">
        <w:rPr>
          <w:rFonts w:ascii="Century Gothic" w:hAnsi="Century Gothic"/>
          <w:color w:val="000000" w:themeColor="text1"/>
        </w:rPr>
        <w:t>;</w:t>
      </w:r>
      <w:r w:rsidR="005F7A5A" w:rsidRPr="00920FAE">
        <w:rPr>
          <w:rFonts w:ascii="Century Gothic" w:hAnsi="Century Gothic"/>
          <w:color w:val="000000" w:themeColor="text1"/>
        </w:rPr>
        <w:tab/>
      </w:r>
      <w:r w:rsidR="00E37BC9" w:rsidRPr="00920FAE">
        <w:rPr>
          <w:rFonts w:ascii="Century Gothic" w:hAnsi="Century Gothic"/>
          <w:color w:val="000000" w:themeColor="text1"/>
        </w:rPr>
        <w:br/>
      </w:r>
      <w:r w:rsidRPr="00920FAE">
        <w:rPr>
          <w:rFonts w:ascii="Century Gothic" w:hAnsi="Century Gothic"/>
          <w:color w:val="000000" w:themeColor="text1"/>
        </w:rPr>
        <w:t>-</w:t>
      </w:r>
      <w:r w:rsidR="00E37BC9" w:rsidRPr="00920FAE">
        <w:rPr>
          <w:rFonts w:ascii="Century Gothic" w:hAnsi="Century Gothic"/>
          <w:color w:val="000000" w:themeColor="text1"/>
        </w:rPr>
        <w:t xml:space="preserve"> il Responsabile del S</w:t>
      </w:r>
      <w:r w:rsidR="00006F79" w:rsidRPr="00920FAE">
        <w:rPr>
          <w:rFonts w:ascii="Century Gothic" w:hAnsi="Century Gothic"/>
          <w:color w:val="000000" w:themeColor="text1"/>
        </w:rPr>
        <w:t xml:space="preserve">ervizio </w:t>
      </w:r>
      <w:r w:rsidR="00E37BC9" w:rsidRPr="00920FAE">
        <w:rPr>
          <w:rFonts w:ascii="Century Gothic" w:hAnsi="Century Gothic"/>
          <w:color w:val="000000" w:themeColor="text1"/>
        </w:rPr>
        <w:t>del Comune o un suo delegato;</w:t>
      </w:r>
      <w:r w:rsidR="005F7A5A" w:rsidRPr="00920FAE">
        <w:rPr>
          <w:rFonts w:ascii="Century Gothic" w:hAnsi="Century Gothic"/>
          <w:color w:val="000000" w:themeColor="text1"/>
        </w:rPr>
        <w:tab/>
      </w:r>
      <w:r w:rsidRPr="00920FAE">
        <w:rPr>
          <w:rFonts w:ascii="Century Gothic" w:hAnsi="Century Gothic"/>
          <w:color w:val="000000" w:themeColor="text1"/>
        </w:rPr>
        <w:br/>
      </w:r>
      <w:r w:rsidR="0079251F" w:rsidRPr="00920FAE">
        <w:rPr>
          <w:rFonts w:ascii="Century Gothic" w:hAnsi="Century Gothic"/>
          <w:color w:val="000000" w:themeColor="text1"/>
        </w:rPr>
        <w:t xml:space="preserve">- un consigliere comunale nominato dal gruppo consiliare di maggioranza; </w:t>
      </w:r>
      <w:r w:rsidR="0079251F" w:rsidRPr="00920FAE">
        <w:rPr>
          <w:rFonts w:ascii="Century Gothic" w:hAnsi="Century Gothic"/>
          <w:color w:val="000000" w:themeColor="text1"/>
        </w:rPr>
        <w:tab/>
      </w:r>
      <w:r w:rsidR="0079251F" w:rsidRPr="00920FAE">
        <w:rPr>
          <w:rFonts w:ascii="Century Gothic" w:hAnsi="Century Gothic"/>
          <w:color w:val="000000" w:themeColor="text1"/>
        </w:rPr>
        <w:br/>
        <w:t>- un consigliere comunale nominato dai gruppi consiliari di minoranza;</w:t>
      </w:r>
      <w:r w:rsidR="0079251F" w:rsidRPr="00920FAE">
        <w:rPr>
          <w:rFonts w:ascii="Century Gothic" w:hAnsi="Century Gothic"/>
          <w:color w:val="000000" w:themeColor="text1"/>
        </w:rPr>
        <w:tab/>
      </w:r>
      <w:r w:rsidR="0079251F" w:rsidRPr="00920FAE">
        <w:rPr>
          <w:rFonts w:ascii="Century Gothic" w:hAnsi="Century Gothic"/>
          <w:color w:val="000000" w:themeColor="text1"/>
        </w:rPr>
        <w:br/>
      </w:r>
      <w:r w:rsidR="00E37BC9" w:rsidRPr="00920FAE">
        <w:rPr>
          <w:rFonts w:ascii="Century Gothic" w:hAnsi="Century Gothic"/>
          <w:color w:val="000000" w:themeColor="text1"/>
        </w:rPr>
        <w:t>La Commissione si riunisce su richiesta di una delle parti, per valutare e promuovere le condizioni per la realizzazione di un positivo rapporto integrativo della continuità del processo educativo tra scuole comunali, convenzionate e statali.</w:t>
      </w:r>
      <w:r w:rsidR="00195E6E" w:rsidRPr="00920FAE">
        <w:rPr>
          <w:rFonts w:ascii="Century Gothic" w:hAnsi="Century Gothic"/>
          <w:color w:val="000000" w:themeColor="text1"/>
        </w:rPr>
        <w:t xml:space="preserve"> </w:t>
      </w:r>
      <w:r w:rsidR="00195E6E" w:rsidRPr="00920FAE">
        <w:rPr>
          <w:rFonts w:ascii="Century Gothic" w:hAnsi="Century Gothic"/>
          <w:color w:val="000000" w:themeColor="text1"/>
        </w:rPr>
        <w:tab/>
      </w:r>
      <w:r w:rsidR="00195E6E" w:rsidRPr="00920FAE">
        <w:rPr>
          <w:rFonts w:ascii="Century Gothic" w:hAnsi="Century Gothic"/>
          <w:color w:val="000000" w:themeColor="text1"/>
        </w:rPr>
        <w:br/>
        <w:t>La Commissione in ogni caso si riunisce almeno una volta all’anno.</w:t>
      </w:r>
    </w:p>
    <w:p w14:paraId="40E815CA" w14:textId="77777777" w:rsidR="00E37BC9" w:rsidRPr="00920FAE" w:rsidRDefault="00E37BC9" w:rsidP="00A72564">
      <w:pPr>
        <w:spacing w:after="0" w:line="240" w:lineRule="auto"/>
        <w:jc w:val="both"/>
        <w:rPr>
          <w:rFonts w:ascii="Century Gothic" w:hAnsi="Century Gothic"/>
          <w:color w:val="000000" w:themeColor="text1"/>
        </w:rPr>
      </w:pPr>
      <w:r w:rsidRPr="00920FAE">
        <w:rPr>
          <w:rFonts w:ascii="Century Gothic" w:hAnsi="Century Gothic"/>
          <w:color w:val="000000" w:themeColor="text1"/>
        </w:rPr>
        <w:t>In particolare la Commissione propone sinergie nei processi tecnici di programmazione, si confronta sulle diverse esperienze condotte nelle scuole dell'infanzia cittadine, esprime parere sui progetti di sperimentazione.</w:t>
      </w:r>
    </w:p>
    <w:p w14:paraId="2298B67C" w14:textId="77777777" w:rsidR="00BB3258" w:rsidRPr="00920FAE" w:rsidRDefault="00BB3258" w:rsidP="00A72564">
      <w:pPr>
        <w:spacing w:after="0" w:line="240" w:lineRule="auto"/>
        <w:jc w:val="both"/>
        <w:rPr>
          <w:rFonts w:ascii="Century Gothic" w:hAnsi="Century Gothic"/>
          <w:color w:val="000000" w:themeColor="text1"/>
        </w:rPr>
      </w:pPr>
    </w:p>
    <w:p w14:paraId="579D6D31" w14:textId="77777777" w:rsidR="0079251F" w:rsidRPr="00920FAE" w:rsidRDefault="00BB3258" w:rsidP="0079251F">
      <w:pPr>
        <w:spacing w:after="0" w:line="240" w:lineRule="auto"/>
        <w:jc w:val="both"/>
        <w:rPr>
          <w:rFonts w:ascii="Century Gothic" w:hAnsi="Century Gothic"/>
          <w:color w:val="000000" w:themeColor="text1"/>
        </w:rPr>
      </w:pPr>
      <w:r w:rsidRPr="00920FAE">
        <w:rPr>
          <w:rFonts w:ascii="Century Gothic" w:hAnsi="Century Gothic"/>
          <w:b/>
          <w:color w:val="000000" w:themeColor="text1"/>
        </w:rPr>
        <w:t>Art.26</w:t>
      </w:r>
      <w:r w:rsidR="00D037D8" w:rsidRPr="00920FAE">
        <w:rPr>
          <w:rFonts w:ascii="Century Gothic" w:hAnsi="Century Gothic"/>
          <w:b/>
          <w:color w:val="000000" w:themeColor="text1"/>
        </w:rPr>
        <w:t xml:space="preserve"> </w:t>
      </w:r>
      <w:r w:rsidR="0079251F" w:rsidRPr="00920FAE">
        <w:rPr>
          <w:rFonts w:ascii="Century Gothic" w:hAnsi="Century Gothic"/>
          <w:b/>
          <w:color w:val="000000" w:themeColor="text1"/>
        </w:rPr>
        <w:t>-</w:t>
      </w:r>
      <w:r w:rsidR="00E37BC9" w:rsidRPr="00920FAE">
        <w:rPr>
          <w:rFonts w:ascii="Century Gothic" w:hAnsi="Century Gothic"/>
          <w:b/>
          <w:color w:val="000000" w:themeColor="text1"/>
        </w:rPr>
        <w:t xml:space="preserve"> Durata</w:t>
      </w:r>
      <w:r w:rsidR="0079251F" w:rsidRPr="00920FAE">
        <w:rPr>
          <w:rFonts w:ascii="Century Gothic" w:hAnsi="Century Gothic"/>
          <w:b/>
          <w:color w:val="000000" w:themeColor="text1"/>
        </w:rPr>
        <w:t xml:space="preserve"> e revoca</w:t>
      </w:r>
      <w:r w:rsidR="0079251F" w:rsidRPr="00920FAE">
        <w:rPr>
          <w:rFonts w:ascii="Century Gothic" w:hAnsi="Century Gothic"/>
          <w:b/>
          <w:color w:val="000000" w:themeColor="text1"/>
        </w:rPr>
        <w:tab/>
      </w:r>
    </w:p>
    <w:p w14:paraId="4D72C8D7" w14:textId="17D3F608" w:rsidR="0079251F" w:rsidRPr="00920FAE" w:rsidRDefault="0079251F" w:rsidP="0079251F">
      <w:pPr>
        <w:spacing w:after="0" w:line="240" w:lineRule="auto"/>
        <w:jc w:val="both"/>
        <w:rPr>
          <w:rFonts w:ascii="Century Gothic" w:hAnsi="Century Gothic"/>
          <w:color w:val="000000" w:themeColor="text1"/>
        </w:rPr>
      </w:pPr>
      <w:r w:rsidRPr="00920FAE">
        <w:rPr>
          <w:rFonts w:ascii="Century Gothic" w:hAnsi="Century Gothic"/>
          <w:color w:val="000000" w:themeColor="text1"/>
        </w:rPr>
        <w:t xml:space="preserve">La presente convenzione entra in vigore il </w:t>
      </w:r>
      <w:r w:rsidR="00F965D9" w:rsidRPr="00920FAE">
        <w:rPr>
          <w:rFonts w:ascii="Century Gothic" w:hAnsi="Century Gothic"/>
          <w:color w:val="000000" w:themeColor="text1"/>
        </w:rPr>
        <w:t xml:space="preserve">01/08/2027 </w:t>
      </w:r>
      <w:r w:rsidRPr="00920FAE">
        <w:rPr>
          <w:rFonts w:ascii="Century Gothic" w:hAnsi="Century Gothic"/>
          <w:color w:val="000000" w:themeColor="text1"/>
        </w:rPr>
        <w:t>ed ha validità 60 mesi.</w:t>
      </w:r>
    </w:p>
    <w:p w14:paraId="478FCA5B" w14:textId="77777777" w:rsidR="0079251F" w:rsidRPr="00920FAE" w:rsidRDefault="0079251F" w:rsidP="0079251F">
      <w:pPr>
        <w:spacing w:after="0" w:line="240" w:lineRule="auto"/>
        <w:jc w:val="both"/>
        <w:rPr>
          <w:rFonts w:ascii="Century Gothic" w:hAnsi="Century Gothic"/>
          <w:color w:val="000000" w:themeColor="text1"/>
        </w:rPr>
      </w:pPr>
      <w:r w:rsidRPr="00920FAE">
        <w:rPr>
          <w:rFonts w:ascii="Century Gothic" w:hAnsi="Century Gothic"/>
          <w:color w:val="000000" w:themeColor="text1"/>
        </w:rPr>
        <w:t xml:space="preserve">La revoca da parte del Comune può essere disposta esclusivamente ai sensi del precedente art.24, previa trasmissione di apposita comunicazione di avvio del procedimento e conseguente istruttoria che attesti le gravi e reiterate inadempienze degli obblighi convenzionali.  </w:t>
      </w:r>
    </w:p>
    <w:p w14:paraId="7252CE43" w14:textId="77777777" w:rsidR="00BB3258" w:rsidRPr="00920FAE" w:rsidRDefault="0079251F" w:rsidP="0079251F">
      <w:pPr>
        <w:spacing w:after="0" w:line="240" w:lineRule="auto"/>
        <w:jc w:val="both"/>
        <w:rPr>
          <w:rFonts w:ascii="Century Gothic" w:hAnsi="Century Gothic"/>
          <w:color w:val="000000" w:themeColor="text1"/>
        </w:rPr>
      </w:pPr>
      <w:r w:rsidRPr="00920FAE">
        <w:rPr>
          <w:rFonts w:ascii="Century Gothic" w:hAnsi="Century Gothic"/>
          <w:color w:val="000000" w:themeColor="text1"/>
        </w:rPr>
        <w:t>In caso l’Ente Titolare intenda recedere dalla presente convenzione, la disdetta deve essere trasmessa al Comune entro il 31 dicembre, con effetti decorrenti dal 1 luglio dell’anno successivo.</w:t>
      </w:r>
    </w:p>
    <w:p w14:paraId="6DBFCBEF" w14:textId="77777777" w:rsidR="0079251F" w:rsidRPr="00920FAE" w:rsidRDefault="0079251F" w:rsidP="0079251F">
      <w:pPr>
        <w:spacing w:after="0" w:line="240" w:lineRule="auto"/>
        <w:jc w:val="both"/>
        <w:rPr>
          <w:rFonts w:ascii="Century Gothic" w:hAnsi="Century Gothic"/>
          <w:b/>
          <w:color w:val="000000" w:themeColor="text1"/>
        </w:rPr>
      </w:pPr>
    </w:p>
    <w:p w14:paraId="71FF89BB" w14:textId="77777777" w:rsidR="00E37BC9" w:rsidRPr="00920FAE" w:rsidRDefault="00BB3258" w:rsidP="00A72564">
      <w:pPr>
        <w:spacing w:after="0" w:line="240" w:lineRule="auto"/>
        <w:jc w:val="both"/>
        <w:rPr>
          <w:rFonts w:ascii="Century Gothic" w:hAnsi="Century Gothic"/>
          <w:b/>
          <w:color w:val="000000" w:themeColor="text1"/>
        </w:rPr>
      </w:pPr>
      <w:r w:rsidRPr="00920FAE">
        <w:rPr>
          <w:rFonts w:ascii="Century Gothic" w:hAnsi="Century Gothic"/>
          <w:b/>
          <w:color w:val="000000" w:themeColor="text1"/>
        </w:rPr>
        <w:t>Art.27</w:t>
      </w:r>
      <w:r w:rsidR="00E37BC9" w:rsidRPr="00920FAE">
        <w:rPr>
          <w:rFonts w:ascii="Century Gothic" w:hAnsi="Century Gothic"/>
          <w:b/>
          <w:color w:val="000000" w:themeColor="text1"/>
        </w:rPr>
        <w:t xml:space="preserve"> </w:t>
      </w:r>
      <w:r w:rsidR="005B7BBE" w:rsidRPr="00920FAE">
        <w:rPr>
          <w:rFonts w:ascii="Century Gothic" w:hAnsi="Century Gothic"/>
          <w:b/>
          <w:color w:val="000000" w:themeColor="text1"/>
        </w:rPr>
        <w:t>-</w:t>
      </w:r>
      <w:r w:rsidR="00E37BC9" w:rsidRPr="00920FAE">
        <w:rPr>
          <w:rFonts w:ascii="Century Gothic" w:hAnsi="Century Gothic"/>
          <w:b/>
          <w:color w:val="000000" w:themeColor="text1"/>
        </w:rPr>
        <w:t xml:space="preserve"> Controversie</w:t>
      </w:r>
      <w:r w:rsidR="00A72564" w:rsidRPr="00920FAE">
        <w:rPr>
          <w:rFonts w:ascii="Century Gothic" w:hAnsi="Century Gothic"/>
          <w:b/>
          <w:color w:val="000000" w:themeColor="text1"/>
        </w:rPr>
        <w:tab/>
      </w:r>
      <w:r w:rsidRPr="00920FAE">
        <w:rPr>
          <w:rFonts w:ascii="Century Gothic" w:hAnsi="Century Gothic"/>
          <w:b/>
          <w:color w:val="000000" w:themeColor="text1"/>
        </w:rPr>
        <w:br/>
      </w:r>
      <w:r w:rsidR="00E37BC9" w:rsidRPr="00920FAE">
        <w:rPr>
          <w:rFonts w:ascii="Century Gothic" w:hAnsi="Century Gothic"/>
          <w:color w:val="000000" w:themeColor="text1"/>
        </w:rPr>
        <w:t>Per qualsiasi controversia tra le parti, in ordine all'interpretazione ed all’esecuzione del presente atto è competente il Foro di Lodi</w:t>
      </w:r>
    </w:p>
    <w:p w14:paraId="7353B926" w14:textId="77777777" w:rsidR="00E37BC9" w:rsidRPr="00920FAE" w:rsidRDefault="00E37BC9" w:rsidP="00A72564">
      <w:pPr>
        <w:spacing w:after="0" w:line="240" w:lineRule="auto"/>
        <w:jc w:val="both"/>
        <w:rPr>
          <w:rFonts w:ascii="Century Gothic" w:hAnsi="Century Gothic"/>
          <w:color w:val="000000" w:themeColor="text1"/>
        </w:rPr>
      </w:pPr>
      <w:r w:rsidRPr="00920FAE">
        <w:rPr>
          <w:rFonts w:ascii="Century Gothic" w:hAnsi="Century Gothic"/>
          <w:color w:val="000000" w:themeColor="text1"/>
        </w:rPr>
        <w:t xml:space="preserve">Per l’esecuzione dell’atto le parti dichiarano di eleggere speciale domicilio rispettivamente: Comune di Cavenago d’Adda, via Emilio Conti 2, l’Ente </w:t>
      </w:r>
      <w:r w:rsidR="00AE2CCE" w:rsidRPr="00920FAE">
        <w:rPr>
          <w:rFonts w:ascii="Century Gothic" w:hAnsi="Century Gothic"/>
          <w:color w:val="000000" w:themeColor="text1"/>
        </w:rPr>
        <w:t>Titolare</w:t>
      </w:r>
      <w:r w:rsidRPr="00920FAE">
        <w:rPr>
          <w:rFonts w:ascii="Century Gothic" w:hAnsi="Century Gothic"/>
          <w:color w:val="000000" w:themeColor="text1"/>
        </w:rPr>
        <w:t xml:space="preserve"> in ….</w:t>
      </w:r>
    </w:p>
    <w:p w14:paraId="6DF2EE7F" w14:textId="77777777" w:rsidR="00BB3258" w:rsidRPr="00920FAE" w:rsidRDefault="00BB3258" w:rsidP="00A72564">
      <w:pPr>
        <w:pStyle w:val="Titolo"/>
        <w:widowControl w:val="0"/>
        <w:spacing w:line="240" w:lineRule="auto"/>
        <w:ind w:left="284"/>
        <w:jc w:val="both"/>
        <w:rPr>
          <w:rFonts w:ascii="Century Gothic" w:hAnsi="Century Gothic"/>
          <w:color w:val="000000" w:themeColor="text1"/>
          <w:sz w:val="22"/>
          <w:szCs w:val="22"/>
        </w:rPr>
      </w:pPr>
    </w:p>
    <w:p w14:paraId="1BB47C8B" w14:textId="77777777" w:rsidR="00D150AF" w:rsidRPr="00920FAE" w:rsidRDefault="00BB3258" w:rsidP="00A72564">
      <w:pPr>
        <w:pStyle w:val="Titolo"/>
        <w:widowControl w:val="0"/>
        <w:spacing w:line="240" w:lineRule="auto"/>
        <w:ind w:left="284" w:hanging="284"/>
        <w:jc w:val="both"/>
        <w:rPr>
          <w:rFonts w:ascii="Century Gothic" w:hAnsi="Century Gothic" w:cs="Arial"/>
          <w:color w:val="000000" w:themeColor="text1"/>
          <w:sz w:val="22"/>
          <w:szCs w:val="22"/>
          <w:u w:val="none"/>
        </w:rPr>
      </w:pPr>
      <w:r w:rsidRPr="00920FAE">
        <w:rPr>
          <w:rFonts w:ascii="Century Gothic" w:hAnsi="Century Gothic"/>
          <w:color w:val="000000" w:themeColor="text1"/>
          <w:sz w:val="22"/>
          <w:szCs w:val="22"/>
          <w:u w:val="none"/>
        </w:rPr>
        <w:t xml:space="preserve">Art.28 </w:t>
      </w:r>
      <w:r w:rsidR="00D037D8" w:rsidRPr="00920FAE">
        <w:rPr>
          <w:rFonts w:ascii="Century Gothic" w:hAnsi="Century Gothic"/>
          <w:color w:val="000000" w:themeColor="text1"/>
          <w:sz w:val="22"/>
          <w:szCs w:val="22"/>
          <w:u w:val="none"/>
        </w:rPr>
        <w:t>-</w:t>
      </w:r>
      <w:r w:rsidRPr="00920FAE">
        <w:rPr>
          <w:rFonts w:ascii="Century Gothic" w:hAnsi="Century Gothic"/>
          <w:color w:val="000000" w:themeColor="text1"/>
          <w:sz w:val="22"/>
          <w:szCs w:val="22"/>
          <w:u w:val="none"/>
        </w:rPr>
        <w:t xml:space="preserve"> </w:t>
      </w:r>
      <w:r w:rsidRPr="00920FAE">
        <w:rPr>
          <w:rFonts w:ascii="Century Gothic" w:hAnsi="Century Gothic" w:cs="Arial"/>
          <w:color w:val="000000" w:themeColor="text1"/>
          <w:sz w:val="22"/>
          <w:szCs w:val="22"/>
          <w:u w:val="none"/>
        </w:rPr>
        <w:t>Registrazione</w:t>
      </w:r>
    </w:p>
    <w:p w14:paraId="761AA474" w14:textId="77777777" w:rsidR="00D150AF" w:rsidRPr="00920FAE" w:rsidRDefault="00BB3258" w:rsidP="00A72564">
      <w:pPr>
        <w:pStyle w:val="Titolo"/>
        <w:widowControl w:val="0"/>
        <w:spacing w:line="240" w:lineRule="auto"/>
        <w:ind w:left="284" w:hanging="284"/>
        <w:jc w:val="both"/>
        <w:rPr>
          <w:rFonts w:ascii="Century Gothic" w:hAnsi="Century Gothic"/>
          <w:b w:val="0"/>
          <w:color w:val="000000" w:themeColor="text1"/>
          <w:sz w:val="22"/>
          <w:szCs w:val="22"/>
          <w:u w:val="none"/>
        </w:rPr>
      </w:pPr>
      <w:r w:rsidRPr="00920FAE">
        <w:rPr>
          <w:rFonts w:ascii="Century Gothic" w:hAnsi="Century Gothic"/>
          <w:b w:val="0"/>
          <w:color w:val="000000" w:themeColor="text1"/>
          <w:sz w:val="22"/>
          <w:szCs w:val="22"/>
          <w:u w:val="none"/>
        </w:rPr>
        <w:t xml:space="preserve">La presente Convenzione è redatta in forma di scrittura </w:t>
      </w:r>
      <w:r w:rsidR="00D150AF" w:rsidRPr="00920FAE">
        <w:rPr>
          <w:rFonts w:ascii="Century Gothic" w:hAnsi="Century Gothic"/>
          <w:b w:val="0"/>
          <w:color w:val="000000" w:themeColor="text1"/>
          <w:sz w:val="22"/>
          <w:szCs w:val="22"/>
          <w:u w:val="none"/>
        </w:rPr>
        <w:t>privata non autenticata e non è</w:t>
      </w:r>
    </w:p>
    <w:p w14:paraId="7723ECAD" w14:textId="77777777" w:rsidR="00D150AF" w:rsidRPr="00920FAE" w:rsidRDefault="00BB3258" w:rsidP="00A72564">
      <w:pPr>
        <w:pStyle w:val="Titolo"/>
        <w:widowControl w:val="0"/>
        <w:spacing w:line="240" w:lineRule="auto"/>
        <w:ind w:left="284" w:hanging="284"/>
        <w:jc w:val="both"/>
        <w:rPr>
          <w:rFonts w:ascii="Century Gothic" w:hAnsi="Century Gothic"/>
          <w:b w:val="0"/>
          <w:color w:val="000000" w:themeColor="text1"/>
          <w:sz w:val="22"/>
          <w:szCs w:val="22"/>
          <w:u w:val="none"/>
        </w:rPr>
      </w:pPr>
      <w:r w:rsidRPr="00920FAE">
        <w:rPr>
          <w:rFonts w:ascii="Century Gothic" w:hAnsi="Century Gothic"/>
          <w:b w:val="0"/>
          <w:color w:val="000000" w:themeColor="text1"/>
          <w:sz w:val="22"/>
          <w:szCs w:val="22"/>
          <w:u w:val="none"/>
        </w:rPr>
        <w:t>soggetta a registrazione se non in caso di contestazione e c</w:t>
      </w:r>
      <w:r w:rsidR="00D150AF" w:rsidRPr="00920FAE">
        <w:rPr>
          <w:rFonts w:ascii="Century Gothic" w:hAnsi="Century Gothic"/>
          <w:b w:val="0"/>
          <w:color w:val="000000" w:themeColor="text1"/>
          <w:sz w:val="22"/>
          <w:szCs w:val="22"/>
          <w:u w:val="none"/>
        </w:rPr>
        <w:t>on onere, in tal caso, a carico</w:t>
      </w:r>
    </w:p>
    <w:p w14:paraId="383B9079" w14:textId="77777777" w:rsidR="00BB3258" w:rsidRPr="00920FAE" w:rsidRDefault="00BB3258" w:rsidP="00A72564">
      <w:pPr>
        <w:pStyle w:val="Titolo"/>
        <w:widowControl w:val="0"/>
        <w:spacing w:line="240" w:lineRule="auto"/>
        <w:ind w:left="284" w:hanging="284"/>
        <w:jc w:val="both"/>
        <w:rPr>
          <w:rFonts w:ascii="Century Gothic" w:hAnsi="Century Gothic" w:cs="Arial"/>
          <w:color w:val="000000" w:themeColor="text1"/>
          <w:sz w:val="22"/>
          <w:szCs w:val="22"/>
          <w:u w:val="none"/>
        </w:rPr>
      </w:pPr>
      <w:r w:rsidRPr="00920FAE">
        <w:rPr>
          <w:rFonts w:ascii="Century Gothic" w:hAnsi="Century Gothic"/>
          <w:b w:val="0"/>
          <w:color w:val="000000" w:themeColor="text1"/>
          <w:sz w:val="22"/>
          <w:szCs w:val="22"/>
          <w:u w:val="none"/>
        </w:rPr>
        <w:t>della Parte richiedente (caso d’uso).</w:t>
      </w:r>
    </w:p>
    <w:p w14:paraId="602253E3" w14:textId="77777777" w:rsidR="00BB3258" w:rsidRPr="00920FAE" w:rsidRDefault="00BB3258" w:rsidP="00A72564">
      <w:pPr>
        <w:pStyle w:val="Titolo"/>
        <w:widowControl w:val="0"/>
        <w:spacing w:line="240" w:lineRule="auto"/>
        <w:jc w:val="both"/>
        <w:rPr>
          <w:rFonts w:ascii="Century Gothic" w:hAnsi="Century Gothic"/>
          <w:b w:val="0"/>
          <w:color w:val="000000" w:themeColor="text1"/>
          <w:sz w:val="22"/>
          <w:szCs w:val="22"/>
          <w:u w:val="none"/>
        </w:rPr>
      </w:pPr>
    </w:p>
    <w:p w14:paraId="1FF914D1" w14:textId="77777777" w:rsidR="00BB3258" w:rsidRPr="00920FAE" w:rsidRDefault="00BB3258" w:rsidP="00A72564">
      <w:pPr>
        <w:pStyle w:val="Titolo"/>
        <w:widowControl w:val="0"/>
        <w:spacing w:line="240" w:lineRule="auto"/>
        <w:jc w:val="both"/>
        <w:rPr>
          <w:rFonts w:ascii="Century Gothic" w:hAnsi="Century Gothic"/>
          <w:color w:val="000000" w:themeColor="text1"/>
          <w:sz w:val="22"/>
          <w:szCs w:val="22"/>
          <w:u w:val="none"/>
        </w:rPr>
      </w:pPr>
      <w:r w:rsidRPr="00920FAE">
        <w:rPr>
          <w:rFonts w:ascii="Century Gothic" w:hAnsi="Century Gothic"/>
          <w:color w:val="000000" w:themeColor="text1"/>
          <w:sz w:val="22"/>
          <w:szCs w:val="22"/>
          <w:u w:val="none"/>
        </w:rPr>
        <w:t xml:space="preserve">Art.29 - </w:t>
      </w:r>
      <w:r w:rsidRPr="00920FAE">
        <w:rPr>
          <w:rFonts w:ascii="Century Gothic" w:hAnsi="Century Gothic" w:cs="Arial"/>
          <w:bCs/>
          <w:color w:val="000000" w:themeColor="text1"/>
          <w:sz w:val="22"/>
          <w:szCs w:val="22"/>
          <w:u w:val="none"/>
        </w:rPr>
        <w:t>Elezione di domicilio</w:t>
      </w:r>
      <w:r w:rsidRPr="00920FAE">
        <w:rPr>
          <w:rFonts w:ascii="Century Gothic" w:hAnsi="Century Gothic" w:cs="Arial"/>
          <w:bCs/>
          <w:color w:val="000000" w:themeColor="text1"/>
          <w:sz w:val="22"/>
          <w:szCs w:val="22"/>
          <w:u w:val="none"/>
        </w:rPr>
        <w:tab/>
      </w:r>
      <w:r w:rsidRPr="00920FAE">
        <w:rPr>
          <w:rFonts w:ascii="Century Gothic" w:hAnsi="Century Gothic" w:cs="Arial"/>
          <w:bCs/>
          <w:color w:val="000000" w:themeColor="text1"/>
          <w:sz w:val="22"/>
          <w:szCs w:val="22"/>
          <w:u w:val="none"/>
        </w:rPr>
        <w:br/>
      </w:r>
      <w:r w:rsidRPr="00920FAE">
        <w:rPr>
          <w:rFonts w:ascii="Century Gothic" w:hAnsi="Century Gothic" w:cs="Arial"/>
          <w:b w:val="0"/>
          <w:color w:val="000000" w:themeColor="text1"/>
          <w:sz w:val="22"/>
          <w:szCs w:val="22"/>
          <w:u w:val="none"/>
        </w:rPr>
        <w:t xml:space="preserve">Le Parti si autorizzano reciprocamente, laddove fosse necessaria, la comunicazione a terzi </w:t>
      </w:r>
      <w:r w:rsidRPr="00920FAE">
        <w:rPr>
          <w:rFonts w:ascii="Century Gothic" w:hAnsi="Century Gothic" w:cs="Arial"/>
          <w:b w:val="0"/>
          <w:color w:val="000000" w:themeColor="text1"/>
          <w:sz w:val="22"/>
          <w:szCs w:val="22"/>
          <w:u w:val="none"/>
        </w:rPr>
        <w:lastRenderedPageBreak/>
        <w:t>dei propri dati personali per adempimenti connessi al perfezionamento della presente Convenzione.</w:t>
      </w:r>
    </w:p>
    <w:p w14:paraId="31A0583D" w14:textId="77777777" w:rsidR="00BB3258" w:rsidRPr="00920FAE" w:rsidRDefault="00BB3258" w:rsidP="00A72564">
      <w:pPr>
        <w:pStyle w:val="Corpotesto"/>
        <w:spacing w:line="240" w:lineRule="auto"/>
        <w:rPr>
          <w:rFonts w:ascii="Century Gothic" w:hAnsi="Century Gothic" w:cs="Arial"/>
          <w:color w:val="000000" w:themeColor="text1"/>
          <w:sz w:val="22"/>
          <w:szCs w:val="22"/>
        </w:rPr>
      </w:pPr>
      <w:r w:rsidRPr="00920FAE">
        <w:rPr>
          <w:rFonts w:ascii="Century Gothic" w:hAnsi="Century Gothic" w:cs="Arial"/>
          <w:color w:val="000000" w:themeColor="text1"/>
          <w:sz w:val="22"/>
          <w:szCs w:val="22"/>
        </w:rPr>
        <w:t>Le Parti stesse, ai fini di qualunque comunicazione e/o notifica, eleggono il proprio domicilio come segue:</w:t>
      </w:r>
    </w:p>
    <w:p w14:paraId="6F65EC7B" w14:textId="77777777" w:rsidR="00BB3258" w:rsidRPr="00920FAE" w:rsidRDefault="00BB3258" w:rsidP="00A72564">
      <w:pPr>
        <w:pStyle w:val="Corpotesto"/>
        <w:numPr>
          <w:ilvl w:val="0"/>
          <w:numId w:val="9"/>
        </w:numPr>
        <w:tabs>
          <w:tab w:val="left" w:pos="142"/>
          <w:tab w:val="left" w:pos="2552"/>
        </w:tabs>
        <w:spacing w:line="240" w:lineRule="auto"/>
        <w:ind w:left="142" w:hanging="142"/>
        <w:rPr>
          <w:rFonts w:ascii="Century Gothic" w:hAnsi="Century Gothic" w:cs="Arial"/>
          <w:color w:val="000000" w:themeColor="text1"/>
          <w:sz w:val="22"/>
          <w:szCs w:val="22"/>
        </w:rPr>
      </w:pPr>
      <w:r w:rsidRPr="00920FAE">
        <w:rPr>
          <w:rFonts w:ascii="Century Gothic" w:hAnsi="Century Gothic" w:cs="Arial"/>
          <w:color w:val="000000" w:themeColor="text1"/>
          <w:sz w:val="22"/>
          <w:szCs w:val="22"/>
        </w:rPr>
        <w:t>“Comune di Cavenago d’Adda”:</w:t>
      </w:r>
    </w:p>
    <w:p w14:paraId="342E2019" w14:textId="77777777" w:rsidR="00BB3258" w:rsidRPr="00920FAE" w:rsidRDefault="00BB3258" w:rsidP="00A72564">
      <w:pPr>
        <w:pStyle w:val="Corpotesto"/>
        <w:tabs>
          <w:tab w:val="left" w:pos="142"/>
          <w:tab w:val="left" w:pos="2552"/>
        </w:tabs>
        <w:spacing w:line="240" w:lineRule="auto"/>
        <w:ind w:left="142"/>
        <w:rPr>
          <w:rFonts w:ascii="Century Gothic" w:hAnsi="Century Gothic" w:cs="Arial"/>
          <w:color w:val="000000" w:themeColor="text1"/>
          <w:sz w:val="22"/>
          <w:szCs w:val="22"/>
        </w:rPr>
      </w:pPr>
      <w:r w:rsidRPr="00920FAE">
        <w:rPr>
          <w:rFonts w:ascii="Century Gothic" w:hAnsi="Century Gothic" w:cs="Arial"/>
          <w:color w:val="000000" w:themeColor="text1"/>
          <w:sz w:val="22"/>
          <w:szCs w:val="22"/>
        </w:rPr>
        <w:t>Via Emilio Conti n. 2, 26824 Cavenago d’Adda (LO)</w:t>
      </w:r>
    </w:p>
    <w:p w14:paraId="68922AD5" w14:textId="77777777" w:rsidR="00BB3258" w:rsidRPr="00920FAE" w:rsidRDefault="00BB3258" w:rsidP="00A72564">
      <w:pPr>
        <w:pStyle w:val="Corpotesto"/>
        <w:tabs>
          <w:tab w:val="left" w:pos="142"/>
          <w:tab w:val="left" w:pos="2552"/>
        </w:tabs>
        <w:spacing w:line="240" w:lineRule="auto"/>
        <w:ind w:left="142"/>
        <w:rPr>
          <w:rFonts w:ascii="Century Gothic" w:hAnsi="Century Gothic" w:cs="Arial"/>
          <w:color w:val="000000" w:themeColor="text1"/>
          <w:sz w:val="22"/>
          <w:szCs w:val="22"/>
        </w:rPr>
      </w:pPr>
      <w:r w:rsidRPr="00920FAE">
        <w:rPr>
          <w:rFonts w:ascii="Century Gothic" w:hAnsi="Century Gothic" w:cs="Arial"/>
          <w:color w:val="000000" w:themeColor="text1"/>
          <w:sz w:val="22"/>
          <w:szCs w:val="22"/>
        </w:rPr>
        <w:t>PEC:</w:t>
      </w:r>
      <w:r w:rsidRPr="00920FAE">
        <w:rPr>
          <w:rFonts w:ascii="Century Gothic" w:hAnsi="Century Gothic" w:cs="Times New Roman"/>
          <w:i/>
          <w:color w:val="000000" w:themeColor="text1"/>
          <w:sz w:val="22"/>
          <w:szCs w:val="22"/>
        </w:rPr>
        <w:t xml:space="preserve"> </w:t>
      </w:r>
      <w:hyperlink r:id="rId6" w:history="1">
        <w:r w:rsidRPr="00920FAE">
          <w:rPr>
            <w:rFonts w:ascii="Century Gothic" w:hAnsi="Century Gothic"/>
            <w:color w:val="000000" w:themeColor="text1"/>
            <w:sz w:val="22"/>
            <w:szCs w:val="22"/>
          </w:rPr>
          <w:t xml:space="preserve"> </w:t>
        </w:r>
        <w:r w:rsidRPr="00920FAE">
          <w:rPr>
            <w:rStyle w:val="Collegamentoipertestuale"/>
            <w:rFonts w:ascii="Century Gothic" w:hAnsi="Century Gothic" w:cs="Times New Roman"/>
            <w:i/>
            <w:color w:val="000000" w:themeColor="text1"/>
            <w:sz w:val="22"/>
            <w:szCs w:val="22"/>
          </w:rPr>
          <w:t>comune.cavenagodadda@pec.regione.lombardia.it</w:t>
        </w:r>
      </w:hyperlink>
      <w:r w:rsidRPr="00920FAE">
        <w:rPr>
          <w:rStyle w:val="Collegamentoipertestuale"/>
          <w:rFonts w:ascii="Century Gothic" w:hAnsi="Century Gothic" w:cs="Times New Roman"/>
          <w:i/>
          <w:color w:val="000000" w:themeColor="text1"/>
          <w:sz w:val="22"/>
          <w:szCs w:val="22"/>
        </w:rPr>
        <w:t xml:space="preserve"> </w:t>
      </w:r>
    </w:p>
    <w:p w14:paraId="4A821FB8" w14:textId="77777777" w:rsidR="00BB3258" w:rsidRPr="00920FAE" w:rsidRDefault="00BB3258" w:rsidP="00A72564">
      <w:pPr>
        <w:pStyle w:val="Corpotesto"/>
        <w:numPr>
          <w:ilvl w:val="0"/>
          <w:numId w:val="9"/>
        </w:numPr>
        <w:tabs>
          <w:tab w:val="left" w:pos="142"/>
          <w:tab w:val="left" w:pos="2552"/>
        </w:tabs>
        <w:spacing w:line="240" w:lineRule="auto"/>
        <w:ind w:left="142" w:hanging="142"/>
        <w:rPr>
          <w:rFonts w:ascii="Century Gothic" w:hAnsi="Century Gothic" w:cs="Arial"/>
          <w:color w:val="000000" w:themeColor="text1"/>
          <w:sz w:val="22"/>
          <w:szCs w:val="22"/>
        </w:rPr>
      </w:pPr>
      <w:r w:rsidRPr="00920FAE">
        <w:rPr>
          <w:rFonts w:ascii="Century Gothic" w:hAnsi="Century Gothic" w:cs="Arial"/>
          <w:color w:val="000000" w:themeColor="text1"/>
          <w:sz w:val="22"/>
          <w:szCs w:val="22"/>
        </w:rPr>
        <w:t xml:space="preserve">Ente </w:t>
      </w:r>
      <w:r w:rsidR="00AE2CCE" w:rsidRPr="00920FAE">
        <w:rPr>
          <w:rFonts w:ascii="Century Gothic" w:hAnsi="Century Gothic" w:cs="Arial"/>
          <w:color w:val="000000" w:themeColor="text1"/>
          <w:sz w:val="22"/>
          <w:szCs w:val="22"/>
        </w:rPr>
        <w:t>Titolare</w:t>
      </w:r>
    </w:p>
    <w:p w14:paraId="7D07B6B9" w14:textId="77777777" w:rsidR="00BB3258" w:rsidRPr="00920FAE" w:rsidRDefault="00BB3258" w:rsidP="00A72564">
      <w:pPr>
        <w:pStyle w:val="Corpotesto"/>
        <w:tabs>
          <w:tab w:val="left" w:pos="142"/>
          <w:tab w:val="left" w:pos="2552"/>
        </w:tabs>
        <w:spacing w:line="240" w:lineRule="auto"/>
        <w:ind w:left="142"/>
        <w:rPr>
          <w:rFonts w:ascii="Century Gothic" w:hAnsi="Century Gothic" w:cs="Arial"/>
          <w:color w:val="000000" w:themeColor="text1"/>
          <w:sz w:val="22"/>
          <w:szCs w:val="22"/>
        </w:rPr>
      </w:pPr>
      <w:r w:rsidRPr="00920FAE">
        <w:rPr>
          <w:rFonts w:ascii="Century Gothic" w:hAnsi="Century Gothic" w:cs="Arial"/>
          <w:color w:val="000000" w:themeColor="text1"/>
          <w:sz w:val="22"/>
          <w:szCs w:val="22"/>
        </w:rPr>
        <w:tab/>
      </w:r>
      <w:r w:rsidRPr="00920FAE">
        <w:rPr>
          <w:rFonts w:ascii="Century Gothic" w:hAnsi="Century Gothic" w:cs="Arial"/>
          <w:color w:val="000000" w:themeColor="text1"/>
          <w:sz w:val="22"/>
          <w:szCs w:val="22"/>
        </w:rPr>
        <w:tab/>
      </w:r>
      <w:r w:rsidRPr="00920FAE">
        <w:rPr>
          <w:rFonts w:ascii="Century Gothic" w:hAnsi="Century Gothic" w:cs="Arial"/>
          <w:color w:val="000000" w:themeColor="text1"/>
          <w:sz w:val="22"/>
          <w:szCs w:val="22"/>
        </w:rPr>
        <w:tab/>
      </w:r>
      <w:r w:rsidRPr="00920FAE">
        <w:rPr>
          <w:rFonts w:ascii="Century Gothic" w:hAnsi="Century Gothic" w:cs="Arial"/>
          <w:color w:val="000000" w:themeColor="text1"/>
          <w:sz w:val="22"/>
          <w:szCs w:val="22"/>
        </w:rPr>
        <w:tab/>
      </w:r>
      <w:r w:rsidRPr="00920FAE">
        <w:rPr>
          <w:rFonts w:ascii="Century Gothic" w:hAnsi="Century Gothic" w:cs="Arial"/>
          <w:color w:val="000000" w:themeColor="text1"/>
          <w:sz w:val="22"/>
          <w:szCs w:val="22"/>
        </w:rPr>
        <w:tab/>
        <w:t xml:space="preserve"> (LO)</w:t>
      </w:r>
    </w:p>
    <w:p w14:paraId="2BF9D217" w14:textId="77777777" w:rsidR="00BB3258" w:rsidRPr="00920FAE" w:rsidRDefault="00BB3258" w:rsidP="00A72564">
      <w:pPr>
        <w:pStyle w:val="Corpotesto"/>
        <w:tabs>
          <w:tab w:val="left" w:pos="142"/>
          <w:tab w:val="left" w:pos="2552"/>
        </w:tabs>
        <w:spacing w:line="240" w:lineRule="auto"/>
        <w:ind w:left="142"/>
        <w:rPr>
          <w:rFonts w:ascii="Century Gothic" w:hAnsi="Century Gothic" w:cs="Times New Roman"/>
          <w:i/>
          <w:color w:val="000000" w:themeColor="text1"/>
          <w:sz w:val="22"/>
          <w:szCs w:val="22"/>
        </w:rPr>
      </w:pPr>
      <w:r w:rsidRPr="00920FAE">
        <w:rPr>
          <w:rFonts w:ascii="Century Gothic" w:hAnsi="Century Gothic" w:cs="Arial"/>
          <w:color w:val="000000" w:themeColor="text1"/>
          <w:sz w:val="22"/>
          <w:szCs w:val="22"/>
        </w:rPr>
        <w:t>PEC:</w:t>
      </w:r>
      <w:r w:rsidRPr="00920FAE">
        <w:rPr>
          <w:rFonts w:ascii="Century Gothic" w:hAnsi="Century Gothic" w:cs="Times New Roman"/>
          <w:i/>
          <w:color w:val="000000" w:themeColor="text1"/>
          <w:sz w:val="22"/>
          <w:szCs w:val="22"/>
        </w:rPr>
        <w:t xml:space="preserve"> </w:t>
      </w:r>
    </w:p>
    <w:p w14:paraId="29FD9200" w14:textId="77777777" w:rsidR="00BB3258" w:rsidRPr="00920FAE" w:rsidRDefault="00BB3258" w:rsidP="00A72564">
      <w:pPr>
        <w:pStyle w:val="Corpotesto"/>
        <w:tabs>
          <w:tab w:val="left" w:pos="142"/>
          <w:tab w:val="left" w:pos="2552"/>
        </w:tabs>
        <w:spacing w:line="240" w:lineRule="auto"/>
        <w:ind w:left="142"/>
        <w:rPr>
          <w:rFonts w:ascii="Century Gothic" w:hAnsi="Century Gothic" w:cs="Times New Roman"/>
          <w:i/>
          <w:color w:val="000000" w:themeColor="text1"/>
          <w:sz w:val="22"/>
          <w:szCs w:val="22"/>
        </w:rPr>
      </w:pPr>
    </w:p>
    <w:p w14:paraId="7FD6D513" w14:textId="77777777" w:rsidR="00481080" w:rsidRPr="00920FAE" w:rsidRDefault="00481080" w:rsidP="00A72564">
      <w:pPr>
        <w:pStyle w:val="Titolo"/>
        <w:widowControl w:val="0"/>
        <w:spacing w:line="240" w:lineRule="auto"/>
        <w:ind w:left="284" w:hanging="284"/>
        <w:jc w:val="both"/>
        <w:rPr>
          <w:rFonts w:ascii="Century Gothic" w:hAnsi="Century Gothic" w:cs="Arial"/>
          <w:color w:val="000000" w:themeColor="text1"/>
          <w:sz w:val="22"/>
          <w:u w:val="none"/>
        </w:rPr>
      </w:pPr>
      <w:r w:rsidRPr="00920FAE">
        <w:rPr>
          <w:rFonts w:ascii="Century Gothic" w:hAnsi="Century Gothic" w:cs="Arial"/>
          <w:color w:val="000000" w:themeColor="text1"/>
          <w:sz w:val="22"/>
          <w:u w:val="none"/>
        </w:rPr>
        <w:t>Art.30 - Trattamento dei dati personali (privacy)</w:t>
      </w:r>
    </w:p>
    <w:p w14:paraId="6FB93A40" w14:textId="77777777" w:rsidR="00481080" w:rsidRPr="00920FAE" w:rsidRDefault="00481080" w:rsidP="00A72564">
      <w:pPr>
        <w:pStyle w:val="Titolo"/>
        <w:widowControl w:val="0"/>
        <w:spacing w:line="240" w:lineRule="auto"/>
        <w:jc w:val="both"/>
        <w:rPr>
          <w:rFonts w:ascii="Century Gothic" w:hAnsi="Century Gothic" w:cs="Arial"/>
          <w:b w:val="0"/>
          <w:bCs/>
          <w:color w:val="000000" w:themeColor="text1"/>
          <w:sz w:val="22"/>
          <w:u w:val="none"/>
        </w:rPr>
      </w:pPr>
      <w:r w:rsidRPr="00920FAE">
        <w:rPr>
          <w:rFonts w:ascii="Century Gothic" w:hAnsi="Century Gothic" w:cs="Arial"/>
          <w:b w:val="0"/>
          <w:bCs/>
          <w:color w:val="000000" w:themeColor="text1"/>
          <w:sz w:val="22"/>
          <w:u w:val="none"/>
        </w:rPr>
        <w:t xml:space="preserve">Nell’espletamento di ogni attività inerente la presente Convenzione, della programmazione, della rendicontazione e dei controlli, l’Ente </w:t>
      </w:r>
      <w:r w:rsidR="00AE2CCE" w:rsidRPr="00920FAE">
        <w:rPr>
          <w:rFonts w:ascii="Century Gothic" w:hAnsi="Century Gothic" w:cs="Arial"/>
          <w:b w:val="0"/>
          <w:bCs/>
          <w:color w:val="000000" w:themeColor="text1"/>
          <w:sz w:val="22"/>
          <w:u w:val="none"/>
        </w:rPr>
        <w:t>Titolare</w:t>
      </w:r>
      <w:r w:rsidRPr="00920FAE">
        <w:rPr>
          <w:rFonts w:ascii="Century Gothic" w:hAnsi="Century Gothic" w:cs="Arial"/>
          <w:b w:val="0"/>
          <w:bCs/>
          <w:color w:val="000000" w:themeColor="text1"/>
          <w:sz w:val="22"/>
          <w:u w:val="none"/>
        </w:rPr>
        <w:t xml:space="preserve"> dovrà attenersi scrupolosamente a quanto disposto dal Regolamento Europeo 679/2016 (c.d. GDPR) relativamente al trattamento dei dati personali e sensibili di tutta l’Utenza raggiunta.</w:t>
      </w:r>
    </w:p>
    <w:p w14:paraId="2FFCAF4C" w14:textId="77777777" w:rsidR="00481080" w:rsidRPr="00920FAE" w:rsidRDefault="00481080" w:rsidP="00A72564">
      <w:pPr>
        <w:pStyle w:val="Titolo"/>
        <w:widowControl w:val="0"/>
        <w:spacing w:line="240" w:lineRule="auto"/>
        <w:jc w:val="both"/>
        <w:rPr>
          <w:rFonts w:ascii="Century Gothic" w:hAnsi="Century Gothic" w:cs="Arial"/>
          <w:b w:val="0"/>
          <w:bCs/>
          <w:color w:val="000000" w:themeColor="text1"/>
          <w:sz w:val="22"/>
          <w:u w:val="none"/>
        </w:rPr>
      </w:pPr>
      <w:r w:rsidRPr="00920FAE">
        <w:rPr>
          <w:rFonts w:ascii="Century Gothic" w:hAnsi="Century Gothic" w:cs="Arial"/>
          <w:b w:val="0"/>
          <w:bCs/>
          <w:color w:val="000000" w:themeColor="text1"/>
          <w:sz w:val="22"/>
          <w:u w:val="none"/>
        </w:rPr>
        <w:t>L’Amministrazione Comunale tratterà i dati dell’Utenza esclusivamente per lo svolgimento delle attività inerenti ai Servizi Sociali e per l’assolvimento degli obblighi previsti dalle leggi e dai regolamenti comunali in materia.</w:t>
      </w:r>
    </w:p>
    <w:p w14:paraId="0BDDCECE" w14:textId="77777777" w:rsidR="00481080" w:rsidRPr="00920FAE" w:rsidRDefault="00481080" w:rsidP="00A72564">
      <w:pPr>
        <w:pStyle w:val="Titolo"/>
        <w:widowControl w:val="0"/>
        <w:spacing w:line="240" w:lineRule="auto"/>
        <w:jc w:val="both"/>
        <w:rPr>
          <w:rFonts w:ascii="Century Gothic" w:hAnsi="Century Gothic" w:cs="Arial"/>
          <w:b w:val="0"/>
          <w:bCs/>
          <w:color w:val="000000" w:themeColor="text1"/>
          <w:sz w:val="22"/>
          <w:u w:val="none"/>
        </w:rPr>
      </w:pPr>
      <w:r w:rsidRPr="00920FAE">
        <w:rPr>
          <w:rFonts w:ascii="Century Gothic" w:hAnsi="Century Gothic" w:cs="Arial"/>
          <w:b w:val="0"/>
          <w:bCs/>
          <w:color w:val="000000" w:themeColor="text1"/>
          <w:sz w:val="22"/>
          <w:u w:val="none"/>
        </w:rPr>
        <w:t>Ai sensi del GDPR l’Associazione è individuata quale incaricata del trattamento dei dati personali di cui è Titolare l’Amministrazione Comunale e nello specifico dell’Area Servizi Sociali, nell’ambito della quale i dati sono trattati.</w:t>
      </w:r>
    </w:p>
    <w:p w14:paraId="5753604B" w14:textId="77777777" w:rsidR="00481080" w:rsidRPr="00920FAE" w:rsidRDefault="00481080" w:rsidP="00A72564">
      <w:pPr>
        <w:pStyle w:val="Titolo"/>
        <w:widowControl w:val="0"/>
        <w:spacing w:line="240" w:lineRule="auto"/>
        <w:jc w:val="both"/>
        <w:rPr>
          <w:rFonts w:ascii="Century Gothic" w:hAnsi="Century Gothic" w:cs="Arial"/>
          <w:b w:val="0"/>
          <w:bCs/>
          <w:color w:val="000000" w:themeColor="text1"/>
          <w:sz w:val="22"/>
          <w:u w:val="none"/>
        </w:rPr>
      </w:pPr>
      <w:r w:rsidRPr="00920FAE">
        <w:rPr>
          <w:rFonts w:ascii="Century Gothic" w:hAnsi="Century Gothic" w:cs="Arial"/>
          <w:b w:val="0"/>
          <w:bCs/>
          <w:color w:val="000000" w:themeColor="text1"/>
          <w:sz w:val="22"/>
          <w:u w:val="none"/>
        </w:rPr>
        <w:t>Nel trattamento dei dati l’Associazione deve attenersi a quanto disposto dalla legge, anche in materia di attuazione delle misure di sicurezza. L’accesso è autorizzato ai soli dati personali e sensibili la cui conoscenza sia indispensabile e strettamente necessaria all’attuazione della presente convenzione.</w:t>
      </w:r>
    </w:p>
    <w:p w14:paraId="34A20493" w14:textId="77777777" w:rsidR="00481080" w:rsidRPr="00920FAE" w:rsidRDefault="00481080" w:rsidP="00A72564">
      <w:pPr>
        <w:pStyle w:val="Corpotesto"/>
        <w:tabs>
          <w:tab w:val="left" w:pos="142"/>
          <w:tab w:val="left" w:pos="2552"/>
        </w:tabs>
        <w:spacing w:line="240" w:lineRule="auto"/>
        <w:ind w:left="142" w:hanging="142"/>
        <w:rPr>
          <w:rFonts w:ascii="Century Gothic" w:hAnsi="Century Gothic"/>
          <w:b/>
          <w:color w:val="000000" w:themeColor="text1"/>
          <w:sz w:val="22"/>
          <w:szCs w:val="22"/>
        </w:rPr>
      </w:pPr>
    </w:p>
    <w:p w14:paraId="46964163" w14:textId="77777777" w:rsidR="00BB3258" w:rsidRPr="00920FAE" w:rsidRDefault="00BB3258" w:rsidP="00A72564">
      <w:pPr>
        <w:pStyle w:val="Corpotesto"/>
        <w:tabs>
          <w:tab w:val="left" w:pos="0"/>
          <w:tab w:val="left" w:pos="2552"/>
        </w:tabs>
        <w:spacing w:line="240" w:lineRule="auto"/>
        <w:rPr>
          <w:rFonts w:ascii="Century Gothic" w:hAnsi="Century Gothic" w:cs="Arial"/>
          <w:b/>
          <w:color w:val="000000" w:themeColor="text1"/>
          <w:sz w:val="22"/>
          <w:szCs w:val="22"/>
        </w:rPr>
      </w:pPr>
      <w:r w:rsidRPr="00920FAE">
        <w:rPr>
          <w:rFonts w:ascii="Century Gothic" w:hAnsi="Century Gothic"/>
          <w:b/>
          <w:color w:val="000000" w:themeColor="text1"/>
          <w:sz w:val="22"/>
          <w:szCs w:val="22"/>
        </w:rPr>
        <w:t>Art.3</w:t>
      </w:r>
      <w:r w:rsidR="00481080" w:rsidRPr="00920FAE">
        <w:rPr>
          <w:rFonts w:ascii="Century Gothic" w:hAnsi="Century Gothic"/>
          <w:b/>
          <w:color w:val="000000" w:themeColor="text1"/>
          <w:sz w:val="22"/>
          <w:szCs w:val="22"/>
        </w:rPr>
        <w:t>1</w:t>
      </w:r>
      <w:r w:rsidRPr="00920FAE">
        <w:rPr>
          <w:rFonts w:ascii="Century Gothic" w:hAnsi="Century Gothic"/>
          <w:b/>
          <w:color w:val="000000" w:themeColor="text1"/>
          <w:sz w:val="22"/>
          <w:szCs w:val="22"/>
        </w:rPr>
        <w:t xml:space="preserve"> </w:t>
      </w:r>
      <w:r w:rsidR="00161516" w:rsidRPr="00920FAE">
        <w:rPr>
          <w:rFonts w:ascii="Century Gothic" w:hAnsi="Century Gothic"/>
          <w:b/>
          <w:color w:val="000000" w:themeColor="text1"/>
          <w:sz w:val="22"/>
          <w:szCs w:val="22"/>
        </w:rPr>
        <w:t>-</w:t>
      </w:r>
      <w:r w:rsidRPr="00920FAE">
        <w:rPr>
          <w:rFonts w:ascii="Century Gothic" w:hAnsi="Century Gothic"/>
          <w:b/>
          <w:color w:val="000000" w:themeColor="text1"/>
          <w:sz w:val="22"/>
          <w:szCs w:val="22"/>
        </w:rPr>
        <w:t xml:space="preserve"> </w:t>
      </w:r>
      <w:r w:rsidRPr="00920FAE">
        <w:rPr>
          <w:rFonts w:ascii="Century Gothic" w:hAnsi="Century Gothic" w:cs="Arial"/>
          <w:b/>
          <w:bCs/>
          <w:color w:val="000000" w:themeColor="text1"/>
          <w:sz w:val="22"/>
          <w:szCs w:val="22"/>
        </w:rPr>
        <w:t>Rinvio</w:t>
      </w:r>
      <w:r w:rsidR="00161516" w:rsidRPr="00920FAE">
        <w:rPr>
          <w:rFonts w:ascii="Century Gothic" w:hAnsi="Century Gothic" w:cs="Arial"/>
          <w:b/>
          <w:bCs/>
          <w:color w:val="000000" w:themeColor="text1"/>
          <w:sz w:val="22"/>
          <w:szCs w:val="22"/>
        </w:rPr>
        <w:tab/>
      </w:r>
      <w:r w:rsidR="00D150AF" w:rsidRPr="00920FAE">
        <w:rPr>
          <w:rFonts w:ascii="Century Gothic" w:hAnsi="Century Gothic" w:cs="Arial"/>
          <w:b/>
          <w:bCs/>
          <w:color w:val="000000" w:themeColor="text1"/>
          <w:sz w:val="22"/>
          <w:szCs w:val="22"/>
        </w:rPr>
        <w:br/>
      </w:r>
      <w:r w:rsidRPr="00920FAE">
        <w:rPr>
          <w:rFonts w:ascii="Century Gothic" w:hAnsi="Century Gothic" w:cs="Arial"/>
          <w:color w:val="000000" w:themeColor="text1"/>
          <w:sz w:val="22"/>
          <w:szCs w:val="22"/>
        </w:rPr>
        <w:t>Per tutto quanto qui non previsto le Parti fanno espresso rinvio al Codice Civile ed alla normativa appositamente richiamata nelle premesse. Eventuali modifiche legislative e regolamentari troveranno applicazione immediata ed automatica senza la necessità di provvedere ad integrazioni o rettifiche della presente Convenzione.</w:t>
      </w:r>
    </w:p>
    <w:p w14:paraId="0D573F78" w14:textId="77777777" w:rsidR="00BB3258" w:rsidRPr="00920FAE" w:rsidRDefault="00BB3258" w:rsidP="00A72564">
      <w:pPr>
        <w:pStyle w:val="Titolo"/>
        <w:widowControl w:val="0"/>
        <w:tabs>
          <w:tab w:val="left" w:pos="426"/>
        </w:tabs>
        <w:spacing w:line="240" w:lineRule="auto"/>
        <w:jc w:val="both"/>
        <w:rPr>
          <w:rFonts w:ascii="Century Gothic" w:hAnsi="Century Gothic" w:cs="Arial"/>
          <w:b w:val="0"/>
          <w:color w:val="000000" w:themeColor="text1"/>
          <w:sz w:val="22"/>
          <w:szCs w:val="22"/>
          <w:u w:val="none"/>
        </w:rPr>
      </w:pPr>
      <w:r w:rsidRPr="00920FAE">
        <w:rPr>
          <w:rFonts w:ascii="Century Gothic" w:hAnsi="Century Gothic" w:cs="Arial"/>
          <w:b w:val="0"/>
          <w:color w:val="000000" w:themeColor="text1"/>
          <w:sz w:val="22"/>
          <w:szCs w:val="22"/>
          <w:u w:val="none"/>
        </w:rPr>
        <w:t>Tutte le clausole della presente Convenzione hanno carattere essenziale e formano unico ed inscindibile contesto.</w:t>
      </w:r>
    </w:p>
    <w:p w14:paraId="672AA387" w14:textId="77777777" w:rsidR="00BB3258" w:rsidRPr="00920FAE" w:rsidRDefault="00BB3258" w:rsidP="00A72564">
      <w:pPr>
        <w:spacing w:after="0" w:line="240" w:lineRule="auto"/>
        <w:jc w:val="both"/>
        <w:rPr>
          <w:rFonts w:ascii="Century Gothic" w:hAnsi="Century Gothic"/>
          <w:color w:val="000000" w:themeColor="text1"/>
        </w:rPr>
      </w:pPr>
    </w:p>
    <w:p w14:paraId="69D05013" w14:textId="77777777" w:rsidR="00AB4C4C" w:rsidRPr="00920FAE" w:rsidRDefault="000D4D1E" w:rsidP="00A72564">
      <w:pPr>
        <w:spacing w:after="0" w:line="240" w:lineRule="auto"/>
        <w:jc w:val="both"/>
        <w:rPr>
          <w:rFonts w:ascii="Century Gothic" w:hAnsi="Century Gothic"/>
          <w:b/>
          <w:color w:val="000000" w:themeColor="text1"/>
        </w:rPr>
      </w:pPr>
      <w:r w:rsidRPr="00920FAE">
        <w:rPr>
          <w:rFonts w:ascii="Century Gothic" w:hAnsi="Century Gothic"/>
          <w:b/>
          <w:color w:val="000000" w:themeColor="text1"/>
        </w:rPr>
        <w:t>Art.</w:t>
      </w:r>
      <w:r w:rsidR="00481080" w:rsidRPr="00920FAE">
        <w:rPr>
          <w:rFonts w:ascii="Century Gothic" w:hAnsi="Century Gothic"/>
          <w:b/>
          <w:color w:val="000000" w:themeColor="text1"/>
        </w:rPr>
        <w:t>32</w:t>
      </w:r>
      <w:r w:rsidR="00E37BC9" w:rsidRPr="00920FAE">
        <w:rPr>
          <w:rFonts w:ascii="Century Gothic" w:hAnsi="Century Gothic"/>
          <w:b/>
          <w:color w:val="000000" w:themeColor="text1"/>
        </w:rPr>
        <w:t xml:space="preserve"> - Disposizioni finali</w:t>
      </w:r>
      <w:r w:rsidR="00161516" w:rsidRPr="00920FAE">
        <w:rPr>
          <w:rFonts w:ascii="Century Gothic" w:hAnsi="Century Gothic"/>
          <w:b/>
          <w:color w:val="000000" w:themeColor="text1"/>
        </w:rPr>
        <w:tab/>
      </w:r>
      <w:r w:rsidR="00BB3258" w:rsidRPr="00920FAE">
        <w:rPr>
          <w:rFonts w:ascii="Century Gothic" w:hAnsi="Century Gothic"/>
          <w:b/>
          <w:color w:val="000000" w:themeColor="text1"/>
        </w:rPr>
        <w:br/>
      </w:r>
      <w:r w:rsidR="00E37BC9" w:rsidRPr="00920FAE">
        <w:rPr>
          <w:rFonts w:ascii="Century Gothic" w:hAnsi="Century Gothic"/>
          <w:color w:val="000000" w:themeColor="text1"/>
        </w:rPr>
        <w:t xml:space="preserve">Tutte le spese, diritti, imposte e tasse inerenti e conseguenti al presente atto sono a carico dell’Ente </w:t>
      </w:r>
      <w:r w:rsidR="00AE2CCE" w:rsidRPr="00920FAE">
        <w:rPr>
          <w:rFonts w:ascii="Century Gothic" w:hAnsi="Century Gothic"/>
          <w:color w:val="000000" w:themeColor="text1"/>
        </w:rPr>
        <w:t>Titolare</w:t>
      </w:r>
      <w:r w:rsidR="00E37BC9" w:rsidRPr="00920FAE">
        <w:rPr>
          <w:rFonts w:ascii="Century Gothic" w:hAnsi="Century Gothic"/>
          <w:color w:val="000000" w:themeColor="text1"/>
        </w:rPr>
        <w:t>.</w:t>
      </w:r>
      <w:r w:rsidR="00AB4C4C" w:rsidRPr="00920FAE">
        <w:rPr>
          <w:rFonts w:ascii="Century Gothic" w:hAnsi="Century Gothic"/>
          <w:color w:val="000000" w:themeColor="text1"/>
        </w:rPr>
        <w:tab/>
      </w:r>
      <w:r w:rsidR="00E37BC9" w:rsidRPr="00920FAE">
        <w:rPr>
          <w:rFonts w:ascii="Century Gothic" w:hAnsi="Century Gothic"/>
          <w:color w:val="000000" w:themeColor="text1"/>
        </w:rPr>
        <w:br/>
        <w:t>Per quant’altro in atto non previsto, le Parti fanno riferimento e richiamo alle norme di legge anche speciali appli</w:t>
      </w:r>
      <w:r w:rsidR="00697777" w:rsidRPr="00920FAE">
        <w:rPr>
          <w:rFonts w:ascii="Century Gothic" w:hAnsi="Century Gothic"/>
          <w:color w:val="000000" w:themeColor="text1"/>
        </w:rPr>
        <w:t>cabili alla fattispecie.</w:t>
      </w:r>
    </w:p>
    <w:p w14:paraId="779CE787" w14:textId="77777777" w:rsidR="00BB3258" w:rsidRPr="00920FAE" w:rsidRDefault="00BB3258" w:rsidP="00A72564">
      <w:pPr>
        <w:spacing w:after="0" w:line="240" w:lineRule="auto"/>
        <w:jc w:val="both"/>
        <w:rPr>
          <w:rFonts w:ascii="Century Gothic" w:hAnsi="Century Gothic" w:cs="Arial"/>
          <w:color w:val="000000" w:themeColor="text1"/>
        </w:rPr>
      </w:pPr>
      <w:r w:rsidRPr="00920FAE">
        <w:rPr>
          <w:rFonts w:ascii="Century Gothic" w:hAnsi="Century Gothic" w:cs="Arial"/>
          <w:color w:val="000000" w:themeColor="text1"/>
        </w:rPr>
        <w:t>Le parti si danno reciprocamente atto che il presente accordo, ed ogni sua clausola, è il risultato di una precedente contrattazione tra le stesse e rappresenta l'esatta e puntuale trasposizione degli accordi raggiunti tra le parti. Per questo motivo, non è applicabile la disciplina de</w:t>
      </w:r>
      <w:r w:rsidR="00195E6E" w:rsidRPr="00920FAE">
        <w:rPr>
          <w:rFonts w:ascii="Century Gothic" w:hAnsi="Century Gothic" w:cs="Arial"/>
          <w:color w:val="000000" w:themeColor="text1"/>
        </w:rPr>
        <w:t>gli art. 1341 e 1342 cod. civ.</w:t>
      </w:r>
    </w:p>
    <w:p w14:paraId="596B2532" w14:textId="77777777" w:rsidR="00DA01CF" w:rsidRPr="00920FAE" w:rsidRDefault="00DA01CF" w:rsidP="00A72564">
      <w:pPr>
        <w:spacing w:line="240" w:lineRule="auto"/>
        <w:jc w:val="both"/>
        <w:rPr>
          <w:rFonts w:ascii="Century Gothic" w:hAnsi="Century Gothic"/>
          <w:color w:val="000000" w:themeColor="text1"/>
        </w:rPr>
      </w:pPr>
    </w:p>
    <w:sectPr w:rsidR="00DA01CF" w:rsidRPr="00920FAE" w:rsidSect="00F95CB5">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Times New Roman,Bold">
    <w:panose1 w:val="00000000000000000000"/>
    <w:charset w:val="00"/>
    <w:family w:val="auto"/>
    <w:notTrueType/>
    <w:pitch w:val="default"/>
    <w:sig w:usb0="00000003" w:usb1="00000000" w:usb2="00000000" w:usb3="00000000" w:csb0="00000001" w:csb1="00000000"/>
  </w:font>
  <w:font w:name="Times New Roman,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482F"/>
    <w:multiLevelType w:val="hybridMultilevel"/>
    <w:tmpl w:val="BD4CB90C"/>
    <w:lvl w:ilvl="0" w:tplc="54B4F070">
      <w:start w:val="29"/>
      <w:numFmt w:val="bullet"/>
      <w:lvlText w:val="-"/>
      <w:lvlJc w:val="left"/>
      <w:pPr>
        <w:ind w:left="1080" w:hanging="360"/>
      </w:pPr>
      <w:rPr>
        <w:rFonts w:ascii="Century Gothic" w:eastAsiaTheme="minorHAnsi" w:hAnsi="Century Gothic"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6300FA7"/>
    <w:multiLevelType w:val="hybridMultilevel"/>
    <w:tmpl w:val="08B8F52C"/>
    <w:lvl w:ilvl="0" w:tplc="5420E1E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E179E7"/>
    <w:multiLevelType w:val="hybridMultilevel"/>
    <w:tmpl w:val="C6CC1B42"/>
    <w:lvl w:ilvl="0" w:tplc="D472BA04">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F6E79F9"/>
    <w:multiLevelType w:val="hybridMultilevel"/>
    <w:tmpl w:val="9FAACA7E"/>
    <w:lvl w:ilvl="0" w:tplc="8A5EBC7E">
      <w:start w:val="1"/>
      <w:numFmt w:val="decimal"/>
      <w:lvlText w:val="%1)"/>
      <w:lvlJc w:val="left"/>
      <w:pPr>
        <w:tabs>
          <w:tab w:val="num" w:pos="284"/>
        </w:tabs>
        <w:ind w:left="284" w:hanging="284"/>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2F617C"/>
    <w:multiLevelType w:val="hybridMultilevel"/>
    <w:tmpl w:val="27624C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F91AC1"/>
    <w:multiLevelType w:val="hybridMultilevel"/>
    <w:tmpl w:val="6F66F4A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383895"/>
    <w:multiLevelType w:val="hybridMultilevel"/>
    <w:tmpl w:val="79A42F48"/>
    <w:lvl w:ilvl="0" w:tplc="6112674E">
      <w:start w:val="2"/>
      <w:numFmt w:val="bullet"/>
      <w:lvlText w:val="-"/>
      <w:lvlJc w:val="left"/>
      <w:pPr>
        <w:ind w:left="1069" w:hanging="360"/>
      </w:pPr>
      <w:rPr>
        <w:rFonts w:ascii="Century Gothic" w:eastAsiaTheme="minorHAnsi" w:hAnsi="Century Gothic" w:cstheme="minorBid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7" w15:restartNumberingAfterBreak="0">
    <w:nsid w:val="3A186F3F"/>
    <w:multiLevelType w:val="hybridMultilevel"/>
    <w:tmpl w:val="3AB0FA26"/>
    <w:lvl w:ilvl="0" w:tplc="82DC96D6">
      <w:start w:val="2"/>
      <w:numFmt w:val="bullet"/>
      <w:lvlText w:val="-"/>
      <w:lvlJc w:val="left"/>
      <w:pPr>
        <w:ind w:left="1080" w:hanging="360"/>
      </w:pPr>
      <w:rPr>
        <w:rFonts w:ascii="Century Gothic" w:eastAsiaTheme="minorHAnsi" w:hAnsi="Century Gothic"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6C4446ED"/>
    <w:multiLevelType w:val="hybridMultilevel"/>
    <w:tmpl w:val="77427B7A"/>
    <w:lvl w:ilvl="0" w:tplc="8D64C5B6">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00994850">
    <w:abstractNumId w:val="8"/>
  </w:num>
  <w:num w:numId="2" w16cid:durableId="1613050926">
    <w:abstractNumId w:val="2"/>
  </w:num>
  <w:num w:numId="3" w16cid:durableId="1280995520">
    <w:abstractNumId w:val="1"/>
  </w:num>
  <w:num w:numId="4" w16cid:durableId="1804230206">
    <w:abstractNumId w:val="5"/>
  </w:num>
  <w:num w:numId="5" w16cid:durableId="68038825">
    <w:abstractNumId w:val="6"/>
  </w:num>
  <w:num w:numId="6" w16cid:durableId="263730524">
    <w:abstractNumId w:val="7"/>
  </w:num>
  <w:num w:numId="7" w16cid:durableId="547955226">
    <w:abstractNumId w:val="0"/>
  </w:num>
  <w:num w:numId="8" w16cid:durableId="1091120653">
    <w:abstractNumId w:val="3"/>
  </w:num>
  <w:num w:numId="9" w16cid:durableId="297494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C86"/>
    <w:rsid w:val="00006F79"/>
    <w:rsid w:val="000105C8"/>
    <w:rsid w:val="0004247F"/>
    <w:rsid w:val="00042DA7"/>
    <w:rsid w:val="000A0840"/>
    <w:rsid w:val="000D4D1E"/>
    <w:rsid w:val="000E6A89"/>
    <w:rsid w:val="00161516"/>
    <w:rsid w:val="001634DE"/>
    <w:rsid w:val="00195E6E"/>
    <w:rsid w:val="00211633"/>
    <w:rsid w:val="002172D0"/>
    <w:rsid w:val="00233C6D"/>
    <w:rsid w:val="0026502D"/>
    <w:rsid w:val="0027328A"/>
    <w:rsid w:val="0028256E"/>
    <w:rsid w:val="002E3A18"/>
    <w:rsid w:val="002E6087"/>
    <w:rsid w:val="00315BF8"/>
    <w:rsid w:val="00341C86"/>
    <w:rsid w:val="0037794A"/>
    <w:rsid w:val="003834F4"/>
    <w:rsid w:val="00466D3A"/>
    <w:rsid w:val="00481080"/>
    <w:rsid w:val="004919A8"/>
    <w:rsid w:val="004D2136"/>
    <w:rsid w:val="004D5316"/>
    <w:rsid w:val="00550391"/>
    <w:rsid w:val="005A565D"/>
    <w:rsid w:val="005B7BBE"/>
    <w:rsid w:val="005D54E9"/>
    <w:rsid w:val="005F0621"/>
    <w:rsid w:val="005F7A5A"/>
    <w:rsid w:val="00623619"/>
    <w:rsid w:val="00655530"/>
    <w:rsid w:val="00667638"/>
    <w:rsid w:val="00697777"/>
    <w:rsid w:val="006A1F15"/>
    <w:rsid w:val="006D1B85"/>
    <w:rsid w:val="006D34FF"/>
    <w:rsid w:val="006F1F3D"/>
    <w:rsid w:val="00774AEC"/>
    <w:rsid w:val="0079251F"/>
    <w:rsid w:val="007A2EE7"/>
    <w:rsid w:val="007F42CF"/>
    <w:rsid w:val="00813D3A"/>
    <w:rsid w:val="00834B09"/>
    <w:rsid w:val="0084655E"/>
    <w:rsid w:val="00862474"/>
    <w:rsid w:val="008B0753"/>
    <w:rsid w:val="008C44E1"/>
    <w:rsid w:val="00920FAE"/>
    <w:rsid w:val="009402CB"/>
    <w:rsid w:val="009C3759"/>
    <w:rsid w:val="00A22FD2"/>
    <w:rsid w:val="00A36BF2"/>
    <w:rsid w:val="00A57FB9"/>
    <w:rsid w:val="00A72564"/>
    <w:rsid w:val="00A850D0"/>
    <w:rsid w:val="00AB4C4C"/>
    <w:rsid w:val="00AE2CCE"/>
    <w:rsid w:val="00B5701A"/>
    <w:rsid w:val="00B94875"/>
    <w:rsid w:val="00BB3258"/>
    <w:rsid w:val="00BD1760"/>
    <w:rsid w:val="00BE03C8"/>
    <w:rsid w:val="00C00A36"/>
    <w:rsid w:val="00C51804"/>
    <w:rsid w:val="00CD36EE"/>
    <w:rsid w:val="00CD6F46"/>
    <w:rsid w:val="00D00681"/>
    <w:rsid w:val="00D037D8"/>
    <w:rsid w:val="00D1473A"/>
    <w:rsid w:val="00D150AF"/>
    <w:rsid w:val="00D24F66"/>
    <w:rsid w:val="00DA01CF"/>
    <w:rsid w:val="00DA5161"/>
    <w:rsid w:val="00DB476C"/>
    <w:rsid w:val="00DB7224"/>
    <w:rsid w:val="00DF1400"/>
    <w:rsid w:val="00DF5BD3"/>
    <w:rsid w:val="00E02B0A"/>
    <w:rsid w:val="00E37BC9"/>
    <w:rsid w:val="00EB4B86"/>
    <w:rsid w:val="00EF534E"/>
    <w:rsid w:val="00F03C8A"/>
    <w:rsid w:val="00F27688"/>
    <w:rsid w:val="00F366C9"/>
    <w:rsid w:val="00F5692A"/>
    <w:rsid w:val="00F66DF2"/>
    <w:rsid w:val="00F95CB5"/>
    <w:rsid w:val="00F965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26A2B"/>
  <w15:chartTrackingRefBased/>
  <w15:docId w15:val="{C715A582-EAA4-463E-8218-B38731F7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41C86"/>
    <w:pPr>
      <w:ind w:left="720"/>
      <w:contextualSpacing/>
    </w:pPr>
  </w:style>
  <w:style w:type="paragraph" w:styleId="Testofumetto">
    <w:name w:val="Balloon Text"/>
    <w:basedOn w:val="Normale"/>
    <w:link w:val="TestofumettoCarattere"/>
    <w:uiPriority w:val="99"/>
    <w:semiHidden/>
    <w:unhideWhenUsed/>
    <w:rsid w:val="00DB722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B7224"/>
    <w:rPr>
      <w:rFonts w:ascii="Segoe UI" w:hAnsi="Segoe UI" w:cs="Segoe UI"/>
      <w:sz w:val="18"/>
      <w:szCs w:val="18"/>
    </w:rPr>
  </w:style>
  <w:style w:type="character" w:styleId="Enfasicorsivo">
    <w:name w:val="Emphasis"/>
    <w:basedOn w:val="Carpredefinitoparagrafo"/>
    <w:uiPriority w:val="20"/>
    <w:qFormat/>
    <w:rsid w:val="00EF534E"/>
    <w:rPr>
      <w:i/>
      <w:iCs/>
    </w:rPr>
  </w:style>
  <w:style w:type="paragraph" w:styleId="Corpotesto">
    <w:name w:val="Body Text"/>
    <w:basedOn w:val="Normale"/>
    <w:link w:val="CorpotestoCarattere"/>
    <w:semiHidden/>
    <w:rsid w:val="00BB3258"/>
    <w:pPr>
      <w:widowControl w:val="0"/>
      <w:autoSpaceDE w:val="0"/>
      <w:autoSpaceDN w:val="0"/>
      <w:spacing w:after="0" w:line="360" w:lineRule="auto"/>
      <w:jc w:val="both"/>
    </w:pPr>
    <w:rPr>
      <w:rFonts w:ascii="Tahoma" w:eastAsia="Times New Roman" w:hAnsi="Tahoma" w:cs="Tahoma"/>
      <w:sz w:val="24"/>
      <w:szCs w:val="24"/>
      <w:lang w:eastAsia="it-IT"/>
    </w:rPr>
  </w:style>
  <w:style w:type="character" w:customStyle="1" w:styleId="CorpotestoCarattere">
    <w:name w:val="Corpo testo Carattere"/>
    <w:basedOn w:val="Carpredefinitoparagrafo"/>
    <w:link w:val="Corpotesto"/>
    <w:semiHidden/>
    <w:rsid w:val="00BB3258"/>
    <w:rPr>
      <w:rFonts w:ascii="Tahoma" w:eastAsia="Times New Roman" w:hAnsi="Tahoma" w:cs="Tahoma"/>
      <w:sz w:val="24"/>
      <w:szCs w:val="24"/>
      <w:lang w:eastAsia="it-IT"/>
    </w:rPr>
  </w:style>
  <w:style w:type="paragraph" w:styleId="Titolo">
    <w:name w:val="Title"/>
    <w:basedOn w:val="Normale"/>
    <w:link w:val="TitoloCarattere"/>
    <w:qFormat/>
    <w:rsid w:val="00BB3258"/>
    <w:pPr>
      <w:spacing w:after="0" w:line="360" w:lineRule="auto"/>
      <w:jc w:val="center"/>
    </w:pPr>
    <w:rPr>
      <w:rFonts w:ascii="Arial" w:eastAsia="Times New Roman" w:hAnsi="Arial" w:cs="Times New Roman"/>
      <w:b/>
      <w:sz w:val="20"/>
      <w:szCs w:val="20"/>
      <w:u w:val="single"/>
      <w:lang w:eastAsia="it-IT"/>
    </w:rPr>
  </w:style>
  <w:style w:type="character" w:customStyle="1" w:styleId="TitoloCarattere">
    <w:name w:val="Titolo Carattere"/>
    <w:basedOn w:val="Carpredefinitoparagrafo"/>
    <w:link w:val="Titolo"/>
    <w:rsid w:val="00BB3258"/>
    <w:rPr>
      <w:rFonts w:ascii="Arial" w:eastAsia="Times New Roman" w:hAnsi="Arial" w:cs="Times New Roman"/>
      <w:b/>
      <w:sz w:val="20"/>
      <w:szCs w:val="20"/>
      <w:u w:val="single"/>
      <w:lang w:eastAsia="it-IT"/>
    </w:rPr>
  </w:style>
  <w:style w:type="character" w:styleId="Collegamentoipertestuale">
    <w:name w:val="Hyperlink"/>
    <w:basedOn w:val="Carpredefinitoparagrafo"/>
    <w:uiPriority w:val="99"/>
    <w:unhideWhenUsed/>
    <w:rsid w:val="00BB32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319567">
      <w:bodyDiv w:val="1"/>
      <w:marLeft w:val="0"/>
      <w:marRight w:val="0"/>
      <w:marTop w:val="0"/>
      <w:marBottom w:val="0"/>
      <w:divBdr>
        <w:top w:val="none" w:sz="0" w:space="0" w:color="auto"/>
        <w:left w:val="none" w:sz="0" w:space="0" w:color="auto"/>
        <w:bottom w:val="none" w:sz="0" w:space="0" w:color="auto"/>
        <w:right w:val="none" w:sz="0" w:space="0" w:color="auto"/>
      </w:divBdr>
      <w:divsChild>
        <w:div w:id="1299452698">
          <w:marLeft w:val="0"/>
          <w:marRight w:val="0"/>
          <w:marTop w:val="15"/>
          <w:marBottom w:val="0"/>
          <w:divBdr>
            <w:top w:val="single" w:sz="48" w:space="0" w:color="auto"/>
            <w:left w:val="single" w:sz="48" w:space="0" w:color="auto"/>
            <w:bottom w:val="single" w:sz="48" w:space="0" w:color="auto"/>
            <w:right w:val="single" w:sz="48" w:space="0" w:color="auto"/>
          </w:divBdr>
          <w:divsChild>
            <w:div w:id="1504008083">
              <w:marLeft w:val="0"/>
              <w:marRight w:val="0"/>
              <w:marTop w:val="0"/>
              <w:marBottom w:val="0"/>
              <w:divBdr>
                <w:top w:val="none" w:sz="0" w:space="0" w:color="auto"/>
                <w:left w:val="none" w:sz="0" w:space="0" w:color="auto"/>
                <w:bottom w:val="none" w:sz="0" w:space="0" w:color="auto"/>
                <w:right w:val="none" w:sz="0" w:space="0" w:color="auto"/>
              </w:divBdr>
              <w:divsChild>
                <w:div w:id="356466995">
                  <w:marLeft w:val="0"/>
                  <w:marRight w:val="0"/>
                  <w:marTop w:val="0"/>
                  <w:marBottom w:val="0"/>
                  <w:divBdr>
                    <w:top w:val="none" w:sz="0" w:space="0" w:color="auto"/>
                    <w:left w:val="none" w:sz="0" w:space="0" w:color="auto"/>
                    <w:bottom w:val="none" w:sz="0" w:space="0" w:color="auto"/>
                    <w:right w:val="none" w:sz="0" w:space="0" w:color="auto"/>
                  </w:divBdr>
                </w:div>
                <w:div w:id="1447196643">
                  <w:marLeft w:val="0"/>
                  <w:marRight w:val="0"/>
                  <w:marTop w:val="0"/>
                  <w:marBottom w:val="0"/>
                  <w:divBdr>
                    <w:top w:val="none" w:sz="0" w:space="0" w:color="auto"/>
                    <w:left w:val="none" w:sz="0" w:space="0" w:color="auto"/>
                    <w:bottom w:val="none" w:sz="0" w:space="0" w:color="auto"/>
                    <w:right w:val="none" w:sz="0" w:space="0" w:color="auto"/>
                  </w:divBdr>
                </w:div>
                <w:div w:id="1599097366">
                  <w:marLeft w:val="0"/>
                  <w:marRight w:val="0"/>
                  <w:marTop w:val="0"/>
                  <w:marBottom w:val="0"/>
                  <w:divBdr>
                    <w:top w:val="none" w:sz="0" w:space="0" w:color="auto"/>
                    <w:left w:val="none" w:sz="0" w:space="0" w:color="auto"/>
                    <w:bottom w:val="none" w:sz="0" w:space="0" w:color="auto"/>
                    <w:right w:val="none" w:sz="0" w:space="0" w:color="auto"/>
                  </w:divBdr>
                </w:div>
                <w:div w:id="1371877182">
                  <w:marLeft w:val="0"/>
                  <w:marRight w:val="0"/>
                  <w:marTop w:val="0"/>
                  <w:marBottom w:val="0"/>
                  <w:divBdr>
                    <w:top w:val="none" w:sz="0" w:space="0" w:color="auto"/>
                    <w:left w:val="none" w:sz="0" w:space="0" w:color="auto"/>
                    <w:bottom w:val="none" w:sz="0" w:space="0" w:color="auto"/>
                    <w:right w:val="none" w:sz="0" w:space="0" w:color="auto"/>
                  </w:divBdr>
                </w:div>
                <w:div w:id="1766418314">
                  <w:marLeft w:val="0"/>
                  <w:marRight w:val="0"/>
                  <w:marTop w:val="0"/>
                  <w:marBottom w:val="0"/>
                  <w:divBdr>
                    <w:top w:val="none" w:sz="0" w:space="0" w:color="auto"/>
                    <w:left w:val="none" w:sz="0" w:space="0" w:color="auto"/>
                    <w:bottom w:val="none" w:sz="0" w:space="0" w:color="auto"/>
                    <w:right w:val="none" w:sz="0" w:space="0" w:color="auto"/>
                  </w:divBdr>
                </w:div>
                <w:div w:id="753477489">
                  <w:marLeft w:val="0"/>
                  <w:marRight w:val="0"/>
                  <w:marTop w:val="0"/>
                  <w:marBottom w:val="0"/>
                  <w:divBdr>
                    <w:top w:val="none" w:sz="0" w:space="0" w:color="auto"/>
                    <w:left w:val="none" w:sz="0" w:space="0" w:color="auto"/>
                    <w:bottom w:val="none" w:sz="0" w:space="0" w:color="auto"/>
                    <w:right w:val="none" w:sz="0" w:space="0" w:color="auto"/>
                  </w:divBdr>
                </w:div>
                <w:div w:id="6289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26068">
          <w:marLeft w:val="0"/>
          <w:marRight w:val="0"/>
          <w:marTop w:val="15"/>
          <w:marBottom w:val="0"/>
          <w:divBdr>
            <w:top w:val="single" w:sz="48" w:space="0" w:color="auto"/>
            <w:left w:val="single" w:sz="48" w:space="0" w:color="auto"/>
            <w:bottom w:val="single" w:sz="48" w:space="0" w:color="auto"/>
            <w:right w:val="single" w:sz="48" w:space="0" w:color="auto"/>
          </w:divBdr>
          <w:divsChild>
            <w:div w:id="1353415442">
              <w:marLeft w:val="0"/>
              <w:marRight w:val="0"/>
              <w:marTop w:val="0"/>
              <w:marBottom w:val="0"/>
              <w:divBdr>
                <w:top w:val="none" w:sz="0" w:space="0" w:color="auto"/>
                <w:left w:val="none" w:sz="0" w:space="0" w:color="auto"/>
                <w:bottom w:val="none" w:sz="0" w:space="0" w:color="auto"/>
                <w:right w:val="none" w:sz="0" w:space="0" w:color="auto"/>
              </w:divBdr>
              <w:divsChild>
                <w:div w:id="1582135420">
                  <w:marLeft w:val="0"/>
                  <w:marRight w:val="0"/>
                  <w:marTop w:val="0"/>
                  <w:marBottom w:val="0"/>
                  <w:divBdr>
                    <w:top w:val="none" w:sz="0" w:space="0" w:color="auto"/>
                    <w:left w:val="none" w:sz="0" w:space="0" w:color="auto"/>
                    <w:bottom w:val="none" w:sz="0" w:space="0" w:color="auto"/>
                    <w:right w:val="none" w:sz="0" w:space="0" w:color="auto"/>
                  </w:divBdr>
                </w:div>
                <w:div w:id="1489856369">
                  <w:marLeft w:val="0"/>
                  <w:marRight w:val="0"/>
                  <w:marTop w:val="0"/>
                  <w:marBottom w:val="0"/>
                  <w:divBdr>
                    <w:top w:val="none" w:sz="0" w:space="0" w:color="auto"/>
                    <w:left w:val="none" w:sz="0" w:space="0" w:color="auto"/>
                    <w:bottom w:val="none" w:sz="0" w:space="0" w:color="auto"/>
                    <w:right w:val="none" w:sz="0" w:space="0" w:color="auto"/>
                  </w:divBdr>
                </w:div>
                <w:div w:id="220287797">
                  <w:marLeft w:val="0"/>
                  <w:marRight w:val="0"/>
                  <w:marTop w:val="0"/>
                  <w:marBottom w:val="0"/>
                  <w:divBdr>
                    <w:top w:val="none" w:sz="0" w:space="0" w:color="auto"/>
                    <w:left w:val="none" w:sz="0" w:space="0" w:color="auto"/>
                    <w:bottom w:val="none" w:sz="0" w:space="0" w:color="auto"/>
                    <w:right w:val="none" w:sz="0" w:space="0" w:color="auto"/>
                  </w:divBdr>
                </w:div>
                <w:div w:id="1213535855">
                  <w:marLeft w:val="0"/>
                  <w:marRight w:val="0"/>
                  <w:marTop w:val="0"/>
                  <w:marBottom w:val="0"/>
                  <w:divBdr>
                    <w:top w:val="none" w:sz="0" w:space="0" w:color="auto"/>
                    <w:left w:val="none" w:sz="0" w:space="0" w:color="auto"/>
                    <w:bottom w:val="none" w:sz="0" w:space="0" w:color="auto"/>
                    <w:right w:val="none" w:sz="0" w:space="0" w:color="auto"/>
                  </w:divBdr>
                </w:div>
                <w:div w:id="637421344">
                  <w:marLeft w:val="0"/>
                  <w:marRight w:val="0"/>
                  <w:marTop w:val="0"/>
                  <w:marBottom w:val="0"/>
                  <w:divBdr>
                    <w:top w:val="none" w:sz="0" w:space="0" w:color="auto"/>
                    <w:left w:val="none" w:sz="0" w:space="0" w:color="auto"/>
                    <w:bottom w:val="none" w:sz="0" w:space="0" w:color="auto"/>
                    <w:right w:val="none" w:sz="0" w:space="0" w:color="auto"/>
                  </w:divBdr>
                </w:div>
                <w:div w:id="1097599672">
                  <w:marLeft w:val="0"/>
                  <w:marRight w:val="0"/>
                  <w:marTop w:val="0"/>
                  <w:marBottom w:val="0"/>
                  <w:divBdr>
                    <w:top w:val="none" w:sz="0" w:space="0" w:color="auto"/>
                    <w:left w:val="none" w:sz="0" w:space="0" w:color="auto"/>
                    <w:bottom w:val="none" w:sz="0" w:space="0" w:color="auto"/>
                    <w:right w:val="none" w:sz="0" w:space="0" w:color="auto"/>
                  </w:divBdr>
                </w:div>
                <w:div w:id="1280256848">
                  <w:marLeft w:val="0"/>
                  <w:marRight w:val="0"/>
                  <w:marTop w:val="0"/>
                  <w:marBottom w:val="0"/>
                  <w:divBdr>
                    <w:top w:val="none" w:sz="0" w:space="0" w:color="auto"/>
                    <w:left w:val="none" w:sz="0" w:space="0" w:color="auto"/>
                    <w:bottom w:val="none" w:sz="0" w:space="0" w:color="auto"/>
                    <w:right w:val="none" w:sz="0" w:space="0" w:color="auto"/>
                  </w:divBdr>
                </w:div>
                <w:div w:id="841968889">
                  <w:marLeft w:val="0"/>
                  <w:marRight w:val="0"/>
                  <w:marTop w:val="0"/>
                  <w:marBottom w:val="0"/>
                  <w:divBdr>
                    <w:top w:val="none" w:sz="0" w:space="0" w:color="auto"/>
                    <w:left w:val="none" w:sz="0" w:space="0" w:color="auto"/>
                    <w:bottom w:val="none" w:sz="0" w:space="0" w:color="auto"/>
                    <w:right w:val="none" w:sz="0" w:space="0" w:color="auto"/>
                  </w:divBdr>
                </w:div>
                <w:div w:id="917708158">
                  <w:marLeft w:val="0"/>
                  <w:marRight w:val="0"/>
                  <w:marTop w:val="0"/>
                  <w:marBottom w:val="0"/>
                  <w:divBdr>
                    <w:top w:val="none" w:sz="0" w:space="0" w:color="auto"/>
                    <w:left w:val="none" w:sz="0" w:space="0" w:color="auto"/>
                    <w:bottom w:val="none" w:sz="0" w:space="0" w:color="auto"/>
                    <w:right w:val="none" w:sz="0" w:space="0" w:color="auto"/>
                  </w:divBdr>
                </w:div>
                <w:div w:id="135802843">
                  <w:marLeft w:val="0"/>
                  <w:marRight w:val="0"/>
                  <w:marTop w:val="0"/>
                  <w:marBottom w:val="0"/>
                  <w:divBdr>
                    <w:top w:val="none" w:sz="0" w:space="0" w:color="auto"/>
                    <w:left w:val="none" w:sz="0" w:space="0" w:color="auto"/>
                    <w:bottom w:val="none" w:sz="0" w:space="0" w:color="auto"/>
                    <w:right w:val="none" w:sz="0" w:space="0" w:color="auto"/>
                  </w:divBdr>
                </w:div>
                <w:div w:id="13312831">
                  <w:marLeft w:val="0"/>
                  <w:marRight w:val="0"/>
                  <w:marTop w:val="0"/>
                  <w:marBottom w:val="0"/>
                  <w:divBdr>
                    <w:top w:val="none" w:sz="0" w:space="0" w:color="auto"/>
                    <w:left w:val="none" w:sz="0" w:space="0" w:color="auto"/>
                    <w:bottom w:val="none" w:sz="0" w:space="0" w:color="auto"/>
                    <w:right w:val="none" w:sz="0" w:space="0" w:color="auto"/>
                  </w:divBdr>
                </w:div>
                <w:div w:id="1271889292">
                  <w:marLeft w:val="0"/>
                  <w:marRight w:val="0"/>
                  <w:marTop w:val="0"/>
                  <w:marBottom w:val="0"/>
                  <w:divBdr>
                    <w:top w:val="none" w:sz="0" w:space="0" w:color="auto"/>
                    <w:left w:val="none" w:sz="0" w:space="0" w:color="auto"/>
                    <w:bottom w:val="none" w:sz="0" w:space="0" w:color="auto"/>
                    <w:right w:val="none" w:sz="0" w:space="0" w:color="auto"/>
                  </w:divBdr>
                </w:div>
                <w:div w:id="100343261">
                  <w:marLeft w:val="0"/>
                  <w:marRight w:val="0"/>
                  <w:marTop w:val="0"/>
                  <w:marBottom w:val="0"/>
                  <w:divBdr>
                    <w:top w:val="none" w:sz="0" w:space="0" w:color="auto"/>
                    <w:left w:val="none" w:sz="0" w:space="0" w:color="auto"/>
                    <w:bottom w:val="none" w:sz="0" w:space="0" w:color="auto"/>
                    <w:right w:val="none" w:sz="0" w:space="0" w:color="auto"/>
                  </w:divBdr>
                </w:div>
                <w:div w:id="796484206">
                  <w:marLeft w:val="0"/>
                  <w:marRight w:val="0"/>
                  <w:marTop w:val="0"/>
                  <w:marBottom w:val="0"/>
                  <w:divBdr>
                    <w:top w:val="none" w:sz="0" w:space="0" w:color="auto"/>
                    <w:left w:val="none" w:sz="0" w:space="0" w:color="auto"/>
                    <w:bottom w:val="none" w:sz="0" w:space="0" w:color="auto"/>
                    <w:right w:val="none" w:sz="0" w:space="0" w:color="auto"/>
                  </w:divBdr>
                </w:div>
                <w:div w:id="976957634">
                  <w:marLeft w:val="0"/>
                  <w:marRight w:val="0"/>
                  <w:marTop w:val="0"/>
                  <w:marBottom w:val="0"/>
                  <w:divBdr>
                    <w:top w:val="none" w:sz="0" w:space="0" w:color="auto"/>
                    <w:left w:val="none" w:sz="0" w:space="0" w:color="auto"/>
                    <w:bottom w:val="none" w:sz="0" w:space="0" w:color="auto"/>
                    <w:right w:val="none" w:sz="0" w:space="0" w:color="auto"/>
                  </w:divBdr>
                </w:div>
                <w:div w:id="268239649">
                  <w:marLeft w:val="0"/>
                  <w:marRight w:val="0"/>
                  <w:marTop w:val="0"/>
                  <w:marBottom w:val="0"/>
                  <w:divBdr>
                    <w:top w:val="none" w:sz="0" w:space="0" w:color="auto"/>
                    <w:left w:val="none" w:sz="0" w:space="0" w:color="auto"/>
                    <w:bottom w:val="none" w:sz="0" w:space="0" w:color="auto"/>
                    <w:right w:val="none" w:sz="0" w:space="0" w:color="auto"/>
                  </w:divBdr>
                </w:div>
                <w:div w:id="305479263">
                  <w:marLeft w:val="0"/>
                  <w:marRight w:val="0"/>
                  <w:marTop w:val="0"/>
                  <w:marBottom w:val="0"/>
                  <w:divBdr>
                    <w:top w:val="none" w:sz="0" w:space="0" w:color="auto"/>
                    <w:left w:val="none" w:sz="0" w:space="0" w:color="auto"/>
                    <w:bottom w:val="none" w:sz="0" w:space="0" w:color="auto"/>
                    <w:right w:val="none" w:sz="0" w:space="0" w:color="auto"/>
                  </w:divBdr>
                </w:div>
                <w:div w:id="1475640627">
                  <w:marLeft w:val="0"/>
                  <w:marRight w:val="0"/>
                  <w:marTop w:val="0"/>
                  <w:marBottom w:val="0"/>
                  <w:divBdr>
                    <w:top w:val="none" w:sz="0" w:space="0" w:color="auto"/>
                    <w:left w:val="none" w:sz="0" w:space="0" w:color="auto"/>
                    <w:bottom w:val="none" w:sz="0" w:space="0" w:color="auto"/>
                    <w:right w:val="none" w:sz="0" w:space="0" w:color="auto"/>
                  </w:divBdr>
                </w:div>
                <w:div w:id="1285504445">
                  <w:marLeft w:val="0"/>
                  <w:marRight w:val="0"/>
                  <w:marTop w:val="0"/>
                  <w:marBottom w:val="0"/>
                  <w:divBdr>
                    <w:top w:val="none" w:sz="0" w:space="0" w:color="auto"/>
                    <w:left w:val="none" w:sz="0" w:space="0" w:color="auto"/>
                    <w:bottom w:val="none" w:sz="0" w:space="0" w:color="auto"/>
                    <w:right w:val="none" w:sz="0" w:space="0" w:color="auto"/>
                  </w:divBdr>
                </w:div>
                <w:div w:id="99952020">
                  <w:marLeft w:val="0"/>
                  <w:marRight w:val="0"/>
                  <w:marTop w:val="0"/>
                  <w:marBottom w:val="0"/>
                  <w:divBdr>
                    <w:top w:val="none" w:sz="0" w:space="0" w:color="auto"/>
                    <w:left w:val="none" w:sz="0" w:space="0" w:color="auto"/>
                    <w:bottom w:val="none" w:sz="0" w:space="0" w:color="auto"/>
                    <w:right w:val="none" w:sz="0" w:space="0" w:color="auto"/>
                  </w:divBdr>
                </w:div>
                <w:div w:id="595599891">
                  <w:marLeft w:val="0"/>
                  <w:marRight w:val="0"/>
                  <w:marTop w:val="0"/>
                  <w:marBottom w:val="0"/>
                  <w:divBdr>
                    <w:top w:val="none" w:sz="0" w:space="0" w:color="auto"/>
                    <w:left w:val="none" w:sz="0" w:space="0" w:color="auto"/>
                    <w:bottom w:val="none" w:sz="0" w:space="0" w:color="auto"/>
                    <w:right w:val="none" w:sz="0" w:space="0" w:color="auto"/>
                  </w:divBdr>
                </w:div>
                <w:div w:id="1044522178">
                  <w:marLeft w:val="0"/>
                  <w:marRight w:val="0"/>
                  <w:marTop w:val="0"/>
                  <w:marBottom w:val="0"/>
                  <w:divBdr>
                    <w:top w:val="none" w:sz="0" w:space="0" w:color="auto"/>
                    <w:left w:val="none" w:sz="0" w:space="0" w:color="auto"/>
                    <w:bottom w:val="none" w:sz="0" w:space="0" w:color="auto"/>
                    <w:right w:val="none" w:sz="0" w:space="0" w:color="auto"/>
                  </w:divBdr>
                </w:div>
                <w:div w:id="1008874244">
                  <w:marLeft w:val="0"/>
                  <w:marRight w:val="0"/>
                  <w:marTop w:val="0"/>
                  <w:marBottom w:val="0"/>
                  <w:divBdr>
                    <w:top w:val="none" w:sz="0" w:space="0" w:color="auto"/>
                    <w:left w:val="none" w:sz="0" w:space="0" w:color="auto"/>
                    <w:bottom w:val="none" w:sz="0" w:space="0" w:color="auto"/>
                    <w:right w:val="none" w:sz="0" w:space="0" w:color="auto"/>
                  </w:divBdr>
                </w:div>
                <w:div w:id="1168982602">
                  <w:marLeft w:val="0"/>
                  <w:marRight w:val="0"/>
                  <w:marTop w:val="0"/>
                  <w:marBottom w:val="0"/>
                  <w:divBdr>
                    <w:top w:val="none" w:sz="0" w:space="0" w:color="auto"/>
                    <w:left w:val="none" w:sz="0" w:space="0" w:color="auto"/>
                    <w:bottom w:val="none" w:sz="0" w:space="0" w:color="auto"/>
                    <w:right w:val="none" w:sz="0" w:space="0" w:color="auto"/>
                  </w:divBdr>
                </w:div>
                <w:div w:id="984117078">
                  <w:marLeft w:val="0"/>
                  <w:marRight w:val="0"/>
                  <w:marTop w:val="0"/>
                  <w:marBottom w:val="0"/>
                  <w:divBdr>
                    <w:top w:val="none" w:sz="0" w:space="0" w:color="auto"/>
                    <w:left w:val="none" w:sz="0" w:space="0" w:color="auto"/>
                    <w:bottom w:val="none" w:sz="0" w:space="0" w:color="auto"/>
                    <w:right w:val="none" w:sz="0" w:space="0" w:color="auto"/>
                  </w:divBdr>
                </w:div>
                <w:div w:id="1528133443">
                  <w:marLeft w:val="0"/>
                  <w:marRight w:val="0"/>
                  <w:marTop w:val="0"/>
                  <w:marBottom w:val="0"/>
                  <w:divBdr>
                    <w:top w:val="none" w:sz="0" w:space="0" w:color="auto"/>
                    <w:left w:val="none" w:sz="0" w:space="0" w:color="auto"/>
                    <w:bottom w:val="none" w:sz="0" w:space="0" w:color="auto"/>
                    <w:right w:val="none" w:sz="0" w:space="0" w:color="auto"/>
                  </w:divBdr>
                </w:div>
                <w:div w:id="1690063184">
                  <w:marLeft w:val="0"/>
                  <w:marRight w:val="0"/>
                  <w:marTop w:val="0"/>
                  <w:marBottom w:val="0"/>
                  <w:divBdr>
                    <w:top w:val="none" w:sz="0" w:space="0" w:color="auto"/>
                    <w:left w:val="none" w:sz="0" w:space="0" w:color="auto"/>
                    <w:bottom w:val="none" w:sz="0" w:space="0" w:color="auto"/>
                    <w:right w:val="none" w:sz="0" w:space="0" w:color="auto"/>
                  </w:divBdr>
                </w:div>
                <w:div w:id="88166221">
                  <w:marLeft w:val="0"/>
                  <w:marRight w:val="0"/>
                  <w:marTop w:val="0"/>
                  <w:marBottom w:val="0"/>
                  <w:divBdr>
                    <w:top w:val="none" w:sz="0" w:space="0" w:color="auto"/>
                    <w:left w:val="none" w:sz="0" w:space="0" w:color="auto"/>
                    <w:bottom w:val="none" w:sz="0" w:space="0" w:color="auto"/>
                    <w:right w:val="none" w:sz="0" w:space="0" w:color="auto"/>
                  </w:divBdr>
                </w:div>
                <w:div w:id="173974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676616">
      <w:bodyDiv w:val="1"/>
      <w:marLeft w:val="0"/>
      <w:marRight w:val="0"/>
      <w:marTop w:val="0"/>
      <w:marBottom w:val="0"/>
      <w:divBdr>
        <w:top w:val="none" w:sz="0" w:space="0" w:color="auto"/>
        <w:left w:val="none" w:sz="0" w:space="0" w:color="auto"/>
        <w:bottom w:val="none" w:sz="0" w:space="0" w:color="auto"/>
        <w:right w:val="none" w:sz="0" w:space="0" w:color="auto"/>
      </w:divBdr>
      <w:divsChild>
        <w:div w:id="2027244363">
          <w:marLeft w:val="0"/>
          <w:marRight w:val="0"/>
          <w:marTop w:val="0"/>
          <w:marBottom w:val="0"/>
          <w:divBdr>
            <w:top w:val="none" w:sz="0" w:space="0" w:color="auto"/>
            <w:left w:val="none" w:sz="0" w:space="0" w:color="auto"/>
            <w:bottom w:val="none" w:sz="0" w:space="0" w:color="auto"/>
            <w:right w:val="none" w:sz="0" w:space="0" w:color="auto"/>
          </w:divBdr>
        </w:div>
        <w:div w:id="168103009">
          <w:marLeft w:val="0"/>
          <w:marRight w:val="0"/>
          <w:marTop w:val="0"/>
          <w:marBottom w:val="0"/>
          <w:divBdr>
            <w:top w:val="none" w:sz="0" w:space="0" w:color="auto"/>
            <w:left w:val="none" w:sz="0" w:space="0" w:color="auto"/>
            <w:bottom w:val="none" w:sz="0" w:space="0" w:color="auto"/>
            <w:right w:val="none" w:sz="0" w:space="0" w:color="auto"/>
          </w:divBdr>
        </w:div>
        <w:div w:id="1716658682">
          <w:marLeft w:val="0"/>
          <w:marRight w:val="0"/>
          <w:marTop w:val="0"/>
          <w:marBottom w:val="0"/>
          <w:divBdr>
            <w:top w:val="none" w:sz="0" w:space="0" w:color="auto"/>
            <w:left w:val="none" w:sz="0" w:space="0" w:color="auto"/>
            <w:bottom w:val="none" w:sz="0" w:space="0" w:color="auto"/>
            <w:right w:val="none" w:sz="0" w:space="0" w:color="auto"/>
          </w:divBdr>
        </w:div>
        <w:div w:id="2016609421">
          <w:marLeft w:val="0"/>
          <w:marRight w:val="0"/>
          <w:marTop w:val="0"/>
          <w:marBottom w:val="0"/>
          <w:divBdr>
            <w:top w:val="none" w:sz="0" w:space="0" w:color="auto"/>
            <w:left w:val="none" w:sz="0" w:space="0" w:color="auto"/>
            <w:bottom w:val="none" w:sz="0" w:space="0" w:color="auto"/>
            <w:right w:val="none" w:sz="0" w:space="0" w:color="auto"/>
          </w:divBdr>
        </w:div>
        <w:div w:id="498621157">
          <w:marLeft w:val="0"/>
          <w:marRight w:val="0"/>
          <w:marTop w:val="0"/>
          <w:marBottom w:val="0"/>
          <w:divBdr>
            <w:top w:val="none" w:sz="0" w:space="0" w:color="auto"/>
            <w:left w:val="none" w:sz="0" w:space="0" w:color="auto"/>
            <w:bottom w:val="none" w:sz="0" w:space="0" w:color="auto"/>
            <w:right w:val="none" w:sz="0" w:space="0" w:color="auto"/>
          </w:divBdr>
        </w:div>
        <w:div w:id="810439785">
          <w:marLeft w:val="0"/>
          <w:marRight w:val="0"/>
          <w:marTop w:val="0"/>
          <w:marBottom w:val="0"/>
          <w:divBdr>
            <w:top w:val="none" w:sz="0" w:space="0" w:color="auto"/>
            <w:left w:val="none" w:sz="0" w:space="0" w:color="auto"/>
            <w:bottom w:val="none" w:sz="0" w:space="0" w:color="auto"/>
            <w:right w:val="none" w:sz="0" w:space="0" w:color="auto"/>
          </w:divBdr>
        </w:div>
        <w:div w:id="1681002006">
          <w:marLeft w:val="0"/>
          <w:marRight w:val="0"/>
          <w:marTop w:val="0"/>
          <w:marBottom w:val="0"/>
          <w:divBdr>
            <w:top w:val="none" w:sz="0" w:space="0" w:color="auto"/>
            <w:left w:val="none" w:sz="0" w:space="0" w:color="auto"/>
            <w:bottom w:val="none" w:sz="0" w:space="0" w:color="auto"/>
            <w:right w:val="none" w:sz="0" w:space="0" w:color="auto"/>
          </w:divBdr>
        </w:div>
        <w:div w:id="2059667772">
          <w:marLeft w:val="0"/>
          <w:marRight w:val="0"/>
          <w:marTop w:val="0"/>
          <w:marBottom w:val="0"/>
          <w:divBdr>
            <w:top w:val="none" w:sz="0" w:space="0" w:color="auto"/>
            <w:left w:val="none" w:sz="0" w:space="0" w:color="auto"/>
            <w:bottom w:val="none" w:sz="0" w:space="0" w:color="auto"/>
            <w:right w:val="none" w:sz="0" w:space="0" w:color="auto"/>
          </w:divBdr>
        </w:div>
        <w:div w:id="1171990030">
          <w:marLeft w:val="0"/>
          <w:marRight w:val="0"/>
          <w:marTop w:val="0"/>
          <w:marBottom w:val="0"/>
          <w:divBdr>
            <w:top w:val="none" w:sz="0" w:space="0" w:color="auto"/>
            <w:left w:val="none" w:sz="0" w:space="0" w:color="auto"/>
            <w:bottom w:val="none" w:sz="0" w:space="0" w:color="auto"/>
            <w:right w:val="none" w:sz="0" w:space="0" w:color="auto"/>
          </w:divBdr>
        </w:div>
        <w:div w:id="2090884064">
          <w:marLeft w:val="0"/>
          <w:marRight w:val="0"/>
          <w:marTop w:val="0"/>
          <w:marBottom w:val="0"/>
          <w:divBdr>
            <w:top w:val="none" w:sz="0" w:space="0" w:color="auto"/>
            <w:left w:val="none" w:sz="0" w:space="0" w:color="auto"/>
            <w:bottom w:val="none" w:sz="0" w:space="0" w:color="auto"/>
            <w:right w:val="none" w:sz="0" w:space="0" w:color="auto"/>
          </w:divBdr>
        </w:div>
        <w:div w:id="1062143465">
          <w:marLeft w:val="0"/>
          <w:marRight w:val="0"/>
          <w:marTop w:val="0"/>
          <w:marBottom w:val="0"/>
          <w:divBdr>
            <w:top w:val="none" w:sz="0" w:space="0" w:color="auto"/>
            <w:left w:val="none" w:sz="0" w:space="0" w:color="auto"/>
            <w:bottom w:val="none" w:sz="0" w:space="0" w:color="auto"/>
            <w:right w:val="none" w:sz="0" w:space="0" w:color="auto"/>
          </w:divBdr>
        </w:div>
        <w:div w:id="979387425">
          <w:marLeft w:val="0"/>
          <w:marRight w:val="0"/>
          <w:marTop w:val="0"/>
          <w:marBottom w:val="0"/>
          <w:divBdr>
            <w:top w:val="none" w:sz="0" w:space="0" w:color="auto"/>
            <w:left w:val="none" w:sz="0" w:space="0" w:color="auto"/>
            <w:bottom w:val="none" w:sz="0" w:space="0" w:color="auto"/>
            <w:right w:val="none" w:sz="0" w:space="0" w:color="auto"/>
          </w:divBdr>
        </w:div>
        <w:div w:id="1078407553">
          <w:marLeft w:val="0"/>
          <w:marRight w:val="0"/>
          <w:marTop w:val="0"/>
          <w:marBottom w:val="0"/>
          <w:divBdr>
            <w:top w:val="none" w:sz="0" w:space="0" w:color="auto"/>
            <w:left w:val="none" w:sz="0" w:space="0" w:color="auto"/>
            <w:bottom w:val="none" w:sz="0" w:space="0" w:color="auto"/>
            <w:right w:val="none" w:sz="0" w:space="0" w:color="auto"/>
          </w:divBdr>
        </w:div>
        <w:div w:id="959339026">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 w:id="188959919">
          <w:marLeft w:val="0"/>
          <w:marRight w:val="0"/>
          <w:marTop w:val="0"/>
          <w:marBottom w:val="0"/>
          <w:divBdr>
            <w:top w:val="none" w:sz="0" w:space="0" w:color="auto"/>
            <w:left w:val="none" w:sz="0" w:space="0" w:color="auto"/>
            <w:bottom w:val="none" w:sz="0" w:space="0" w:color="auto"/>
            <w:right w:val="none" w:sz="0" w:space="0" w:color="auto"/>
          </w:divBdr>
        </w:div>
        <w:div w:id="2136026037">
          <w:marLeft w:val="0"/>
          <w:marRight w:val="0"/>
          <w:marTop w:val="0"/>
          <w:marBottom w:val="0"/>
          <w:divBdr>
            <w:top w:val="none" w:sz="0" w:space="0" w:color="auto"/>
            <w:left w:val="none" w:sz="0" w:space="0" w:color="auto"/>
            <w:bottom w:val="none" w:sz="0" w:space="0" w:color="auto"/>
            <w:right w:val="none" w:sz="0" w:space="0" w:color="auto"/>
          </w:divBdr>
        </w:div>
        <w:div w:id="1220164663">
          <w:marLeft w:val="0"/>
          <w:marRight w:val="0"/>
          <w:marTop w:val="0"/>
          <w:marBottom w:val="0"/>
          <w:divBdr>
            <w:top w:val="none" w:sz="0" w:space="0" w:color="auto"/>
            <w:left w:val="none" w:sz="0" w:space="0" w:color="auto"/>
            <w:bottom w:val="none" w:sz="0" w:space="0" w:color="auto"/>
            <w:right w:val="none" w:sz="0" w:space="0" w:color="auto"/>
          </w:divBdr>
        </w:div>
        <w:div w:id="629556960">
          <w:marLeft w:val="0"/>
          <w:marRight w:val="0"/>
          <w:marTop w:val="0"/>
          <w:marBottom w:val="0"/>
          <w:divBdr>
            <w:top w:val="none" w:sz="0" w:space="0" w:color="auto"/>
            <w:left w:val="none" w:sz="0" w:space="0" w:color="auto"/>
            <w:bottom w:val="none" w:sz="0" w:space="0" w:color="auto"/>
            <w:right w:val="none" w:sz="0" w:space="0" w:color="auto"/>
          </w:divBdr>
        </w:div>
        <w:div w:id="231817535">
          <w:marLeft w:val="0"/>
          <w:marRight w:val="0"/>
          <w:marTop w:val="0"/>
          <w:marBottom w:val="0"/>
          <w:divBdr>
            <w:top w:val="none" w:sz="0" w:space="0" w:color="auto"/>
            <w:left w:val="none" w:sz="0" w:space="0" w:color="auto"/>
            <w:bottom w:val="none" w:sz="0" w:space="0" w:color="auto"/>
            <w:right w:val="none" w:sz="0" w:space="0" w:color="auto"/>
          </w:divBdr>
        </w:div>
        <w:div w:id="621696172">
          <w:marLeft w:val="0"/>
          <w:marRight w:val="0"/>
          <w:marTop w:val="0"/>
          <w:marBottom w:val="0"/>
          <w:divBdr>
            <w:top w:val="none" w:sz="0" w:space="0" w:color="auto"/>
            <w:left w:val="none" w:sz="0" w:space="0" w:color="auto"/>
            <w:bottom w:val="none" w:sz="0" w:space="0" w:color="auto"/>
            <w:right w:val="none" w:sz="0" w:space="0" w:color="auto"/>
          </w:divBdr>
        </w:div>
        <w:div w:id="1615600516">
          <w:marLeft w:val="0"/>
          <w:marRight w:val="0"/>
          <w:marTop w:val="0"/>
          <w:marBottom w:val="0"/>
          <w:divBdr>
            <w:top w:val="none" w:sz="0" w:space="0" w:color="auto"/>
            <w:left w:val="none" w:sz="0" w:space="0" w:color="auto"/>
            <w:bottom w:val="none" w:sz="0" w:space="0" w:color="auto"/>
            <w:right w:val="none" w:sz="0" w:space="0" w:color="auto"/>
          </w:divBdr>
        </w:div>
        <w:div w:id="796871690">
          <w:marLeft w:val="0"/>
          <w:marRight w:val="0"/>
          <w:marTop w:val="0"/>
          <w:marBottom w:val="0"/>
          <w:divBdr>
            <w:top w:val="none" w:sz="0" w:space="0" w:color="auto"/>
            <w:left w:val="none" w:sz="0" w:space="0" w:color="auto"/>
            <w:bottom w:val="none" w:sz="0" w:space="0" w:color="auto"/>
            <w:right w:val="none" w:sz="0" w:space="0" w:color="auto"/>
          </w:divBdr>
        </w:div>
        <w:div w:id="897285510">
          <w:marLeft w:val="0"/>
          <w:marRight w:val="0"/>
          <w:marTop w:val="0"/>
          <w:marBottom w:val="0"/>
          <w:divBdr>
            <w:top w:val="none" w:sz="0" w:space="0" w:color="auto"/>
            <w:left w:val="none" w:sz="0" w:space="0" w:color="auto"/>
            <w:bottom w:val="none" w:sz="0" w:space="0" w:color="auto"/>
            <w:right w:val="none" w:sz="0" w:space="0" w:color="auto"/>
          </w:divBdr>
        </w:div>
        <w:div w:id="1016156436">
          <w:marLeft w:val="0"/>
          <w:marRight w:val="0"/>
          <w:marTop w:val="0"/>
          <w:marBottom w:val="0"/>
          <w:divBdr>
            <w:top w:val="none" w:sz="0" w:space="0" w:color="auto"/>
            <w:left w:val="none" w:sz="0" w:space="0" w:color="auto"/>
            <w:bottom w:val="none" w:sz="0" w:space="0" w:color="auto"/>
            <w:right w:val="none" w:sz="0" w:space="0" w:color="auto"/>
          </w:divBdr>
        </w:div>
        <w:div w:id="91705808">
          <w:marLeft w:val="0"/>
          <w:marRight w:val="0"/>
          <w:marTop w:val="0"/>
          <w:marBottom w:val="0"/>
          <w:divBdr>
            <w:top w:val="none" w:sz="0" w:space="0" w:color="auto"/>
            <w:left w:val="none" w:sz="0" w:space="0" w:color="auto"/>
            <w:bottom w:val="none" w:sz="0" w:space="0" w:color="auto"/>
            <w:right w:val="none" w:sz="0" w:space="0" w:color="auto"/>
          </w:divBdr>
        </w:div>
        <w:div w:id="779640120">
          <w:marLeft w:val="0"/>
          <w:marRight w:val="0"/>
          <w:marTop w:val="0"/>
          <w:marBottom w:val="0"/>
          <w:divBdr>
            <w:top w:val="none" w:sz="0" w:space="0" w:color="auto"/>
            <w:left w:val="none" w:sz="0" w:space="0" w:color="auto"/>
            <w:bottom w:val="none" w:sz="0" w:space="0" w:color="auto"/>
            <w:right w:val="none" w:sz="0" w:space="0" w:color="auto"/>
          </w:divBdr>
        </w:div>
      </w:divsChild>
    </w:div>
    <w:div w:id="1825469563">
      <w:bodyDiv w:val="1"/>
      <w:marLeft w:val="0"/>
      <w:marRight w:val="0"/>
      <w:marTop w:val="0"/>
      <w:marBottom w:val="0"/>
      <w:divBdr>
        <w:top w:val="none" w:sz="0" w:space="0" w:color="auto"/>
        <w:left w:val="none" w:sz="0" w:space="0" w:color="auto"/>
        <w:bottom w:val="none" w:sz="0" w:space="0" w:color="auto"/>
        <w:right w:val="none" w:sz="0" w:space="0" w:color="auto"/>
      </w:divBdr>
      <w:divsChild>
        <w:div w:id="2064712541">
          <w:marLeft w:val="0"/>
          <w:marRight w:val="0"/>
          <w:marTop w:val="0"/>
          <w:marBottom w:val="0"/>
          <w:divBdr>
            <w:top w:val="none" w:sz="0" w:space="0" w:color="auto"/>
            <w:left w:val="none" w:sz="0" w:space="0" w:color="auto"/>
            <w:bottom w:val="none" w:sz="0" w:space="0" w:color="auto"/>
            <w:right w:val="none" w:sz="0" w:space="0" w:color="auto"/>
          </w:divBdr>
        </w:div>
        <w:div w:id="316493387">
          <w:marLeft w:val="0"/>
          <w:marRight w:val="0"/>
          <w:marTop w:val="0"/>
          <w:marBottom w:val="0"/>
          <w:divBdr>
            <w:top w:val="none" w:sz="0" w:space="0" w:color="auto"/>
            <w:left w:val="none" w:sz="0" w:space="0" w:color="auto"/>
            <w:bottom w:val="none" w:sz="0" w:space="0" w:color="auto"/>
            <w:right w:val="none" w:sz="0" w:space="0" w:color="auto"/>
          </w:divBdr>
        </w:div>
        <w:div w:id="686565774">
          <w:marLeft w:val="0"/>
          <w:marRight w:val="0"/>
          <w:marTop w:val="0"/>
          <w:marBottom w:val="0"/>
          <w:divBdr>
            <w:top w:val="none" w:sz="0" w:space="0" w:color="auto"/>
            <w:left w:val="none" w:sz="0" w:space="0" w:color="auto"/>
            <w:bottom w:val="none" w:sz="0" w:space="0" w:color="auto"/>
            <w:right w:val="none" w:sz="0" w:space="0" w:color="auto"/>
          </w:divBdr>
        </w:div>
        <w:div w:id="878931352">
          <w:marLeft w:val="0"/>
          <w:marRight w:val="0"/>
          <w:marTop w:val="0"/>
          <w:marBottom w:val="0"/>
          <w:divBdr>
            <w:top w:val="none" w:sz="0" w:space="0" w:color="auto"/>
            <w:left w:val="none" w:sz="0" w:space="0" w:color="auto"/>
            <w:bottom w:val="none" w:sz="0" w:space="0" w:color="auto"/>
            <w:right w:val="none" w:sz="0" w:space="0" w:color="auto"/>
          </w:divBdr>
        </w:div>
        <w:div w:id="378821577">
          <w:marLeft w:val="0"/>
          <w:marRight w:val="0"/>
          <w:marTop w:val="0"/>
          <w:marBottom w:val="0"/>
          <w:divBdr>
            <w:top w:val="none" w:sz="0" w:space="0" w:color="auto"/>
            <w:left w:val="none" w:sz="0" w:space="0" w:color="auto"/>
            <w:bottom w:val="none" w:sz="0" w:space="0" w:color="auto"/>
            <w:right w:val="none" w:sz="0" w:space="0" w:color="auto"/>
          </w:divBdr>
        </w:div>
        <w:div w:id="1538932372">
          <w:marLeft w:val="0"/>
          <w:marRight w:val="0"/>
          <w:marTop w:val="0"/>
          <w:marBottom w:val="0"/>
          <w:divBdr>
            <w:top w:val="none" w:sz="0" w:space="0" w:color="auto"/>
            <w:left w:val="none" w:sz="0" w:space="0" w:color="auto"/>
            <w:bottom w:val="none" w:sz="0" w:space="0" w:color="auto"/>
            <w:right w:val="none" w:sz="0" w:space="0" w:color="auto"/>
          </w:divBdr>
        </w:div>
        <w:div w:id="1484201077">
          <w:marLeft w:val="0"/>
          <w:marRight w:val="0"/>
          <w:marTop w:val="0"/>
          <w:marBottom w:val="0"/>
          <w:divBdr>
            <w:top w:val="none" w:sz="0" w:space="0" w:color="auto"/>
            <w:left w:val="none" w:sz="0" w:space="0" w:color="auto"/>
            <w:bottom w:val="none" w:sz="0" w:space="0" w:color="auto"/>
            <w:right w:val="none" w:sz="0" w:space="0" w:color="auto"/>
          </w:divBdr>
        </w:div>
        <w:div w:id="1451782474">
          <w:marLeft w:val="0"/>
          <w:marRight w:val="0"/>
          <w:marTop w:val="0"/>
          <w:marBottom w:val="0"/>
          <w:divBdr>
            <w:top w:val="none" w:sz="0" w:space="0" w:color="auto"/>
            <w:left w:val="none" w:sz="0" w:space="0" w:color="auto"/>
            <w:bottom w:val="none" w:sz="0" w:space="0" w:color="auto"/>
            <w:right w:val="none" w:sz="0" w:space="0" w:color="auto"/>
          </w:divBdr>
        </w:div>
        <w:div w:id="1308898856">
          <w:marLeft w:val="0"/>
          <w:marRight w:val="0"/>
          <w:marTop w:val="0"/>
          <w:marBottom w:val="0"/>
          <w:divBdr>
            <w:top w:val="none" w:sz="0" w:space="0" w:color="auto"/>
            <w:left w:val="none" w:sz="0" w:space="0" w:color="auto"/>
            <w:bottom w:val="none" w:sz="0" w:space="0" w:color="auto"/>
            <w:right w:val="none" w:sz="0" w:space="0" w:color="auto"/>
          </w:divBdr>
        </w:div>
        <w:div w:id="1065447429">
          <w:marLeft w:val="0"/>
          <w:marRight w:val="0"/>
          <w:marTop w:val="0"/>
          <w:marBottom w:val="0"/>
          <w:divBdr>
            <w:top w:val="none" w:sz="0" w:space="0" w:color="auto"/>
            <w:left w:val="none" w:sz="0" w:space="0" w:color="auto"/>
            <w:bottom w:val="none" w:sz="0" w:space="0" w:color="auto"/>
            <w:right w:val="none" w:sz="0" w:space="0" w:color="auto"/>
          </w:divBdr>
        </w:div>
        <w:div w:id="253050497">
          <w:marLeft w:val="0"/>
          <w:marRight w:val="0"/>
          <w:marTop w:val="0"/>
          <w:marBottom w:val="0"/>
          <w:divBdr>
            <w:top w:val="none" w:sz="0" w:space="0" w:color="auto"/>
            <w:left w:val="none" w:sz="0" w:space="0" w:color="auto"/>
            <w:bottom w:val="none" w:sz="0" w:space="0" w:color="auto"/>
            <w:right w:val="none" w:sz="0" w:space="0" w:color="auto"/>
          </w:divBdr>
        </w:div>
        <w:div w:id="1754204620">
          <w:marLeft w:val="0"/>
          <w:marRight w:val="0"/>
          <w:marTop w:val="0"/>
          <w:marBottom w:val="0"/>
          <w:divBdr>
            <w:top w:val="none" w:sz="0" w:space="0" w:color="auto"/>
            <w:left w:val="none" w:sz="0" w:space="0" w:color="auto"/>
            <w:bottom w:val="none" w:sz="0" w:space="0" w:color="auto"/>
            <w:right w:val="none" w:sz="0" w:space="0" w:color="auto"/>
          </w:divBdr>
        </w:div>
      </w:divsChild>
    </w:div>
    <w:div w:id="1827743765">
      <w:bodyDiv w:val="1"/>
      <w:marLeft w:val="0"/>
      <w:marRight w:val="0"/>
      <w:marTop w:val="0"/>
      <w:marBottom w:val="0"/>
      <w:divBdr>
        <w:top w:val="none" w:sz="0" w:space="0" w:color="auto"/>
        <w:left w:val="none" w:sz="0" w:space="0" w:color="auto"/>
        <w:bottom w:val="none" w:sz="0" w:space="0" w:color="auto"/>
        <w:right w:val="none" w:sz="0" w:space="0" w:color="auto"/>
      </w:divBdr>
      <w:divsChild>
        <w:div w:id="1759205615">
          <w:marLeft w:val="0"/>
          <w:marRight w:val="0"/>
          <w:marTop w:val="0"/>
          <w:marBottom w:val="0"/>
          <w:divBdr>
            <w:top w:val="none" w:sz="0" w:space="0" w:color="auto"/>
            <w:left w:val="none" w:sz="0" w:space="0" w:color="auto"/>
            <w:bottom w:val="none" w:sz="0" w:space="0" w:color="auto"/>
            <w:right w:val="none" w:sz="0" w:space="0" w:color="auto"/>
          </w:divBdr>
        </w:div>
        <w:div w:id="1798983730">
          <w:marLeft w:val="0"/>
          <w:marRight w:val="0"/>
          <w:marTop w:val="0"/>
          <w:marBottom w:val="0"/>
          <w:divBdr>
            <w:top w:val="none" w:sz="0" w:space="0" w:color="auto"/>
            <w:left w:val="none" w:sz="0" w:space="0" w:color="auto"/>
            <w:bottom w:val="none" w:sz="0" w:space="0" w:color="auto"/>
            <w:right w:val="none" w:sz="0" w:space="0" w:color="auto"/>
          </w:divBdr>
        </w:div>
        <w:div w:id="689333963">
          <w:marLeft w:val="0"/>
          <w:marRight w:val="0"/>
          <w:marTop w:val="0"/>
          <w:marBottom w:val="0"/>
          <w:divBdr>
            <w:top w:val="none" w:sz="0" w:space="0" w:color="auto"/>
            <w:left w:val="none" w:sz="0" w:space="0" w:color="auto"/>
            <w:bottom w:val="none" w:sz="0" w:space="0" w:color="auto"/>
            <w:right w:val="none" w:sz="0" w:space="0" w:color="auto"/>
          </w:divBdr>
        </w:div>
        <w:div w:id="585192115">
          <w:marLeft w:val="0"/>
          <w:marRight w:val="0"/>
          <w:marTop w:val="0"/>
          <w:marBottom w:val="0"/>
          <w:divBdr>
            <w:top w:val="none" w:sz="0" w:space="0" w:color="auto"/>
            <w:left w:val="none" w:sz="0" w:space="0" w:color="auto"/>
            <w:bottom w:val="none" w:sz="0" w:space="0" w:color="auto"/>
            <w:right w:val="none" w:sz="0" w:space="0" w:color="auto"/>
          </w:divBdr>
        </w:div>
        <w:div w:id="1226574169">
          <w:marLeft w:val="0"/>
          <w:marRight w:val="0"/>
          <w:marTop w:val="0"/>
          <w:marBottom w:val="0"/>
          <w:divBdr>
            <w:top w:val="none" w:sz="0" w:space="0" w:color="auto"/>
            <w:left w:val="none" w:sz="0" w:space="0" w:color="auto"/>
            <w:bottom w:val="none" w:sz="0" w:space="0" w:color="auto"/>
            <w:right w:val="none" w:sz="0" w:space="0" w:color="auto"/>
          </w:divBdr>
        </w:div>
        <w:div w:id="457530476">
          <w:marLeft w:val="0"/>
          <w:marRight w:val="0"/>
          <w:marTop w:val="0"/>
          <w:marBottom w:val="0"/>
          <w:divBdr>
            <w:top w:val="none" w:sz="0" w:space="0" w:color="auto"/>
            <w:left w:val="none" w:sz="0" w:space="0" w:color="auto"/>
            <w:bottom w:val="none" w:sz="0" w:space="0" w:color="auto"/>
            <w:right w:val="none" w:sz="0" w:space="0" w:color="auto"/>
          </w:divBdr>
        </w:div>
        <w:div w:id="761342618">
          <w:marLeft w:val="0"/>
          <w:marRight w:val="0"/>
          <w:marTop w:val="0"/>
          <w:marBottom w:val="0"/>
          <w:divBdr>
            <w:top w:val="none" w:sz="0" w:space="0" w:color="auto"/>
            <w:left w:val="none" w:sz="0" w:space="0" w:color="auto"/>
            <w:bottom w:val="none" w:sz="0" w:space="0" w:color="auto"/>
            <w:right w:val="none" w:sz="0" w:space="0" w:color="auto"/>
          </w:divBdr>
        </w:div>
        <w:div w:id="1795052092">
          <w:marLeft w:val="0"/>
          <w:marRight w:val="0"/>
          <w:marTop w:val="0"/>
          <w:marBottom w:val="0"/>
          <w:divBdr>
            <w:top w:val="none" w:sz="0" w:space="0" w:color="auto"/>
            <w:left w:val="none" w:sz="0" w:space="0" w:color="auto"/>
            <w:bottom w:val="none" w:sz="0" w:space="0" w:color="auto"/>
            <w:right w:val="none" w:sz="0" w:space="0" w:color="auto"/>
          </w:divBdr>
        </w:div>
        <w:div w:id="2016834750">
          <w:marLeft w:val="0"/>
          <w:marRight w:val="0"/>
          <w:marTop w:val="0"/>
          <w:marBottom w:val="0"/>
          <w:divBdr>
            <w:top w:val="none" w:sz="0" w:space="0" w:color="auto"/>
            <w:left w:val="none" w:sz="0" w:space="0" w:color="auto"/>
            <w:bottom w:val="none" w:sz="0" w:space="0" w:color="auto"/>
            <w:right w:val="none" w:sz="0" w:space="0" w:color="auto"/>
          </w:divBdr>
        </w:div>
        <w:div w:id="1424372537">
          <w:marLeft w:val="0"/>
          <w:marRight w:val="0"/>
          <w:marTop w:val="0"/>
          <w:marBottom w:val="0"/>
          <w:divBdr>
            <w:top w:val="none" w:sz="0" w:space="0" w:color="auto"/>
            <w:left w:val="none" w:sz="0" w:space="0" w:color="auto"/>
            <w:bottom w:val="none" w:sz="0" w:space="0" w:color="auto"/>
            <w:right w:val="none" w:sz="0" w:space="0" w:color="auto"/>
          </w:divBdr>
        </w:div>
        <w:div w:id="883565465">
          <w:marLeft w:val="0"/>
          <w:marRight w:val="0"/>
          <w:marTop w:val="0"/>
          <w:marBottom w:val="0"/>
          <w:divBdr>
            <w:top w:val="none" w:sz="0" w:space="0" w:color="auto"/>
            <w:left w:val="none" w:sz="0" w:space="0" w:color="auto"/>
            <w:bottom w:val="none" w:sz="0" w:space="0" w:color="auto"/>
            <w:right w:val="none" w:sz="0" w:space="0" w:color="auto"/>
          </w:divBdr>
        </w:div>
        <w:div w:id="680350118">
          <w:marLeft w:val="0"/>
          <w:marRight w:val="0"/>
          <w:marTop w:val="0"/>
          <w:marBottom w:val="0"/>
          <w:divBdr>
            <w:top w:val="none" w:sz="0" w:space="0" w:color="auto"/>
            <w:left w:val="none" w:sz="0" w:space="0" w:color="auto"/>
            <w:bottom w:val="none" w:sz="0" w:space="0" w:color="auto"/>
            <w:right w:val="none" w:sz="0" w:space="0" w:color="auto"/>
          </w:divBdr>
        </w:div>
        <w:div w:id="1617175552">
          <w:marLeft w:val="0"/>
          <w:marRight w:val="0"/>
          <w:marTop w:val="0"/>
          <w:marBottom w:val="0"/>
          <w:divBdr>
            <w:top w:val="none" w:sz="0" w:space="0" w:color="auto"/>
            <w:left w:val="none" w:sz="0" w:space="0" w:color="auto"/>
            <w:bottom w:val="none" w:sz="0" w:space="0" w:color="auto"/>
            <w:right w:val="none" w:sz="0" w:space="0" w:color="auto"/>
          </w:divBdr>
        </w:div>
        <w:div w:id="489953780">
          <w:marLeft w:val="0"/>
          <w:marRight w:val="0"/>
          <w:marTop w:val="0"/>
          <w:marBottom w:val="0"/>
          <w:divBdr>
            <w:top w:val="none" w:sz="0" w:space="0" w:color="auto"/>
            <w:left w:val="none" w:sz="0" w:space="0" w:color="auto"/>
            <w:bottom w:val="none" w:sz="0" w:space="0" w:color="auto"/>
            <w:right w:val="none" w:sz="0" w:space="0" w:color="auto"/>
          </w:divBdr>
        </w:div>
        <w:div w:id="1165973785">
          <w:marLeft w:val="0"/>
          <w:marRight w:val="0"/>
          <w:marTop w:val="0"/>
          <w:marBottom w:val="0"/>
          <w:divBdr>
            <w:top w:val="none" w:sz="0" w:space="0" w:color="auto"/>
            <w:left w:val="none" w:sz="0" w:space="0" w:color="auto"/>
            <w:bottom w:val="none" w:sz="0" w:space="0" w:color="auto"/>
            <w:right w:val="none" w:sz="0" w:space="0" w:color="auto"/>
          </w:divBdr>
        </w:div>
        <w:div w:id="857040040">
          <w:marLeft w:val="0"/>
          <w:marRight w:val="0"/>
          <w:marTop w:val="0"/>
          <w:marBottom w:val="0"/>
          <w:divBdr>
            <w:top w:val="none" w:sz="0" w:space="0" w:color="auto"/>
            <w:left w:val="none" w:sz="0" w:space="0" w:color="auto"/>
            <w:bottom w:val="none" w:sz="0" w:space="0" w:color="auto"/>
            <w:right w:val="none" w:sz="0" w:space="0" w:color="auto"/>
          </w:divBdr>
        </w:div>
        <w:div w:id="601690152">
          <w:marLeft w:val="0"/>
          <w:marRight w:val="0"/>
          <w:marTop w:val="0"/>
          <w:marBottom w:val="0"/>
          <w:divBdr>
            <w:top w:val="none" w:sz="0" w:space="0" w:color="auto"/>
            <w:left w:val="none" w:sz="0" w:space="0" w:color="auto"/>
            <w:bottom w:val="none" w:sz="0" w:space="0" w:color="auto"/>
            <w:right w:val="none" w:sz="0" w:space="0" w:color="auto"/>
          </w:divBdr>
        </w:div>
        <w:div w:id="1529100182">
          <w:marLeft w:val="0"/>
          <w:marRight w:val="0"/>
          <w:marTop w:val="0"/>
          <w:marBottom w:val="0"/>
          <w:divBdr>
            <w:top w:val="none" w:sz="0" w:space="0" w:color="auto"/>
            <w:left w:val="none" w:sz="0" w:space="0" w:color="auto"/>
            <w:bottom w:val="none" w:sz="0" w:space="0" w:color="auto"/>
            <w:right w:val="none" w:sz="0" w:space="0" w:color="auto"/>
          </w:divBdr>
        </w:div>
        <w:div w:id="388458593">
          <w:marLeft w:val="0"/>
          <w:marRight w:val="0"/>
          <w:marTop w:val="0"/>
          <w:marBottom w:val="0"/>
          <w:divBdr>
            <w:top w:val="none" w:sz="0" w:space="0" w:color="auto"/>
            <w:left w:val="none" w:sz="0" w:space="0" w:color="auto"/>
            <w:bottom w:val="none" w:sz="0" w:space="0" w:color="auto"/>
            <w:right w:val="none" w:sz="0" w:space="0" w:color="auto"/>
          </w:divBdr>
        </w:div>
        <w:div w:id="1930504792">
          <w:marLeft w:val="0"/>
          <w:marRight w:val="0"/>
          <w:marTop w:val="0"/>
          <w:marBottom w:val="0"/>
          <w:divBdr>
            <w:top w:val="none" w:sz="0" w:space="0" w:color="auto"/>
            <w:left w:val="none" w:sz="0" w:space="0" w:color="auto"/>
            <w:bottom w:val="none" w:sz="0" w:space="0" w:color="auto"/>
            <w:right w:val="none" w:sz="0" w:space="0" w:color="auto"/>
          </w:divBdr>
        </w:div>
        <w:div w:id="335108972">
          <w:marLeft w:val="0"/>
          <w:marRight w:val="0"/>
          <w:marTop w:val="0"/>
          <w:marBottom w:val="0"/>
          <w:divBdr>
            <w:top w:val="none" w:sz="0" w:space="0" w:color="auto"/>
            <w:left w:val="none" w:sz="0" w:space="0" w:color="auto"/>
            <w:bottom w:val="none" w:sz="0" w:space="0" w:color="auto"/>
            <w:right w:val="none" w:sz="0" w:space="0" w:color="auto"/>
          </w:divBdr>
        </w:div>
        <w:div w:id="1781143688">
          <w:marLeft w:val="0"/>
          <w:marRight w:val="0"/>
          <w:marTop w:val="0"/>
          <w:marBottom w:val="0"/>
          <w:divBdr>
            <w:top w:val="none" w:sz="0" w:space="0" w:color="auto"/>
            <w:left w:val="none" w:sz="0" w:space="0" w:color="auto"/>
            <w:bottom w:val="none" w:sz="0" w:space="0" w:color="auto"/>
            <w:right w:val="none" w:sz="0" w:space="0" w:color="auto"/>
          </w:divBdr>
        </w:div>
        <w:div w:id="666130523">
          <w:marLeft w:val="0"/>
          <w:marRight w:val="0"/>
          <w:marTop w:val="0"/>
          <w:marBottom w:val="0"/>
          <w:divBdr>
            <w:top w:val="none" w:sz="0" w:space="0" w:color="auto"/>
            <w:left w:val="none" w:sz="0" w:space="0" w:color="auto"/>
            <w:bottom w:val="none" w:sz="0" w:space="0" w:color="auto"/>
            <w:right w:val="none" w:sz="0" w:space="0" w:color="auto"/>
          </w:divBdr>
        </w:div>
        <w:div w:id="821970014">
          <w:marLeft w:val="0"/>
          <w:marRight w:val="0"/>
          <w:marTop w:val="0"/>
          <w:marBottom w:val="0"/>
          <w:divBdr>
            <w:top w:val="none" w:sz="0" w:space="0" w:color="auto"/>
            <w:left w:val="none" w:sz="0" w:space="0" w:color="auto"/>
            <w:bottom w:val="none" w:sz="0" w:space="0" w:color="auto"/>
            <w:right w:val="none" w:sz="0" w:space="0" w:color="auto"/>
          </w:divBdr>
        </w:div>
        <w:div w:id="1421246438">
          <w:marLeft w:val="0"/>
          <w:marRight w:val="0"/>
          <w:marTop w:val="0"/>
          <w:marBottom w:val="0"/>
          <w:divBdr>
            <w:top w:val="none" w:sz="0" w:space="0" w:color="auto"/>
            <w:left w:val="none" w:sz="0" w:space="0" w:color="auto"/>
            <w:bottom w:val="none" w:sz="0" w:space="0" w:color="auto"/>
            <w:right w:val="none" w:sz="0" w:space="0" w:color="auto"/>
          </w:divBdr>
        </w:div>
        <w:div w:id="1115831606">
          <w:marLeft w:val="0"/>
          <w:marRight w:val="0"/>
          <w:marTop w:val="0"/>
          <w:marBottom w:val="0"/>
          <w:divBdr>
            <w:top w:val="none" w:sz="0" w:space="0" w:color="auto"/>
            <w:left w:val="none" w:sz="0" w:space="0" w:color="auto"/>
            <w:bottom w:val="none" w:sz="0" w:space="0" w:color="auto"/>
            <w:right w:val="none" w:sz="0" w:space="0" w:color="auto"/>
          </w:divBdr>
        </w:div>
        <w:div w:id="1460032451">
          <w:marLeft w:val="0"/>
          <w:marRight w:val="0"/>
          <w:marTop w:val="0"/>
          <w:marBottom w:val="0"/>
          <w:divBdr>
            <w:top w:val="none" w:sz="0" w:space="0" w:color="auto"/>
            <w:left w:val="none" w:sz="0" w:space="0" w:color="auto"/>
            <w:bottom w:val="none" w:sz="0" w:space="0" w:color="auto"/>
            <w:right w:val="none" w:sz="0" w:space="0" w:color="auto"/>
          </w:divBdr>
        </w:div>
        <w:div w:id="1867323896">
          <w:marLeft w:val="0"/>
          <w:marRight w:val="0"/>
          <w:marTop w:val="0"/>
          <w:marBottom w:val="0"/>
          <w:divBdr>
            <w:top w:val="none" w:sz="0" w:space="0" w:color="auto"/>
            <w:left w:val="none" w:sz="0" w:space="0" w:color="auto"/>
            <w:bottom w:val="none" w:sz="0" w:space="0" w:color="auto"/>
            <w:right w:val="none" w:sz="0" w:space="0" w:color="auto"/>
          </w:divBdr>
        </w:div>
        <w:div w:id="1022440861">
          <w:marLeft w:val="0"/>
          <w:marRight w:val="0"/>
          <w:marTop w:val="0"/>
          <w:marBottom w:val="0"/>
          <w:divBdr>
            <w:top w:val="none" w:sz="0" w:space="0" w:color="auto"/>
            <w:left w:val="none" w:sz="0" w:space="0" w:color="auto"/>
            <w:bottom w:val="none" w:sz="0" w:space="0" w:color="auto"/>
            <w:right w:val="none" w:sz="0" w:space="0" w:color="auto"/>
          </w:divBdr>
        </w:div>
        <w:div w:id="1468475522">
          <w:marLeft w:val="0"/>
          <w:marRight w:val="0"/>
          <w:marTop w:val="0"/>
          <w:marBottom w:val="0"/>
          <w:divBdr>
            <w:top w:val="none" w:sz="0" w:space="0" w:color="auto"/>
            <w:left w:val="none" w:sz="0" w:space="0" w:color="auto"/>
            <w:bottom w:val="none" w:sz="0" w:space="0" w:color="auto"/>
            <w:right w:val="none" w:sz="0" w:space="0" w:color="auto"/>
          </w:divBdr>
        </w:div>
        <w:div w:id="404886394">
          <w:marLeft w:val="0"/>
          <w:marRight w:val="0"/>
          <w:marTop w:val="0"/>
          <w:marBottom w:val="0"/>
          <w:divBdr>
            <w:top w:val="none" w:sz="0" w:space="0" w:color="auto"/>
            <w:left w:val="none" w:sz="0" w:space="0" w:color="auto"/>
            <w:bottom w:val="none" w:sz="0" w:space="0" w:color="auto"/>
            <w:right w:val="none" w:sz="0" w:space="0" w:color="auto"/>
          </w:divBdr>
        </w:div>
        <w:div w:id="1280187817">
          <w:marLeft w:val="0"/>
          <w:marRight w:val="0"/>
          <w:marTop w:val="0"/>
          <w:marBottom w:val="0"/>
          <w:divBdr>
            <w:top w:val="none" w:sz="0" w:space="0" w:color="auto"/>
            <w:left w:val="none" w:sz="0" w:space="0" w:color="auto"/>
            <w:bottom w:val="none" w:sz="0" w:space="0" w:color="auto"/>
            <w:right w:val="none" w:sz="0" w:space="0" w:color="auto"/>
          </w:divBdr>
        </w:div>
        <w:div w:id="1877353195">
          <w:marLeft w:val="0"/>
          <w:marRight w:val="0"/>
          <w:marTop w:val="0"/>
          <w:marBottom w:val="0"/>
          <w:divBdr>
            <w:top w:val="none" w:sz="0" w:space="0" w:color="auto"/>
            <w:left w:val="none" w:sz="0" w:space="0" w:color="auto"/>
            <w:bottom w:val="none" w:sz="0" w:space="0" w:color="auto"/>
            <w:right w:val="none" w:sz="0" w:space="0" w:color="auto"/>
          </w:divBdr>
        </w:div>
        <w:div w:id="891506545">
          <w:marLeft w:val="0"/>
          <w:marRight w:val="0"/>
          <w:marTop w:val="0"/>
          <w:marBottom w:val="0"/>
          <w:divBdr>
            <w:top w:val="none" w:sz="0" w:space="0" w:color="auto"/>
            <w:left w:val="none" w:sz="0" w:space="0" w:color="auto"/>
            <w:bottom w:val="none" w:sz="0" w:space="0" w:color="auto"/>
            <w:right w:val="none" w:sz="0" w:space="0" w:color="auto"/>
          </w:divBdr>
        </w:div>
        <w:div w:id="1055616971">
          <w:marLeft w:val="0"/>
          <w:marRight w:val="0"/>
          <w:marTop w:val="0"/>
          <w:marBottom w:val="0"/>
          <w:divBdr>
            <w:top w:val="none" w:sz="0" w:space="0" w:color="auto"/>
            <w:left w:val="none" w:sz="0" w:space="0" w:color="auto"/>
            <w:bottom w:val="none" w:sz="0" w:space="0" w:color="auto"/>
            <w:right w:val="none" w:sz="0" w:space="0" w:color="auto"/>
          </w:divBdr>
        </w:div>
        <w:div w:id="1650328493">
          <w:marLeft w:val="0"/>
          <w:marRight w:val="0"/>
          <w:marTop w:val="0"/>
          <w:marBottom w:val="0"/>
          <w:divBdr>
            <w:top w:val="none" w:sz="0" w:space="0" w:color="auto"/>
            <w:left w:val="none" w:sz="0" w:space="0" w:color="auto"/>
            <w:bottom w:val="none" w:sz="0" w:space="0" w:color="auto"/>
            <w:right w:val="none" w:sz="0" w:space="0" w:color="auto"/>
          </w:divBdr>
        </w:div>
        <w:div w:id="28343767">
          <w:marLeft w:val="0"/>
          <w:marRight w:val="0"/>
          <w:marTop w:val="0"/>
          <w:marBottom w:val="0"/>
          <w:divBdr>
            <w:top w:val="none" w:sz="0" w:space="0" w:color="auto"/>
            <w:left w:val="none" w:sz="0" w:space="0" w:color="auto"/>
            <w:bottom w:val="none" w:sz="0" w:space="0" w:color="auto"/>
            <w:right w:val="none" w:sz="0" w:space="0" w:color="auto"/>
          </w:divBdr>
        </w:div>
        <w:div w:id="1027174926">
          <w:marLeft w:val="0"/>
          <w:marRight w:val="0"/>
          <w:marTop w:val="0"/>
          <w:marBottom w:val="0"/>
          <w:divBdr>
            <w:top w:val="none" w:sz="0" w:space="0" w:color="auto"/>
            <w:left w:val="none" w:sz="0" w:space="0" w:color="auto"/>
            <w:bottom w:val="none" w:sz="0" w:space="0" w:color="auto"/>
            <w:right w:val="none" w:sz="0" w:space="0" w:color="auto"/>
          </w:divBdr>
        </w:div>
        <w:div w:id="1016075343">
          <w:marLeft w:val="0"/>
          <w:marRight w:val="0"/>
          <w:marTop w:val="0"/>
          <w:marBottom w:val="0"/>
          <w:divBdr>
            <w:top w:val="none" w:sz="0" w:space="0" w:color="auto"/>
            <w:left w:val="none" w:sz="0" w:space="0" w:color="auto"/>
            <w:bottom w:val="none" w:sz="0" w:space="0" w:color="auto"/>
            <w:right w:val="none" w:sz="0" w:space="0" w:color="auto"/>
          </w:divBdr>
        </w:div>
        <w:div w:id="797914698">
          <w:marLeft w:val="0"/>
          <w:marRight w:val="0"/>
          <w:marTop w:val="0"/>
          <w:marBottom w:val="0"/>
          <w:divBdr>
            <w:top w:val="none" w:sz="0" w:space="0" w:color="auto"/>
            <w:left w:val="none" w:sz="0" w:space="0" w:color="auto"/>
            <w:bottom w:val="none" w:sz="0" w:space="0" w:color="auto"/>
            <w:right w:val="none" w:sz="0" w:space="0" w:color="auto"/>
          </w:divBdr>
        </w:div>
        <w:div w:id="1185093173">
          <w:marLeft w:val="0"/>
          <w:marRight w:val="0"/>
          <w:marTop w:val="0"/>
          <w:marBottom w:val="0"/>
          <w:divBdr>
            <w:top w:val="none" w:sz="0" w:space="0" w:color="auto"/>
            <w:left w:val="none" w:sz="0" w:space="0" w:color="auto"/>
            <w:bottom w:val="none" w:sz="0" w:space="0" w:color="auto"/>
            <w:right w:val="none" w:sz="0" w:space="0" w:color="auto"/>
          </w:divBdr>
        </w:div>
        <w:div w:id="1946844674">
          <w:marLeft w:val="0"/>
          <w:marRight w:val="0"/>
          <w:marTop w:val="0"/>
          <w:marBottom w:val="0"/>
          <w:divBdr>
            <w:top w:val="none" w:sz="0" w:space="0" w:color="auto"/>
            <w:left w:val="none" w:sz="0" w:space="0" w:color="auto"/>
            <w:bottom w:val="none" w:sz="0" w:space="0" w:color="auto"/>
            <w:right w:val="none" w:sz="0" w:space="0" w:color="auto"/>
          </w:divBdr>
        </w:div>
        <w:div w:id="808011960">
          <w:marLeft w:val="0"/>
          <w:marRight w:val="0"/>
          <w:marTop w:val="0"/>
          <w:marBottom w:val="0"/>
          <w:divBdr>
            <w:top w:val="none" w:sz="0" w:space="0" w:color="auto"/>
            <w:left w:val="none" w:sz="0" w:space="0" w:color="auto"/>
            <w:bottom w:val="none" w:sz="0" w:space="0" w:color="auto"/>
            <w:right w:val="none" w:sz="0" w:space="0" w:color="auto"/>
          </w:divBdr>
        </w:div>
        <w:div w:id="1692948178">
          <w:marLeft w:val="0"/>
          <w:marRight w:val="0"/>
          <w:marTop w:val="0"/>
          <w:marBottom w:val="0"/>
          <w:divBdr>
            <w:top w:val="none" w:sz="0" w:space="0" w:color="auto"/>
            <w:left w:val="none" w:sz="0" w:space="0" w:color="auto"/>
            <w:bottom w:val="none" w:sz="0" w:space="0" w:color="auto"/>
            <w:right w:val="none" w:sz="0" w:space="0" w:color="auto"/>
          </w:divBdr>
        </w:div>
        <w:div w:id="1294600904">
          <w:marLeft w:val="0"/>
          <w:marRight w:val="0"/>
          <w:marTop w:val="0"/>
          <w:marBottom w:val="0"/>
          <w:divBdr>
            <w:top w:val="none" w:sz="0" w:space="0" w:color="auto"/>
            <w:left w:val="none" w:sz="0" w:space="0" w:color="auto"/>
            <w:bottom w:val="none" w:sz="0" w:space="0" w:color="auto"/>
            <w:right w:val="none" w:sz="0" w:space="0" w:color="auto"/>
          </w:divBdr>
        </w:div>
        <w:div w:id="496267850">
          <w:marLeft w:val="0"/>
          <w:marRight w:val="0"/>
          <w:marTop w:val="0"/>
          <w:marBottom w:val="0"/>
          <w:divBdr>
            <w:top w:val="none" w:sz="0" w:space="0" w:color="auto"/>
            <w:left w:val="none" w:sz="0" w:space="0" w:color="auto"/>
            <w:bottom w:val="none" w:sz="0" w:space="0" w:color="auto"/>
            <w:right w:val="none" w:sz="0" w:space="0" w:color="auto"/>
          </w:divBdr>
        </w:div>
        <w:div w:id="468596626">
          <w:marLeft w:val="0"/>
          <w:marRight w:val="0"/>
          <w:marTop w:val="0"/>
          <w:marBottom w:val="0"/>
          <w:divBdr>
            <w:top w:val="none" w:sz="0" w:space="0" w:color="auto"/>
            <w:left w:val="none" w:sz="0" w:space="0" w:color="auto"/>
            <w:bottom w:val="none" w:sz="0" w:space="0" w:color="auto"/>
            <w:right w:val="none" w:sz="0" w:space="0" w:color="auto"/>
          </w:divBdr>
        </w:div>
        <w:div w:id="1925332449">
          <w:marLeft w:val="0"/>
          <w:marRight w:val="0"/>
          <w:marTop w:val="0"/>
          <w:marBottom w:val="0"/>
          <w:divBdr>
            <w:top w:val="none" w:sz="0" w:space="0" w:color="auto"/>
            <w:left w:val="none" w:sz="0" w:space="0" w:color="auto"/>
            <w:bottom w:val="none" w:sz="0" w:space="0" w:color="auto"/>
            <w:right w:val="none" w:sz="0" w:space="0" w:color="auto"/>
          </w:divBdr>
        </w:div>
        <w:div w:id="1845896126">
          <w:marLeft w:val="0"/>
          <w:marRight w:val="0"/>
          <w:marTop w:val="0"/>
          <w:marBottom w:val="0"/>
          <w:divBdr>
            <w:top w:val="none" w:sz="0" w:space="0" w:color="auto"/>
            <w:left w:val="none" w:sz="0" w:space="0" w:color="auto"/>
            <w:bottom w:val="none" w:sz="0" w:space="0" w:color="auto"/>
            <w:right w:val="none" w:sz="0" w:space="0" w:color="auto"/>
          </w:divBdr>
        </w:div>
        <w:div w:id="1431779298">
          <w:marLeft w:val="0"/>
          <w:marRight w:val="0"/>
          <w:marTop w:val="0"/>
          <w:marBottom w:val="0"/>
          <w:divBdr>
            <w:top w:val="none" w:sz="0" w:space="0" w:color="auto"/>
            <w:left w:val="none" w:sz="0" w:space="0" w:color="auto"/>
            <w:bottom w:val="none" w:sz="0" w:space="0" w:color="auto"/>
            <w:right w:val="none" w:sz="0" w:space="0" w:color="auto"/>
          </w:divBdr>
        </w:div>
        <w:div w:id="1586648652">
          <w:marLeft w:val="0"/>
          <w:marRight w:val="0"/>
          <w:marTop w:val="0"/>
          <w:marBottom w:val="0"/>
          <w:divBdr>
            <w:top w:val="none" w:sz="0" w:space="0" w:color="auto"/>
            <w:left w:val="none" w:sz="0" w:space="0" w:color="auto"/>
            <w:bottom w:val="none" w:sz="0" w:space="0" w:color="auto"/>
            <w:right w:val="none" w:sz="0" w:space="0" w:color="auto"/>
          </w:divBdr>
        </w:div>
        <w:div w:id="1106579096">
          <w:marLeft w:val="0"/>
          <w:marRight w:val="0"/>
          <w:marTop w:val="0"/>
          <w:marBottom w:val="0"/>
          <w:divBdr>
            <w:top w:val="none" w:sz="0" w:space="0" w:color="auto"/>
            <w:left w:val="none" w:sz="0" w:space="0" w:color="auto"/>
            <w:bottom w:val="none" w:sz="0" w:space="0" w:color="auto"/>
            <w:right w:val="none" w:sz="0" w:space="0" w:color="auto"/>
          </w:divBdr>
        </w:div>
        <w:div w:id="1531380188">
          <w:marLeft w:val="0"/>
          <w:marRight w:val="0"/>
          <w:marTop w:val="0"/>
          <w:marBottom w:val="0"/>
          <w:divBdr>
            <w:top w:val="none" w:sz="0" w:space="0" w:color="auto"/>
            <w:left w:val="none" w:sz="0" w:space="0" w:color="auto"/>
            <w:bottom w:val="none" w:sz="0" w:space="0" w:color="auto"/>
            <w:right w:val="none" w:sz="0" w:space="0" w:color="auto"/>
          </w:divBdr>
        </w:div>
        <w:div w:id="1788352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f-consulting@af-consulting.bi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B64CA-FE46-4BCD-B810-43299B592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5562</Words>
  <Characters>31707</Characters>
  <Application>Microsoft Office Word</Application>
  <DocSecurity>0</DocSecurity>
  <Lines>264</Lines>
  <Paragraphs>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Luca</cp:lastModifiedBy>
  <cp:revision>3</cp:revision>
  <cp:lastPrinted>2023-04-24T08:40:00Z</cp:lastPrinted>
  <dcterms:created xsi:type="dcterms:W3CDTF">2026-10-23T11:51:00Z</dcterms:created>
  <dcterms:modified xsi:type="dcterms:W3CDTF">2026-10-23T12:44:00Z</dcterms:modified>
</cp:coreProperties>
</file>