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07F43" w14:textId="77777777" w:rsidR="00097C9B" w:rsidRPr="00D93979" w:rsidRDefault="00097C9B" w:rsidP="00097C9B">
      <w:pPr>
        <w:spacing w:after="0"/>
        <w:jc w:val="right"/>
        <w:rPr>
          <w:rFonts w:ascii="Palatino Linotype" w:hAnsi="Palatino Linotype"/>
          <w:b/>
          <w:bCs/>
          <w:sz w:val="24"/>
          <w:szCs w:val="24"/>
        </w:rPr>
      </w:pPr>
      <w:r w:rsidRPr="00D93979">
        <w:rPr>
          <w:rFonts w:ascii="Palatino Linotype" w:hAnsi="Palatino Linotype"/>
          <w:b/>
          <w:bCs/>
          <w:sz w:val="24"/>
          <w:szCs w:val="24"/>
        </w:rPr>
        <w:t>Spett.le</w:t>
      </w:r>
    </w:p>
    <w:p w14:paraId="32DF144B" w14:textId="77777777" w:rsidR="00097C9B" w:rsidRPr="00D93979" w:rsidRDefault="00097C9B" w:rsidP="00097C9B">
      <w:pPr>
        <w:spacing w:after="0"/>
        <w:jc w:val="right"/>
        <w:rPr>
          <w:rFonts w:ascii="Palatino Linotype" w:hAnsi="Palatino Linotype"/>
          <w:b/>
          <w:bCs/>
          <w:sz w:val="24"/>
          <w:szCs w:val="24"/>
        </w:rPr>
      </w:pPr>
      <w:r w:rsidRPr="00D93979">
        <w:rPr>
          <w:rFonts w:ascii="Palatino Linotype" w:hAnsi="Palatino Linotype"/>
          <w:b/>
          <w:bCs/>
          <w:sz w:val="24"/>
          <w:szCs w:val="24"/>
        </w:rPr>
        <w:t>COMUNE DI ARLENA DI CASTRO</w:t>
      </w:r>
    </w:p>
    <w:p w14:paraId="331A4AC0" w14:textId="77777777" w:rsidR="00097C9B" w:rsidRPr="00D93979" w:rsidRDefault="00097C9B" w:rsidP="00097C9B">
      <w:pPr>
        <w:spacing w:after="0"/>
        <w:jc w:val="right"/>
        <w:rPr>
          <w:rFonts w:ascii="Palatino Linotype" w:hAnsi="Palatino Linotype"/>
          <w:b/>
          <w:bCs/>
          <w:sz w:val="24"/>
          <w:szCs w:val="24"/>
        </w:rPr>
      </w:pPr>
      <w:r w:rsidRPr="00D93979">
        <w:rPr>
          <w:rFonts w:ascii="Palatino Linotype" w:hAnsi="Palatino Linotype"/>
          <w:b/>
          <w:bCs/>
          <w:sz w:val="24"/>
          <w:szCs w:val="24"/>
        </w:rPr>
        <w:t>Piazza San Giovanni 3 – Arlena di Castro</w:t>
      </w:r>
    </w:p>
    <w:p w14:paraId="12B288DC" w14:textId="77777777" w:rsidR="00097C9B" w:rsidRPr="00D93979" w:rsidRDefault="00097C9B" w:rsidP="00097C9B">
      <w:pPr>
        <w:spacing w:after="0"/>
        <w:jc w:val="right"/>
        <w:rPr>
          <w:rFonts w:ascii="Palatino Linotype" w:hAnsi="Palatino Linotype"/>
          <w:b/>
          <w:bCs/>
          <w:sz w:val="24"/>
          <w:szCs w:val="24"/>
        </w:rPr>
      </w:pPr>
      <w:r w:rsidRPr="00D93979">
        <w:rPr>
          <w:rFonts w:ascii="Palatino Linotype" w:hAnsi="Palatino Linotype"/>
          <w:b/>
          <w:bCs/>
          <w:sz w:val="24"/>
          <w:szCs w:val="24"/>
        </w:rPr>
        <w:t>PEC amministrazione@pec.comune.arlenadicastro.vt.it</w:t>
      </w:r>
    </w:p>
    <w:p w14:paraId="663922FB" w14:textId="77777777" w:rsidR="00097C9B" w:rsidRDefault="00097C9B" w:rsidP="00097C9B">
      <w:pPr>
        <w:jc w:val="right"/>
        <w:rPr>
          <w:rFonts w:ascii="Palatino Linotype" w:hAnsi="Palatino Linotype"/>
          <w:sz w:val="24"/>
          <w:szCs w:val="24"/>
        </w:rPr>
      </w:pPr>
    </w:p>
    <w:p w14:paraId="0BD48AAE" w14:textId="77777777" w:rsidR="00097C9B" w:rsidRPr="00097C9B" w:rsidRDefault="00097C9B" w:rsidP="00097C9B">
      <w:pPr>
        <w:pBdr>
          <w:bottom w:val="single" w:sz="4" w:space="1" w:color="auto"/>
        </w:pBdr>
        <w:jc w:val="center"/>
        <w:rPr>
          <w:rFonts w:ascii="Palatino Linotype" w:hAnsi="Palatino Linotype"/>
          <w:sz w:val="24"/>
          <w:szCs w:val="24"/>
        </w:rPr>
      </w:pPr>
      <w:r w:rsidRPr="00097C9B">
        <w:rPr>
          <w:rFonts w:ascii="Palatino Linotype" w:hAnsi="Palatino Linotype"/>
          <w:sz w:val="24"/>
          <w:szCs w:val="24"/>
        </w:rPr>
        <w:t xml:space="preserve">AVVISO PUBBLICO “RADICI DI FUTURO” 2026 PER LA CONCESSIONE DI BENEFICI ECONOMICI UNA TANTUM A SOSTEGNO DELLA NATALITÀ E DELLA GENITORIALITÀ NEI PICCOLISSIMI COMUNI DEL LAZIO   </w:t>
      </w:r>
    </w:p>
    <w:p w14:paraId="38FFE6D4" w14:textId="73D8EEFA" w:rsidR="00097C9B" w:rsidRDefault="00097C9B" w:rsidP="00097C9B">
      <w:pPr>
        <w:pBdr>
          <w:bottom w:val="single" w:sz="4" w:space="1" w:color="auto"/>
        </w:pBdr>
        <w:jc w:val="center"/>
        <w:rPr>
          <w:rFonts w:ascii="Palatino Linotype" w:hAnsi="Palatino Linotype"/>
          <w:sz w:val="24"/>
          <w:szCs w:val="24"/>
        </w:rPr>
      </w:pPr>
      <w:r w:rsidRPr="00097C9B">
        <w:rPr>
          <w:rFonts w:ascii="Palatino Linotype" w:hAnsi="Palatino Linotype"/>
          <w:sz w:val="24"/>
          <w:szCs w:val="24"/>
        </w:rPr>
        <w:t>DGR 913/2025 – DET. G14299/2025</w:t>
      </w:r>
      <w:r w:rsidRPr="00D93979">
        <w:rPr>
          <w:rFonts w:ascii="Palatino Linotype" w:hAnsi="Palatino Linotype"/>
          <w:sz w:val="24"/>
          <w:szCs w:val="24"/>
        </w:rPr>
        <w:t>.</w:t>
      </w:r>
    </w:p>
    <w:p w14:paraId="5E984123" w14:textId="77777777" w:rsidR="00097C9B" w:rsidRDefault="00097C9B" w:rsidP="00097C9B">
      <w:pPr>
        <w:pBdr>
          <w:bottom w:val="single" w:sz="4" w:space="1" w:color="auto"/>
        </w:pBdr>
        <w:jc w:val="center"/>
        <w:rPr>
          <w:rFonts w:ascii="Palatino Linotype" w:hAnsi="Palatino Linotype"/>
          <w:sz w:val="24"/>
          <w:szCs w:val="24"/>
        </w:rPr>
      </w:pPr>
    </w:p>
    <w:p w14:paraId="4C471F38" w14:textId="77777777" w:rsidR="00097C9B" w:rsidRPr="00E15D4C" w:rsidRDefault="00097C9B" w:rsidP="00097C9B">
      <w:pPr>
        <w:pBdr>
          <w:bottom w:val="single" w:sz="4" w:space="1" w:color="auto"/>
        </w:pBdr>
        <w:jc w:val="center"/>
        <w:rPr>
          <w:rFonts w:ascii="Palatino Linotype" w:hAnsi="Palatino Linotype"/>
          <w:b/>
          <w:sz w:val="24"/>
          <w:szCs w:val="24"/>
          <w:u w:val="single"/>
        </w:rPr>
      </w:pPr>
      <w:r w:rsidRPr="00E15D4C">
        <w:rPr>
          <w:rFonts w:ascii="Palatino Linotype" w:hAnsi="Palatino Linotype"/>
          <w:b/>
          <w:sz w:val="24"/>
          <w:szCs w:val="24"/>
          <w:u w:val="single"/>
        </w:rPr>
        <w:t>Domanda</w:t>
      </w:r>
    </w:p>
    <w:p w14:paraId="5F8576C4" w14:textId="77777777" w:rsidR="00097C9B" w:rsidRDefault="00097C9B" w:rsidP="00097C9B">
      <w:pPr>
        <w:jc w:val="center"/>
        <w:rPr>
          <w:rFonts w:ascii="Palatino Linotype" w:hAnsi="Palatino Linotype"/>
          <w:sz w:val="24"/>
          <w:szCs w:val="24"/>
        </w:rPr>
      </w:pPr>
    </w:p>
    <w:p w14:paraId="1E2A2BBA" w14:textId="77777777" w:rsidR="00097C9B" w:rsidRDefault="00097C9B" w:rsidP="00097C9B">
      <w:pPr>
        <w:jc w:val="both"/>
        <w:rPr>
          <w:rFonts w:ascii="Palatino Linotype" w:hAnsi="Palatino Linotype"/>
          <w:sz w:val="24"/>
          <w:szCs w:val="24"/>
        </w:rPr>
      </w:pPr>
      <w:r>
        <w:rPr>
          <w:rFonts w:ascii="Palatino Linotype" w:hAnsi="Palatino Linotype"/>
          <w:sz w:val="24"/>
          <w:szCs w:val="24"/>
        </w:rPr>
        <w:t xml:space="preserve">Il / La sottoscritto/a ______________________________________________, nato/a </w:t>
      </w:r>
      <w:proofErr w:type="spellStart"/>
      <w:r>
        <w:rPr>
          <w:rFonts w:ascii="Palatino Linotype" w:hAnsi="Palatino Linotype"/>
          <w:sz w:val="24"/>
          <w:szCs w:val="24"/>
        </w:rPr>
        <w:t>a</w:t>
      </w:r>
      <w:proofErr w:type="spellEnd"/>
      <w:r>
        <w:rPr>
          <w:rFonts w:ascii="Palatino Linotype" w:hAnsi="Palatino Linotype"/>
          <w:sz w:val="24"/>
          <w:szCs w:val="24"/>
        </w:rPr>
        <w:t xml:space="preserve"> ___________________________ il ____________________, codice fiscale ___________________________, residente in ____________________________ alla via / Piazza ___________________________________, telefono _____________________, email __________________________________</w:t>
      </w:r>
    </w:p>
    <w:p w14:paraId="52DC2EF9" w14:textId="77777777" w:rsidR="00097C9B" w:rsidRPr="00366869" w:rsidRDefault="00097C9B" w:rsidP="00097C9B">
      <w:pPr>
        <w:jc w:val="center"/>
        <w:rPr>
          <w:rFonts w:ascii="Palatino Linotype" w:hAnsi="Palatino Linotype"/>
          <w:b/>
          <w:bCs/>
          <w:sz w:val="24"/>
          <w:szCs w:val="24"/>
        </w:rPr>
      </w:pPr>
      <w:r w:rsidRPr="00366869">
        <w:rPr>
          <w:rFonts w:ascii="Palatino Linotype" w:hAnsi="Palatino Linotype"/>
          <w:b/>
          <w:bCs/>
          <w:sz w:val="24"/>
          <w:szCs w:val="24"/>
        </w:rPr>
        <w:t>C</w:t>
      </w:r>
      <w:r>
        <w:rPr>
          <w:rFonts w:ascii="Palatino Linotype" w:hAnsi="Palatino Linotype"/>
          <w:b/>
          <w:bCs/>
          <w:sz w:val="24"/>
          <w:szCs w:val="24"/>
        </w:rPr>
        <w:t xml:space="preserve"> </w:t>
      </w:r>
      <w:r w:rsidRPr="00366869">
        <w:rPr>
          <w:rFonts w:ascii="Palatino Linotype" w:hAnsi="Palatino Linotype"/>
          <w:b/>
          <w:bCs/>
          <w:sz w:val="24"/>
          <w:szCs w:val="24"/>
        </w:rPr>
        <w:t>H</w:t>
      </w:r>
      <w:r>
        <w:rPr>
          <w:rFonts w:ascii="Palatino Linotype" w:hAnsi="Palatino Linotype"/>
          <w:b/>
          <w:bCs/>
          <w:sz w:val="24"/>
          <w:szCs w:val="24"/>
        </w:rPr>
        <w:t xml:space="preserve"> </w:t>
      </w:r>
      <w:r w:rsidRPr="00366869">
        <w:rPr>
          <w:rFonts w:ascii="Palatino Linotype" w:hAnsi="Palatino Linotype"/>
          <w:b/>
          <w:bCs/>
          <w:sz w:val="24"/>
          <w:szCs w:val="24"/>
        </w:rPr>
        <w:t>I</w:t>
      </w:r>
      <w:r>
        <w:rPr>
          <w:rFonts w:ascii="Palatino Linotype" w:hAnsi="Palatino Linotype"/>
          <w:b/>
          <w:bCs/>
          <w:sz w:val="24"/>
          <w:szCs w:val="24"/>
        </w:rPr>
        <w:t xml:space="preserve"> </w:t>
      </w:r>
      <w:r w:rsidRPr="00366869">
        <w:rPr>
          <w:rFonts w:ascii="Palatino Linotype" w:hAnsi="Palatino Linotype"/>
          <w:b/>
          <w:bCs/>
          <w:sz w:val="24"/>
          <w:szCs w:val="24"/>
        </w:rPr>
        <w:t>E</w:t>
      </w:r>
      <w:r>
        <w:rPr>
          <w:rFonts w:ascii="Palatino Linotype" w:hAnsi="Palatino Linotype"/>
          <w:b/>
          <w:bCs/>
          <w:sz w:val="24"/>
          <w:szCs w:val="24"/>
        </w:rPr>
        <w:t xml:space="preserve"> </w:t>
      </w:r>
      <w:r w:rsidRPr="00366869">
        <w:rPr>
          <w:rFonts w:ascii="Palatino Linotype" w:hAnsi="Palatino Linotype"/>
          <w:b/>
          <w:bCs/>
          <w:sz w:val="24"/>
          <w:szCs w:val="24"/>
        </w:rPr>
        <w:t>D</w:t>
      </w:r>
      <w:r>
        <w:rPr>
          <w:rFonts w:ascii="Palatino Linotype" w:hAnsi="Palatino Linotype"/>
          <w:b/>
          <w:bCs/>
          <w:sz w:val="24"/>
          <w:szCs w:val="24"/>
        </w:rPr>
        <w:t xml:space="preserve"> </w:t>
      </w:r>
      <w:r w:rsidRPr="00366869">
        <w:rPr>
          <w:rFonts w:ascii="Palatino Linotype" w:hAnsi="Palatino Linotype"/>
          <w:b/>
          <w:bCs/>
          <w:sz w:val="24"/>
          <w:szCs w:val="24"/>
        </w:rPr>
        <w:t>E</w:t>
      </w:r>
    </w:p>
    <w:p w14:paraId="6402ED55" w14:textId="0285B090" w:rsidR="00097C9B" w:rsidRDefault="00097C9B" w:rsidP="00097C9B">
      <w:pPr>
        <w:jc w:val="both"/>
        <w:rPr>
          <w:rFonts w:ascii="Palatino Linotype" w:hAnsi="Palatino Linotype"/>
          <w:sz w:val="24"/>
          <w:szCs w:val="24"/>
        </w:rPr>
      </w:pPr>
      <w:r>
        <w:rPr>
          <w:rFonts w:ascii="Palatino Linotype" w:hAnsi="Palatino Linotype"/>
          <w:sz w:val="24"/>
          <w:szCs w:val="24"/>
        </w:rPr>
        <w:t>di partecipare Avviso pubblico “Radici di F</w:t>
      </w:r>
      <w:r w:rsidRPr="00E15D4C">
        <w:rPr>
          <w:rFonts w:ascii="Palatino Linotype" w:hAnsi="Palatino Linotype"/>
          <w:sz w:val="24"/>
          <w:szCs w:val="24"/>
        </w:rPr>
        <w:t>uturo”</w:t>
      </w:r>
      <w:r>
        <w:rPr>
          <w:rFonts w:ascii="Palatino Linotype" w:hAnsi="Palatino Linotype"/>
          <w:sz w:val="24"/>
          <w:szCs w:val="24"/>
        </w:rPr>
        <w:t xml:space="preserve"> 2026</w:t>
      </w:r>
      <w:r w:rsidRPr="00E15D4C">
        <w:rPr>
          <w:rFonts w:ascii="Palatino Linotype" w:hAnsi="Palatino Linotype"/>
          <w:sz w:val="24"/>
          <w:szCs w:val="24"/>
        </w:rPr>
        <w:t xml:space="preserve"> per la concessione di benefici economici una tantum a sostegno della natalità e della genitoriali</w:t>
      </w:r>
      <w:r>
        <w:rPr>
          <w:rFonts w:ascii="Palatino Linotype" w:hAnsi="Palatino Linotype"/>
          <w:sz w:val="24"/>
          <w:szCs w:val="24"/>
        </w:rPr>
        <w:t>tà nei piccolissimi Comuni del L</w:t>
      </w:r>
      <w:r w:rsidRPr="00E15D4C">
        <w:rPr>
          <w:rFonts w:ascii="Palatino Linotype" w:hAnsi="Palatino Linotype"/>
          <w:sz w:val="24"/>
          <w:szCs w:val="24"/>
        </w:rPr>
        <w:t>azio</w:t>
      </w:r>
      <w:r w:rsidR="000C53A8">
        <w:rPr>
          <w:rFonts w:ascii="Palatino Linotype" w:hAnsi="Palatino Linotype"/>
          <w:sz w:val="24"/>
          <w:szCs w:val="24"/>
        </w:rPr>
        <w:t xml:space="preserve"> - </w:t>
      </w:r>
      <w:r>
        <w:rPr>
          <w:rFonts w:ascii="Palatino Linotype" w:hAnsi="Palatino Linotype"/>
          <w:sz w:val="24"/>
          <w:szCs w:val="24"/>
        </w:rPr>
        <w:t>DGR 913/2025 – DET. G</w:t>
      </w:r>
      <w:r w:rsidRPr="00E15D4C">
        <w:rPr>
          <w:rFonts w:ascii="Palatino Linotype" w:hAnsi="Palatino Linotype"/>
          <w:sz w:val="24"/>
          <w:szCs w:val="24"/>
        </w:rPr>
        <w:t>14299/2025</w:t>
      </w:r>
      <w:r>
        <w:rPr>
          <w:rFonts w:ascii="Palatino Linotype" w:hAnsi="Palatino Linotype"/>
          <w:sz w:val="24"/>
          <w:szCs w:val="24"/>
        </w:rPr>
        <w:t>.</w:t>
      </w:r>
    </w:p>
    <w:p w14:paraId="5F57BEC7" w14:textId="77777777" w:rsidR="00097C9B" w:rsidRPr="00D93979" w:rsidRDefault="00097C9B" w:rsidP="00097C9B">
      <w:pPr>
        <w:jc w:val="both"/>
        <w:rPr>
          <w:rFonts w:ascii="Palatino Linotype" w:hAnsi="Palatino Linotype"/>
          <w:sz w:val="24"/>
          <w:szCs w:val="24"/>
        </w:rPr>
      </w:pPr>
      <w:r w:rsidRPr="00D93979">
        <w:rPr>
          <w:rFonts w:ascii="Palatino Linotype" w:hAnsi="Palatino Linotype"/>
          <w:sz w:val="24"/>
          <w:szCs w:val="24"/>
        </w:rPr>
        <w:t>A tal fine, consapevole della responsabilità penale in cui incorre chi sottoscrive dichiarazioni mendaci e delle relative sanzioni penali di cui all’art. 76 del D.P.R. 445/2000, nonché delle conseguenze amministrative di decadenza dai benefici eventualmente conseguiti al provvedimento emanato, ai sensi del D.P.R. 28/12/2000 n. 445, sotto la sua personale responsabilità</w:t>
      </w:r>
    </w:p>
    <w:p w14:paraId="443EBD85" w14:textId="77777777" w:rsidR="00097C9B" w:rsidRDefault="00097C9B" w:rsidP="00097C9B">
      <w:pPr>
        <w:jc w:val="center"/>
        <w:rPr>
          <w:rFonts w:ascii="Palatino Linotype" w:hAnsi="Palatino Linotype"/>
          <w:b/>
          <w:bCs/>
          <w:sz w:val="24"/>
          <w:szCs w:val="24"/>
        </w:rPr>
      </w:pPr>
      <w:r w:rsidRPr="00D93979">
        <w:rPr>
          <w:rFonts w:ascii="Palatino Linotype" w:hAnsi="Palatino Linotype"/>
          <w:b/>
          <w:bCs/>
          <w:sz w:val="24"/>
          <w:szCs w:val="24"/>
        </w:rPr>
        <w:t>D I C H I A R A</w:t>
      </w:r>
    </w:p>
    <w:p w14:paraId="35F9805E" w14:textId="77777777" w:rsidR="00097C9B" w:rsidRPr="00D93979" w:rsidRDefault="00097C9B" w:rsidP="00097C9B">
      <w:pPr>
        <w:jc w:val="center"/>
        <w:rPr>
          <w:rFonts w:ascii="Palatino Linotype" w:hAnsi="Palatino Linotype"/>
          <w:b/>
          <w:bCs/>
          <w:sz w:val="24"/>
          <w:szCs w:val="24"/>
        </w:rPr>
      </w:pPr>
      <w:r>
        <w:rPr>
          <w:rFonts w:ascii="Palatino Linotype" w:hAnsi="Palatino Linotype"/>
          <w:b/>
          <w:bCs/>
          <w:sz w:val="24"/>
          <w:szCs w:val="24"/>
        </w:rPr>
        <w:t>(</w:t>
      </w:r>
      <w:r w:rsidRPr="006047C1">
        <w:rPr>
          <w:rFonts w:ascii="Palatino Linotype" w:hAnsi="Palatino Linotype"/>
          <w:b/>
          <w:bCs/>
          <w:sz w:val="24"/>
          <w:szCs w:val="24"/>
          <w:u w:val="single"/>
        </w:rPr>
        <w:t>barrare le caselle di interesse</w:t>
      </w:r>
      <w:r>
        <w:rPr>
          <w:rFonts w:ascii="Palatino Linotype" w:hAnsi="Palatino Linotype"/>
          <w:b/>
          <w:bCs/>
          <w:sz w:val="24"/>
          <w:szCs w:val="24"/>
        </w:rPr>
        <w:t>)</w:t>
      </w:r>
    </w:p>
    <w:p w14:paraId="3FBE62F3" w14:textId="047AD733" w:rsidR="00097C9B" w:rsidRPr="00E15D4C" w:rsidRDefault="00097C9B" w:rsidP="00097C9B">
      <w:pPr>
        <w:jc w:val="both"/>
        <w:rPr>
          <w:rFonts w:ascii="Palatino Linotype" w:hAnsi="Palatino Linotype"/>
          <w:sz w:val="24"/>
          <w:szCs w:val="24"/>
        </w:rPr>
      </w:pPr>
      <w:r>
        <w:rPr>
          <w:rFonts w:ascii="Palatino Linotype" w:hAnsi="Palatino Linotype"/>
          <w:sz w:val="24"/>
          <w:szCs w:val="24"/>
        </w:rPr>
        <w:t xml:space="preserve">□ </w:t>
      </w:r>
      <w:r w:rsidRPr="00E15D4C">
        <w:rPr>
          <w:rFonts w:ascii="Palatino Linotype" w:hAnsi="Palatino Linotype"/>
          <w:sz w:val="24"/>
          <w:szCs w:val="24"/>
        </w:rPr>
        <w:t>che il proprio nucleo familiare è residente nel Comune di Arlena di Castro ed in esso sono presenti figli minori di età inferiore a tre anni o che comunque si verificheranno na</w:t>
      </w:r>
      <w:r>
        <w:rPr>
          <w:rFonts w:ascii="Palatino Linotype" w:hAnsi="Palatino Linotype"/>
          <w:sz w:val="24"/>
          <w:szCs w:val="24"/>
        </w:rPr>
        <w:t>scite entro il 31 dicembre 202</w:t>
      </w:r>
      <w:r>
        <w:rPr>
          <w:rFonts w:ascii="Palatino Linotype" w:hAnsi="Palatino Linotype"/>
          <w:sz w:val="24"/>
          <w:szCs w:val="24"/>
        </w:rPr>
        <w:t>6</w:t>
      </w:r>
      <w:r w:rsidRPr="00E15D4C">
        <w:rPr>
          <w:rFonts w:ascii="Palatino Linotype" w:hAnsi="Palatino Linotype"/>
          <w:sz w:val="24"/>
          <w:szCs w:val="24"/>
        </w:rPr>
        <w:t>;</w:t>
      </w:r>
    </w:p>
    <w:p w14:paraId="05E6E517" w14:textId="77777777" w:rsidR="00097C9B" w:rsidRPr="00E15D4C" w:rsidRDefault="00097C9B" w:rsidP="00097C9B">
      <w:pPr>
        <w:jc w:val="both"/>
        <w:rPr>
          <w:rFonts w:ascii="Palatino Linotype" w:hAnsi="Palatino Linotype"/>
          <w:b/>
          <w:sz w:val="24"/>
          <w:szCs w:val="24"/>
          <w:u w:val="single"/>
        </w:rPr>
      </w:pPr>
      <w:r>
        <w:rPr>
          <w:rFonts w:ascii="Palatino Linotype" w:hAnsi="Palatino Linotype"/>
          <w:sz w:val="24"/>
          <w:szCs w:val="24"/>
        </w:rPr>
        <w:tab/>
      </w:r>
      <w:r w:rsidRPr="00E15D4C">
        <w:rPr>
          <w:rFonts w:ascii="Palatino Linotype" w:hAnsi="Palatino Linotype"/>
          <w:b/>
          <w:sz w:val="32"/>
          <w:szCs w:val="24"/>
          <w:u w:val="single"/>
        </w:rPr>
        <w:t>oppure</w:t>
      </w:r>
    </w:p>
    <w:p w14:paraId="05EF4A8C" w14:textId="16FEE466" w:rsidR="00097C9B" w:rsidRDefault="00097C9B" w:rsidP="00097C9B">
      <w:pPr>
        <w:jc w:val="both"/>
        <w:rPr>
          <w:rFonts w:ascii="Palatino Linotype" w:hAnsi="Palatino Linotype"/>
          <w:sz w:val="24"/>
          <w:szCs w:val="24"/>
        </w:rPr>
      </w:pPr>
      <w:r>
        <w:rPr>
          <w:rFonts w:ascii="Palatino Linotype" w:hAnsi="Palatino Linotype"/>
          <w:sz w:val="24"/>
          <w:szCs w:val="24"/>
        </w:rPr>
        <w:t>□</w:t>
      </w:r>
      <w:r w:rsidRPr="00D93979">
        <w:rPr>
          <w:rFonts w:ascii="Palatino Linotype" w:hAnsi="Palatino Linotype"/>
          <w:sz w:val="24"/>
          <w:szCs w:val="24"/>
        </w:rPr>
        <w:t xml:space="preserve"> </w:t>
      </w:r>
      <w:r>
        <w:rPr>
          <w:rFonts w:ascii="Palatino Linotype" w:hAnsi="Palatino Linotype"/>
          <w:sz w:val="24"/>
          <w:szCs w:val="24"/>
        </w:rPr>
        <w:t xml:space="preserve">che nel proprio nucleo familiare sono </w:t>
      </w:r>
      <w:r w:rsidRPr="00D93979">
        <w:rPr>
          <w:rFonts w:ascii="Palatino Linotype" w:hAnsi="Palatino Linotype"/>
          <w:sz w:val="24"/>
          <w:szCs w:val="24"/>
        </w:rPr>
        <w:t xml:space="preserve">presenti figli minori di età inferiore a tre anni o </w:t>
      </w:r>
      <w:r>
        <w:rPr>
          <w:rFonts w:ascii="Palatino Linotype" w:hAnsi="Palatino Linotype"/>
          <w:sz w:val="24"/>
          <w:szCs w:val="24"/>
        </w:rPr>
        <w:t>che comunque si verificheranno</w:t>
      </w:r>
      <w:r w:rsidRPr="00D93979">
        <w:rPr>
          <w:rFonts w:ascii="Palatino Linotype" w:hAnsi="Palatino Linotype"/>
          <w:sz w:val="24"/>
          <w:szCs w:val="24"/>
        </w:rPr>
        <w:t xml:space="preserve"> nascite entro il 31 dicembre 202</w:t>
      </w:r>
      <w:r>
        <w:rPr>
          <w:rFonts w:ascii="Palatino Linotype" w:hAnsi="Palatino Linotype"/>
          <w:sz w:val="24"/>
          <w:szCs w:val="24"/>
        </w:rPr>
        <w:t>6</w:t>
      </w:r>
      <w:r>
        <w:rPr>
          <w:rFonts w:ascii="Palatino Linotype" w:hAnsi="Palatino Linotype"/>
          <w:sz w:val="24"/>
          <w:szCs w:val="24"/>
        </w:rPr>
        <w:t xml:space="preserve"> e che intende trasferire</w:t>
      </w:r>
      <w:r w:rsidRPr="00D93979">
        <w:rPr>
          <w:rFonts w:ascii="Palatino Linotype" w:hAnsi="Palatino Linotype"/>
          <w:sz w:val="24"/>
          <w:szCs w:val="24"/>
        </w:rPr>
        <w:t xml:space="preserve"> la </w:t>
      </w:r>
      <w:r w:rsidRPr="00D93979">
        <w:rPr>
          <w:rFonts w:ascii="Palatino Linotype" w:hAnsi="Palatino Linotype"/>
          <w:sz w:val="24"/>
          <w:szCs w:val="24"/>
        </w:rPr>
        <w:lastRenderedPageBreak/>
        <w:t>propria residenza nel Comune di Arlena di Castro</w:t>
      </w:r>
      <w:r>
        <w:rPr>
          <w:rFonts w:ascii="Palatino Linotype" w:hAnsi="Palatino Linotype"/>
          <w:sz w:val="24"/>
          <w:szCs w:val="24"/>
        </w:rPr>
        <w:t>, impegnandosi a mantenerla per almeno cinque anni</w:t>
      </w:r>
      <w:r w:rsidRPr="00D93979">
        <w:rPr>
          <w:rFonts w:ascii="Palatino Linotype" w:hAnsi="Palatino Linotype"/>
          <w:sz w:val="24"/>
          <w:szCs w:val="24"/>
        </w:rPr>
        <w:t>.</w:t>
      </w:r>
      <w:r>
        <w:rPr>
          <w:rFonts w:ascii="Palatino Linotype" w:hAnsi="Palatino Linotype"/>
          <w:sz w:val="24"/>
          <w:szCs w:val="24"/>
        </w:rPr>
        <w:t xml:space="preserve"> </w:t>
      </w:r>
      <w:r w:rsidRPr="00366869">
        <w:rPr>
          <w:rFonts w:ascii="Palatino Linotype" w:hAnsi="Palatino Linotype"/>
          <w:b/>
          <w:bCs/>
          <w:sz w:val="24"/>
          <w:szCs w:val="24"/>
        </w:rPr>
        <w:t>All’uopo, si impegna a trasferire la residenza entro i termini di cui all’avviso pubblico.</w:t>
      </w:r>
      <w:r>
        <w:rPr>
          <w:rFonts w:ascii="Palatino Linotype" w:hAnsi="Palatino Linotype"/>
          <w:sz w:val="24"/>
          <w:szCs w:val="24"/>
        </w:rPr>
        <w:t xml:space="preserve"> </w:t>
      </w:r>
    </w:p>
    <w:p w14:paraId="480B9043" w14:textId="77777777" w:rsidR="00097C9B" w:rsidRPr="00451CA5" w:rsidRDefault="00097C9B" w:rsidP="00097C9B">
      <w:pPr>
        <w:jc w:val="center"/>
        <w:rPr>
          <w:rFonts w:ascii="Palatino Linotype" w:hAnsi="Palatino Linotype"/>
          <w:b/>
          <w:sz w:val="24"/>
          <w:szCs w:val="24"/>
          <w:u w:val="single"/>
        </w:rPr>
      </w:pPr>
      <w:r w:rsidRPr="00451CA5">
        <w:rPr>
          <w:rFonts w:ascii="Palatino Linotype" w:hAnsi="Palatino Linotype"/>
          <w:b/>
          <w:sz w:val="24"/>
          <w:szCs w:val="24"/>
          <w:u w:val="single"/>
        </w:rPr>
        <w:t>fermo restando che in entrambi i casi, si impegna a che il proprio nucleo familiare mantenga il requisito della residenza e della dimora abituale nel Comune di Arlena di Castro per i cinque anni successivi all’eventuale attribuzione del beneficio.</w:t>
      </w:r>
    </w:p>
    <w:p w14:paraId="7EAA250A" w14:textId="77777777" w:rsidR="00097C9B" w:rsidRDefault="00097C9B" w:rsidP="00097C9B">
      <w:pPr>
        <w:jc w:val="center"/>
        <w:rPr>
          <w:rFonts w:ascii="Palatino Linotype" w:hAnsi="Palatino Linotype"/>
          <w:b/>
          <w:bCs/>
          <w:sz w:val="24"/>
          <w:szCs w:val="24"/>
        </w:rPr>
      </w:pPr>
      <w:r w:rsidRPr="00D93979">
        <w:rPr>
          <w:rFonts w:ascii="Palatino Linotype" w:hAnsi="Palatino Linotype"/>
          <w:b/>
          <w:bCs/>
          <w:sz w:val="24"/>
          <w:szCs w:val="24"/>
        </w:rPr>
        <w:t>D I C H I A R A</w:t>
      </w:r>
      <w:r>
        <w:rPr>
          <w:rFonts w:ascii="Palatino Linotype" w:hAnsi="Palatino Linotype"/>
          <w:b/>
          <w:bCs/>
          <w:sz w:val="24"/>
          <w:szCs w:val="24"/>
        </w:rPr>
        <w:t xml:space="preserve"> anche</w:t>
      </w:r>
    </w:p>
    <w:p w14:paraId="605BF481" w14:textId="77777777" w:rsidR="00097C9B" w:rsidRPr="00D93979" w:rsidRDefault="00097C9B" w:rsidP="00097C9B">
      <w:pPr>
        <w:jc w:val="center"/>
        <w:rPr>
          <w:rFonts w:ascii="Palatino Linotype" w:hAnsi="Palatino Linotype"/>
          <w:b/>
          <w:bCs/>
          <w:sz w:val="24"/>
          <w:szCs w:val="24"/>
        </w:rPr>
      </w:pPr>
      <w:r>
        <w:rPr>
          <w:rFonts w:ascii="Palatino Linotype" w:hAnsi="Palatino Linotype"/>
          <w:b/>
          <w:bCs/>
          <w:sz w:val="24"/>
          <w:szCs w:val="24"/>
        </w:rPr>
        <w:t>(</w:t>
      </w:r>
      <w:r w:rsidRPr="006047C1">
        <w:rPr>
          <w:rFonts w:ascii="Palatino Linotype" w:hAnsi="Palatino Linotype"/>
          <w:b/>
          <w:bCs/>
          <w:sz w:val="24"/>
          <w:szCs w:val="24"/>
          <w:u w:val="single"/>
        </w:rPr>
        <w:t>barrare le caselle di interesse</w:t>
      </w:r>
      <w:r>
        <w:rPr>
          <w:rFonts w:ascii="Palatino Linotype" w:hAnsi="Palatino Linotype"/>
          <w:b/>
          <w:bCs/>
          <w:sz w:val="24"/>
          <w:szCs w:val="24"/>
        </w:rPr>
        <w:t>)</w:t>
      </w:r>
    </w:p>
    <w:p w14:paraId="42BFED14" w14:textId="77777777" w:rsidR="00097C9B" w:rsidRDefault="00097C9B" w:rsidP="00097C9B">
      <w:pPr>
        <w:jc w:val="both"/>
        <w:rPr>
          <w:rFonts w:ascii="Palatino Linotype" w:hAnsi="Palatino Linotype"/>
          <w:sz w:val="24"/>
          <w:szCs w:val="24"/>
        </w:rPr>
      </w:pPr>
      <w:r>
        <w:rPr>
          <w:rFonts w:ascii="Palatino Linotype" w:hAnsi="Palatino Linotype"/>
          <w:sz w:val="24"/>
          <w:szCs w:val="24"/>
        </w:rPr>
        <w:t xml:space="preserve">□ che il richiedente e l’altro genitore sono in possesso della </w:t>
      </w:r>
      <w:r w:rsidRPr="00E15D4C">
        <w:rPr>
          <w:rFonts w:ascii="Palatino Linotype" w:hAnsi="Palatino Linotype"/>
          <w:sz w:val="24"/>
          <w:szCs w:val="24"/>
        </w:rPr>
        <w:t xml:space="preserve">cittadinanza italiana, dei Paesi dell’UE o </w:t>
      </w:r>
      <w:r>
        <w:rPr>
          <w:rFonts w:ascii="Palatino Linotype" w:hAnsi="Palatino Linotype"/>
          <w:sz w:val="24"/>
          <w:szCs w:val="24"/>
        </w:rPr>
        <w:t>sono titolari</w:t>
      </w:r>
      <w:r w:rsidRPr="00E15D4C">
        <w:rPr>
          <w:rFonts w:ascii="Palatino Linotype" w:hAnsi="Palatino Linotype"/>
          <w:sz w:val="24"/>
          <w:szCs w:val="24"/>
        </w:rPr>
        <w:t xml:space="preserve"> di regolare permesso di soggiorno (permesso di soggiorno UE per soggiornanti di lungo periodo di cui all'articolo 9 del decreto legislativo 286/1998; carta di soggiorno per familiare di cittadino dell’Unione europea - italiano o comunitario - non avente la cittadinanza di uno Stato membro, di cui all’art. 10 del Decreto legislativo n.30/2007; carta di soggiorno permanente per i familiari non aventi la cittadinanza di uno Stato membro di cui all’art. 17 del Decreto legislativo n. 30/2007). Ai fini del beneficio, sono equiparati ai cittadini italiani gli stranieri aventi lo status di rifugiato politico o lo status di protezione sussidiaria (art. 27 del </w:t>
      </w:r>
      <w:proofErr w:type="spellStart"/>
      <w:r w:rsidRPr="00E15D4C">
        <w:rPr>
          <w:rFonts w:ascii="Palatino Linotype" w:hAnsi="Palatino Linotype"/>
          <w:sz w:val="24"/>
          <w:szCs w:val="24"/>
        </w:rPr>
        <w:t>D.lgs</w:t>
      </w:r>
      <w:proofErr w:type="spellEnd"/>
      <w:r w:rsidRPr="00E15D4C">
        <w:rPr>
          <w:rFonts w:ascii="Palatino Linotype" w:hAnsi="Palatino Linotype"/>
          <w:sz w:val="24"/>
          <w:szCs w:val="24"/>
        </w:rPr>
        <w:t xml:space="preserve"> 19 novembre 2007, n. 251), ai quali, data la specificità del regime di protezione, non si applica il vincolo del mantenimento della residenza nei cinque anni successivi</w:t>
      </w:r>
      <w:r>
        <w:rPr>
          <w:rFonts w:ascii="Palatino Linotype" w:hAnsi="Palatino Linotype"/>
          <w:sz w:val="24"/>
          <w:szCs w:val="24"/>
        </w:rPr>
        <w:t>;</w:t>
      </w:r>
    </w:p>
    <w:p w14:paraId="57F6E78A" w14:textId="77777777" w:rsidR="00097C9B" w:rsidRPr="006047C1" w:rsidRDefault="00097C9B" w:rsidP="00097C9B">
      <w:pPr>
        <w:jc w:val="both"/>
        <w:rPr>
          <w:rFonts w:ascii="Palatino Linotype" w:hAnsi="Palatino Linotype"/>
          <w:sz w:val="24"/>
          <w:szCs w:val="24"/>
        </w:rPr>
      </w:pPr>
      <w:r>
        <w:rPr>
          <w:rFonts w:ascii="Palatino Linotype" w:hAnsi="Palatino Linotype"/>
          <w:sz w:val="24"/>
          <w:szCs w:val="24"/>
        </w:rPr>
        <w:t>□ che l’</w:t>
      </w:r>
      <w:r w:rsidRPr="006047C1">
        <w:rPr>
          <w:rFonts w:ascii="Palatino Linotype" w:hAnsi="Palatino Linotype"/>
          <w:sz w:val="24"/>
          <w:szCs w:val="24"/>
        </w:rPr>
        <w:t xml:space="preserve">ISEE ordinario o corrente del nucleo familiare in corso di validità, ai sensi della normativa vigente, non </w:t>
      </w:r>
      <w:r>
        <w:rPr>
          <w:rFonts w:ascii="Palatino Linotype" w:hAnsi="Palatino Linotype"/>
          <w:sz w:val="24"/>
          <w:szCs w:val="24"/>
        </w:rPr>
        <w:t xml:space="preserve">è </w:t>
      </w:r>
      <w:r w:rsidRPr="006047C1">
        <w:rPr>
          <w:rFonts w:ascii="Palatino Linotype" w:hAnsi="Palatino Linotype"/>
          <w:sz w:val="24"/>
          <w:szCs w:val="24"/>
        </w:rPr>
        <w:t>superiore a euro 30.000,00;</w:t>
      </w:r>
    </w:p>
    <w:p w14:paraId="361D79B7" w14:textId="77777777" w:rsidR="00097C9B" w:rsidRPr="006047C1" w:rsidRDefault="00097C9B" w:rsidP="00097C9B">
      <w:pPr>
        <w:jc w:val="both"/>
        <w:rPr>
          <w:rFonts w:ascii="Palatino Linotype" w:hAnsi="Palatino Linotype"/>
          <w:sz w:val="24"/>
          <w:szCs w:val="24"/>
        </w:rPr>
      </w:pPr>
      <w:r>
        <w:rPr>
          <w:rFonts w:ascii="Palatino Linotype" w:hAnsi="Palatino Linotype"/>
          <w:sz w:val="24"/>
          <w:szCs w:val="24"/>
        </w:rPr>
        <w:t>□</w:t>
      </w:r>
      <w:r w:rsidRPr="006047C1">
        <w:rPr>
          <w:rFonts w:ascii="Palatino Linotype" w:hAnsi="Palatino Linotype"/>
          <w:sz w:val="24"/>
          <w:szCs w:val="24"/>
        </w:rPr>
        <w:t xml:space="preserve"> </w:t>
      </w:r>
      <w:r>
        <w:rPr>
          <w:rFonts w:ascii="Palatino Linotype" w:hAnsi="Palatino Linotype"/>
          <w:sz w:val="24"/>
          <w:szCs w:val="24"/>
        </w:rPr>
        <w:t>che il proprio nucleo familiare non</w:t>
      </w:r>
      <w:r w:rsidRPr="006047C1">
        <w:rPr>
          <w:rFonts w:ascii="Palatino Linotype" w:hAnsi="Palatino Linotype"/>
          <w:sz w:val="24"/>
          <w:szCs w:val="24"/>
        </w:rPr>
        <w:t xml:space="preserve"> occupa abusivamente alloggi pubblici o privati;</w:t>
      </w:r>
    </w:p>
    <w:p w14:paraId="23D3407E" w14:textId="77777777" w:rsidR="00097C9B" w:rsidRDefault="00097C9B" w:rsidP="00097C9B">
      <w:pPr>
        <w:jc w:val="both"/>
        <w:rPr>
          <w:rFonts w:ascii="Palatino Linotype" w:hAnsi="Palatino Linotype"/>
          <w:sz w:val="24"/>
          <w:szCs w:val="24"/>
        </w:rPr>
      </w:pPr>
      <w:r>
        <w:rPr>
          <w:rFonts w:ascii="Palatino Linotype" w:hAnsi="Palatino Linotype"/>
          <w:sz w:val="24"/>
          <w:szCs w:val="24"/>
        </w:rPr>
        <w:t>□</w:t>
      </w:r>
      <w:r w:rsidRPr="006047C1">
        <w:rPr>
          <w:rFonts w:ascii="Palatino Linotype" w:hAnsi="Palatino Linotype"/>
          <w:sz w:val="24"/>
          <w:szCs w:val="24"/>
        </w:rPr>
        <w:t xml:space="preserve"> </w:t>
      </w:r>
      <w:r>
        <w:rPr>
          <w:rFonts w:ascii="Palatino Linotype" w:hAnsi="Palatino Linotype"/>
          <w:sz w:val="24"/>
          <w:szCs w:val="24"/>
        </w:rPr>
        <w:t>che gli eventuali altri</w:t>
      </w:r>
      <w:r w:rsidRPr="006047C1">
        <w:rPr>
          <w:rFonts w:ascii="Palatino Linotype" w:hAnsi="Palatino Linotype"/>
          <w:sz w:val="24"/>
          <w:szCs w:val="24"/>
        </w:rPr>
        <w:t xml:space="preserve"> figli minori</w:t>
      </w:r>
      <w:r>
        <w:rPr>
          <w:rFonts w:ascii="Palatino Linotype" w:hAnsi="Palatino Linotype"/>
          <w:sz w:val="24"/>
          <w:szCs w:val="24"/>
        </w:rPr>
        <w:t xml:space="preserve"> presenti nel nucleo familiare sono</w:t>
      </w:r>
      <w:r w:rsidRPr="006047C1">
        <w:rPr>
          <w:rFonts w:ascii="Palatino Linotype" w:hAnsi="Palatino Linotype"/>
          <w:sz w:val="24"/>
          <w:szCs w:val="24"/>
        </w:rPr>
        <w:t xml:space="preserve"> in regola con l’obbligo della frequenza scolastica.</w:t>
      </w:r>
    </w:p>
    <w:p w14:paraId="7A5DE189" w14:textId="77777777" w:rsidR="00097C9B" w:rsidRDefault="00097C9B" w:rsidP="00097C9B">
      <w:pPr>
        <w:jc w:val="both"/>
        <w:rPr>
          <w:rFonts w:ascii="Palatino Linotype" w:hAnsi="Palatino Linotype"/>
          <w:sz w:val="24"/>
          <w:szCs w:val="24"/>
        </w:rPr>
      </w:pPr>
      <w:r>
        <w:rPr>
          <w:rFonts w:ascii="Palatino Linotype" w:hAnsi="Palatino Linotype"/>
          <w:sz w:val="24"/>
          <w:szCs w:val="24"/>
        </w:rPr>
        <w:t xml:space="preserve">□ che il proprio nucleo familiare non ha percepito benefici </w:t>
      </w:r>
      <w:r w:rsidRPr="00E15D4C">
        <w:rPr>
          <w:rFonts w:ascii="Palatino Linotype" w:hAnsi="Palatino Linotype"/>
          <w:sz w:val="24"/>
          <w:szCs w:val="24"/>
        </w:rPr>
        <w:t xml:space="preserve">previsti da analoghe iniziative a sostegno della genitorialità attivate a livello statale e regionale, con la sola eccezione dell’Assegno unico e universale per i figli a carico, di cui al </w:t>
      </w:r>
      <w:r>
        <w:rPr>
          <w:rFonts w:ascii="Palatino Linotype" w:hAnsi="Palatino Linotype"/>
          <w:sz w:val="24"/>
          <w:szCs w:val="24"/>
        </w:rPr>
        <w:t>d.lgs. 29 dicembre 2021, n. 230;</w:t>
      </w:r>
    </w:p>
    <w:p w14:paraId="5702E787" w14:textId="70998996" w:rsidR="00097C9B" w:rsidRDefault="00097C9B" w:rsidP="00097C9B">
      <w:pPr>
        <w:jc w:val="both"/>
        <w:rPr>
          <w:rFonts w:ascii="Palatino Linotype" w:hAnsi="Palatino Linotype"/>
          <w:sz w:val="24"/>
          <w:szCs w:val="24"/>
        </w:rPr>
      </w:pPr>
      <w:r>
        <w:rPr>
          <w:rFonts w:ascii="Palatino Linotype" w:hAnsi="Palatino Linotype"/>
          <w:sz w:val="24"/>
          <w:szCs w:val="24"/>
        </w:rPr>
        <w:t>□</w:t>
      </w:r>
      <w:r>
        <w:rPr>
          <w:rFonts w:ascii="Palatino Linotype" w:hAnsi="Palatino Linotype"/>
          <w:sz w:val="24"/>
          <w:szCs w:val="24"/>
        </w:rPr>
        <w:t xml:space="preserve"> di non aver </w:t>
      </w:r>
      <w:r w:rsidRPr="00097C9B">
        <w:rPr>
          <w:rFonts w:ascii="Palatino Linotype" w:hAnsi="Palatino Linotype"/>
          <w:sz w:val="24"/>
          <w:szCs w:val="24"/>
        </w:rPr>
        <w:t>già usufruito del beneficio in base all’Avviso pubblico approvato con Determinazione n. 247 del 17.12.2025 (R.G. n. 617), anche nel caso in cui nel frattempo si fosse verificato un nuovo evento-nascita</w:t>
      </w:r>
      <w:r>
        <w:rPr>
          <w:rFonts w:ascii="Palatino Linotype" w:hAnsi="Palatino Linotype"/>
          <w:sz w:val="24"/>
          <w:szCs w:val="24"/>
        </w:rPr>
        <w:t>;</w:t>
      </w:r>
    </w:p>
    <w:p w14:paraId="7EA234B5" w14:textId="77777777" w:rsidR="00097C9B" w:rsidRDefault="00097C9B" w:rsidP="00097C9B">
      <w:pPr>
        <w:jc w:val="both"/>
        <w:rPr>
          <w:rFonts w:ascii="Palatino Linotype" w:hAnsi="Palatino Linotype"/>
          <w:sz w:val="24"/>
          <w:szCs w:val="24"/>
        </w:rPr>
      </w:pPr>
      <w:r>
        <w:rPr>
          <w:rFonts w:ascii="Palatino Linotype" w:hAnsi="Palatino Linotype"/>
          <w:sz w:val="24"/>
          <w:szCs w:val="24"/>
        </w:rPr>
        <w:t>□ di aver preso visione dell’avviso pubblico e di accettarne integralmente e senza riserva alcuna il contenuto.</w:t>
      </w:r>
    </w:p>
    <w:p w14:paraId="2FCD1258" w14:textId="77777777" w:rsidR="00097C9B" w:rsidRDefault="00097C9B" w:rsidP="00097C9B">
      <w:pPr>
        <w:jc w:val="center"/>
        <w:rPr>
          <w:rFonts w:ascii="Palatino Linotype" w:hAnsi="Palatino Linotype"/>
          <w:b/>
          <w:bCs/>
          <w:sz w:val="24"/>
          <w:szCs w:val="24"/>
        </w:rPr>
      </w:pPr>
      <w:r w:rsidRPr="00D93979">
        <w:rPr>
          <w:rFonts w:ascii="Palatino Linotype" w:hAnsi="Palatino Linotype"/>
          <w:b/>
          <w:bCs/>
          <w:sz w:val="24"/>
          <w:szCs w:val="24"/>
        </w:rPr>
        <w:t>D I C H I A R A</w:t>
      </w:r>
    </w:p>
    <w:p w14:paraId="694586EB" w14:textId="77777777" w:rsidR="00097C9B" w:rsidRPr="00D93979" w:rsidRDefault="00097C9B" w:rsidP="00097C9B">
      <w:pPr>
        <w:jc w:val="center"/>
        <w:rPr>
          <w:rFonts w:ascii="Palatino Linotype" w:hAnsi="Palatino Linotype"/>
          <w:b/>
          <w:bCs/>
          <w:sz w:val="24"/>
          <w:szCs w:val="24"/>
        </w:rPr>
      </w:pPr>
      <w:r>
        <w:rPr>
          <w:rFonts w:ascii="Palatino Linotype" w:hAnsi="Palatino Linotype"/>
          <w:b/>
          <w:bCs/>
          <w:sz w:val="24"/>
          <w:szCs w:val="24"/>
        </w:rPr>
        <w:t>(</w:t>
      </w:r>
      <w:r w:rsidRPr="006047C1">
        <w:rPr>
          <w:rFonts w:ascii="Palatino Linotype" w:hAnsi="Palatino Linotype"/>
          <w:b/>
          <w:bCs/>
          <w:sz w:val="24"/>
          <w:szCs w:val="24"/>
          <w:u w:val="single"/>
        </w:rPr>
        <w:t>barrare le caselle di interesse</w:t>
      </w:r>
      <w:r>
        <w:rPr>
          <w:rFonts w:ascii="Palatino Linotype" w:hAnsi="Palatino Linotype"/>
          <w:b/>
          <w:bCs/>
          <w:sz w:val="24"/>
          <w:szCs w:val="24"/>
        </w:rPr>
        <w:t>)</w:t>
      </w:r>
    </w:p>
    <w:p w14:paraId="2B55D41E" w14:textId="77777777" w:rsidR="00097C9B" w:rsidRDefault="00097C9B" w:rsidP="00097C9B">
      <w:pPr>
        <w:jc w:val="both"/>
        <w:rPr>
          <w:rFonts w:ascii="Palatino Linotype" w:hAnsi="Palatino Linotype"/>
          <w:sz w:val="24"/>
          <w:szCs w:val="24"/>
        </w:rPr>
      </w:pPr>
      <w:r>
        <w:rPr>
          <w:rFonts w:ascii="Palatino Linotype" w:hAnsi="Palatino Linotype"/>
          <w:sz w:val="24"/>
          <w:szCs w:val="24"/>
        </w:rPr>
        <w:lastRenderedPageBreak/>
        <w:t xml:space="preserve">□ che </w:t>
      </w:r>
      <w:r w:rsidRPr="00FF6321">
        <w:rPr>
          <w:rFonts w:ascii="Palatino Linotype" w:hAnsi="Palatino Linotype"/>
          <w:b/>
          <w:sz w:val="24"/>
          <w:szCs w:val="24"/>
          <w:u w:val="single"/>
        </w:rPr>
        <w:t>ha già usufruito</w:t>
      </w:r>
      <w:r w:rsidRPr="00FF6321">
        <w:rPr>
          <w:rFonts w:ascii="Palatino Linotype" w:hAnsi="Palatino Linotype"/>
          <w:sz w:val="24"/>
          <w:szCs w:val="24"/>
        </w:rPr>
        <w:t xml:space="preserve"> del beneficio in base all’Avviso pubblico emanato dal Comune di Arlena di Castro in data 12.06.2024 ai sensi della DGR n. 249/2024 e della determinazione n. G05426/2024.</w:t>
      </w:r>
    </w:p>
    <w:p w14:paraId="16B74836" w14:textId="77777777" w:rsidR="00097C9B" w:rsidRPr="00FF6321" w:rsidRDefault="00097C9B" w:rsidP="00097C9B">
      <w:pPr>
        <w:ind w:firstLine="708"/>
        <w:jc w:val="both"/>
        <w:rPr>
          <w:rFonts w:ascii="Palatino Linotype" w:hAnsi="Palatino Linotype"/>
          <w:b/>
          <w:sz w:val="32"/>
          <w:szCs w:val="24"/>
          <w:u w:val="single"/>
        </w:rPr>
      </w:pPr>
      <w:r w:rsidRPr="00FF6321">
        <w:rPr>
          <w:rFonts w:ascii="Palatino Linotype" w:hAnsi="Palatino Linotype"/>
          <w:b/>
          <w:sz w:val="32"/>
          <w:szCs w:val="24"/>
          <w:u w:val="single"/>
        </w:rPr>
        <w:t>oppure</w:t>
      </w:r>
    </w:p>
    <w:p w14:paraId="1059F3C5" w14:textId="77777777" w:rsidR="00097C9B" w:rsidRDefault="00097C9B" w:rsidP="00097C9B">
      <w:pPr>
        <w:jc w:val="both"/>
        <w:rPr>
          <w:rFonts w:ascii="Palatino Linotype" w:hAnsi="Palatino Linotype"/>
          <w:sz w:val="24"/>
          <w:szCs w:val="24"/>
        </w:rPr>
      </w:pPr>
      <w:r>
        <w:rPr>
          <w:rFonts w:ascii="Palatino Linotype" w:hAnsi="Palatino Linotype"/>
          <w:sz w:val="24"/>
          <w:szCs w:val="24"/>
        </w:rPr>
        <w:t xml:space="preserve">□ che </w:t>
      </w:r>
      <w:r w:rsidRPr="00FF6321">
        <w:rPr>
          <w:rFonts w:ascii="Palatino Linotype" w:hAnsi="Palatino Linotype"/>
          <w:b/>
          <w:sz w:val="24"/>
          <w:szCs w:val="24"/>
          <w:u w:val="single"/>
        </w:rPr>
        <w:t>non ha già usufruito</w:t>
      </w:r>
      <w:r w:rsidRPr="00FF6321">
        <w:rPr>
          <w:rFonts w:ascii="Palatino Linotype" w:hAnsi="Palatino Linotype"/>
          <w:sz w:val="24"/>
          <w:szCs w:val="24"/>
        </w:rPr>
        <w:t xml:space="preserve"> del beneficio in base all’Avviso pubblico emanato dal Comune di Arlena di Castro in data 12.06.2024 ai sensi della DGR n. 249/2024 e della determinazione n. G05426/2024.</w:t>
      </w:r>
    </w:p>
    <w:p w14:paraId="65E9903A" w14:textId="77777777" w:rsidR="00097C9B" w:rsidRPr="006047C1" w:rsidRDefault="00097C9B" w:rsidP="00097C9B">
      <w:pPr>
        <w:jc w:val="center"/>
        <w:rPr>
          <w:rFonts w:ascii="Palatino Linotype" w:hAnsi="Palatino Linotype"/>
          <w:b/>
          <w:bCs/>
          <w:sz w:val="24"/>
          <w:szCs w:val="24"/>
        </w:rPr>
      </w:pPr>
      <w:r w:rsidRPr="006047C1">
        <w:rPr>
          <w:rFonts w:ascii="Palatino Linotype" w:hAnsi="Palatino Linotype"/>
          <w:b/>
          <w:bCs/>
          <w:sz w:val="24"/>
          <w:szCs w:val="24"/>
        </w:rPr>
        <w:t>DICHIARA inoltre</w:t>
      </w:r>
    </w:p>
    <w:p w14:paraId="4C4EDBBC" w14:textId="77777777" w:rsidR="00097C9B" w:rsidRPr="006047C1" w:rsidRDefault="00097C9B" w:rsidP="00097C9B">
      <w:pPr>
        <w:jc w:val="center"/>
        <w:rPr>
          <w:rFonts w:ascii="Palatino Linotype" w:hAnsi="Palatino Linotype"/>
          <w:b/>
          <w:bCs/>
          <w:sz w:val="24"/>
          <w:szCs w:val="24"/>
        </w:rPr>
      </w:pPr>
      <w:r>
        <w:rPr>
          <w:rFonts w:ascii="Palatino Linotype" w:hAnsi="Palatino Linotype"/>
          <w:b/>
          <w:bCs/>
          <w:sz w:val="24"/>
          <w:szCs w:val="24"/>
        </w:rPr>
        <w:t>(</w:t>
      </w:r>
      <w:r w:rsidRPr="006047C1">
        <w:rPr>
          <w:rFonts w:ascii="Palatino Linotype" w:hAnsi="Palatino Linotype"/>
          <w:b/>
          <w:bCs/>
          <w:sz w:val="24"/>
          <w:szCs w:val="24"/>
          <w:u w:val="single"/>
        </w:rPr>
        <w:t>barrare le caselle di interesse</w:t>
      </w:r>
      <w:r>
        <w:rPr>
          <w:rFonts w:ascii="Palatino Linotype" w:hAnsi="Palatino Linotype"/>
          <w:b/>
          <w:bCs/>
          <w:sz w:val="24"/>
          <w:szCs w:val="24"/>
        </w:rPr>
        <w:t>)</w:t>
      </w:r>
    </w:p>
    <w:p w14:paraId="08508CE6" w14:textId="77777777" w:rsidR="00097C9B" w:rsidRDefault="00097C9B" w:rsidP="00097C9B">
      <w:pPr>
        <w:jc w:val="both"/>
        <w:rPr>
          <w:rFonts w:ascii="Palatino Linotype" w:hAnsi="Palatino Linotype"/>
          <w:sz w:val="24"/>
          <w:szCs w:val="24"/>
        </w:rPr>
      </w:pPr>
      <w:r>
        <w:rPr>
          <w:rFonts w:ascii="Palatino Linotype" w:hAnsi="Palatino Linotype"/>
          <w:sz w:val="24"/>
          <w:szCs w:val="24"/>
        </w:rPr>
        <w:t>□ che i dati dell’altro genitore sono i seguenti: Nome e cognome ____________________________________, data di nascita ______________________, luogo di nascita __________________________________, telefono _______________________.</w:t>
      </w:r>
    </w:p>
    <w:p w14:paraId="1539FF9E" w14:textId="77777777" w:rsidR="00097C9B" w:rsidRDefault="00097C9B" w:rsidP="00097C9B">
      <w:pPr>
        <w:jc w:val="both"/>
        <w:rPr>
          <w:rFonts w:ascii="Palatino Linotype" w:hAnsi="Palatino Linotype"/>
          <w:sz w:val="24"/>
          <w:szCs w:val="24"/>
        </w:rPr>
      </w:pPr>
      <w:r>
        <w:rPr>
          <w:rFonts w:ascii="Palatino Linotype" w:hAnsi="Palatino Linotype"/>
          <w:sz w:val="24"/>
          <w:szCs w:val="24"/>
        </w:rPr>
        <w:t>□ che il proprio nucleo è un nucleo familiare monogenitoriale;</w:t>
      </w:r>
    </w:p>
    <w:p w14:paraId="6D0FFC61" w14:textId="77777777" w:rsidR="00097C9B" w:rsidRDefault="00097C9B" w:rsidP="00097C9B">
      <w:pPr>
        <w:jc w:val="both"/>
        <w:rPr>
          <w:rFonts w:ascii="Palatino Linotype" w:hAnsi="Palatino Linotype"/>
          <w:sz w:val="24"/>
          <w:szCs w:val="24"/>
        </w:rPr>
      </w:pPr>
      <w:r>
        <w:rPr>
          <w:rFonts w:ascii="Palatino Linotype" w:hAnsi="Palatino Linotype"/>
          <w:sz w:val="24"/>
          <w:szCs w:val="24"/>
        </w:rPr>
        <w:t xml:space="preserve">□ che </w:t>
      </w:r>
      <w:bookmarkStart w:id="0" w:name="_Hlk167134658"/>
      <w:r>
        <w:rPr>
          <w:rFonts w:ascii="Palatino Linotype" w:hAnsi="Palatino Linotype"/>
          <w:sz w:val="24"/>
          <w:szCs w:val="24"/>
        </w:rPr>
        <w:t xml:space="preserve">all’interno del nucleo familiare </w:t>
      </w:r>
      <w:r w:rsidRPr="002373EA">
        <w:rPr>
          <w:rFonts w:ascii="Palatino Linotype" w:hAnsi="Palatino Linotype"/>
          <w:sz w:val="24"/>
          <w:szCs w:val="24"/>
        </w:rPr>
        <w:t xml:space="preserve">anagrafico </w:t>
      </w:r>
      <w:r>
        <w:rPr>
          <w:rFonts w:ascii="Palatino Linotype" w:hAnsi="Palatino Linotype"/>
          <w:sz w:val="24"/>
          <w:szCs w:val="24"/>
        </w:rPr>
        <w:t>è presente</w:t>
      </w:r>
      <w:r w:rsidRPr="002373EA">
        <w:rPr>
          <w:rFonts w:ascii="Palatino Linotype" w:hAnsi="Palatino Linotype"/>
          <w:sz w:val="24"/>
          <w:szCs w:val="24"/>
        </w:rPr>
        <w:t xml:space="preserve"> una </w:t>
      </w:r>
      <w:r>
        <w:rPr>
          <w:rFonts w:ascii="Palatino Linotype" w:hAnsi="Palatino Linotype"/>
          <w:sz w:val="24"/>
          <w:szCs w:val="24"/>
        </w:rPr>
        <w:t>o più persone minori</w:t>
      </w:r>
      <w:r w:rsidRPr="002373EA">
        <w:rPr>
          <w:rFonts w:ascii="Palatino Linotype" w:hAnsi="Palatino Linotype"/>
          <w:sz w:val="24"/>
          <w:szCs w:val="24"/>
        </w:rPr>
        <w:t xml:space="preserve"> con disabilità certificata ai sensi dell’art. 3, comma 3, della legge n. 104/92</w:t>
      </w:r>
      <w:r>
        <w:rPr>
          <w:rFonts w:ascii="Palatino Linotype" w:hAnsi="Palatino Linotype"/>
          <w:sz w:val="24"/>
          <w:szCs w:val="24"/>
        </w:rPr>
        <w:t xml:space="preserve"> (indicare nomi, cognomi, data e luogo di nascita di ciascuno ed </w:t>
      </w:r>
      <w:r w:rsidRPr="006047C1">
        <w:rPr>
          <w:rFonts w:ascii="Palatino Linotype" w:hAnsi="Palatino Linotype"/>
          <w:b/>
          <w:bCs/>
          <w:sz w:val="24"/>
          <w:szCs w:val="24"/>
        </w:rPr>
        <w:t>allegare la documentazione comprovante la disabilità</w:t>
      </w:r>
      <w:r>
        <w:rPr>
          <w:rFonts w:ascii="Palatino Linotype" w:hAnsi="Palatino Linotype"/>
          <w:sz w:val="24"/>
          <w:szCs w:val="24"/>
        </w:rPr>
        <w:t>):</w:t>
      </w:r>
    </w:p>
    <w:bookmarkEnd w:id="0"/>
    <w:p w14:paraId="195206FB" w14:textId="77777777" w:rsidR="00097C9B" w:rsidRDefault="00097C9B" w:rsidP="00097C9B">
      <w:pPr>
        <w:jc w:val="both"/>
        <w:rPr>
          <w:rFonts w:ascii="Palatino Linotype" w:hAnsi="Palatino Linotype"/>
          <w:sz w:val="24"/>
          <w:szCs w:val="24"/>
        </w:rPr>
      </w:pPr>
      <w:r>
        <w:rPr>
          <w:rFonts w:ascii="Palatino Linotype" w:hAnsi="Palatino Linotype"/>
          <w:sz w:val="24"/>
          <w:szCs w:val="24"/>
        </w:rPr>
        <w:t>________________________________________________________________________________</w:t>
      </w:r>
    </w:p>
    <w:p w14:paraId="7AE29AD4" w14:textId="77777777" w:rsidR="00097C9B" w:rsidRDefault="00097C9B" w:rsidP="00097C9B">
      <w:pPr>
        <w:jc w:val="both"/>
        <w:rPr>
          <w:rFonts w:ascii="Palatino Linotype" w:hAnsi="Palatino Linotype"/>
          <w:sz w:val="24"/>
          <w:szCs w:val="24"/>
        </w:rPr>
      </w:pPr>
      <w:r>
        <w:rPr>
          <w:rFonts w:ascii="Palatino Linotype" w:hAnsi="Palatino Linotype"/>
          <w:sz w:val="24"/>
          <w:szCs w:val="24"/>
        </w:rPr>
        <w:t xml:space="preserve">________________________________________________________________________________ </w:t>
      </w:r>
    </w:p>
    <w:p w14:paraId="625ABA70" w14:textId="77777777" w:rsidR="00097C9B" w:rsidRPr="006047C1" w:rsidRDefault="00097C9B" w:rsidP="00097C9B">
      <w:pPr>
        <w:jc w:val="center"/>
        <w:rPr>
          <w:rFonts w:ascii="Palatino Linotype" w:hAnsi="Palatino Linotype"/>
          <w:b/>
          <w:bCs/>
          <w:sz w:val="24"/>
          <w:szCs w:val="24"/>
        </w:rPr>
      </w:pPr>
      <w:r w:rsidRPr="006047C1">
        <w:rPr>
          <w:rFonts w:ascii="Palatino Linotype" w:hAnsi="Palatino Linotype"/>
          <w:b/>
          <w:bCs/>
          <w:sz w:val="24"/>
          <w:szCs w:val="24"/>
        </w:rPr>
        <w:t>DICHIARA infine</w:t>
      </w:r>
    </w:p>
    <w:p w14:paraId="4DAF4B9B" w14:textId="77777777" w:rsidR="00097C9B" w:rsidRDefault="00097C9B" w:rsidP="00097C9B">
      <w:pPr>
        <w:jc w:val="both"/>
        <w:rPr>
          <w:rFonts w:ascii="Palatino Linotype" w:hAnsi="Palatino Linotype"/>
          <w:sz w:val="24"/>
          <w:szCs w:val="24"/>
        </w:rPr>
      </w:pPr>
      <w:r>
        <w:rPr>
          <w:rFonts w:ascii="Palatino Linotype" w:hAnsi="Palatino Linotype"/>
          <w:sz w:val="24"/>
          <w:szCs w:val="24"/>
        </w:rPr>
        <w:t>che il proprio nucleo familiare anagrafico è così composto:</w:t>
      </w:r>
    </w:p>
    <w:tbl>
      <w:tblPr>
        <w:tblStyle w:val="Grigliatabella"/>
        <w:tblW w:w="0" w:type="auto"/>
        <w:tblLook w:val="04A0" w:firstRow="1" w:lastRow="0" w:firstColumn="1" w:lastColumn="0" w:noHBand="0" w:noVBand="1"/>
      </w:tblPr>
      <w:tblGrid>
        <w:gridCol w:w="1925"/>
        <w:gridCol w:w="1925"/>
        <w:gridCol w:w="1926"/>
        <w:gridCol w:w="1926"/>
        <w:gridCol w:w="1926"/>
      </w:tblGrid>
      <w:tr w:rsidR="00097C9B" w:rsidRPr="006047C1" w14:paraId="0FB70902" w14:textId="77777777" w:rsidTr="009C5596">
        <w:tc>
          <w:tcPr>
            <w:tcW w:w="1925" w:type="dxa"/>
          </w:tcPr>
          <w:p w14:paraId="58F448E2" w14:textId="77777777" w:rsidR="00097C9B" w:rsidRPr="006047C1" w:rsidRDefault="00097C9B" w:rsidP="009C5596">
            <w:pPr>
              <w:jc w:val="both"/>
              <w:rPr>
                <w:rFonts w:ascii="Palatino Linotype" w:hAnsi="Palatino Linotype"/>
                <w:sz w:val="20"/>
                <w:szCs w:val="20"/>
              </w:rPr>
            </w:pPr>
            <w:r w:rsidRPr="006047C1">
              <w:rPr>
                <w:rFonts w:ascii="Palatino Linotype" w:hAnsi="Palatino Linotype"/>
                <w:sz w:val="20"/>
                <w:szCs w:val="20"/>
              </w:rPr>
              <w:t>Cognome</w:t>
            </w:r>
          </w:p>
        </w:tc>
        <w:tc>
          <w:tcPr>
            <w:tcW w:w="1925" w:type="dxa"/>
          </w:tcPr>
          <w:p w14:paraId="2E9CDC32" w14:textId="77777777" w:rsidR="00097C9B" w:rsidRPr="006047C1" w:rsidRDefault="00097C9B" w:rsidP="009C5596">
            <w:pPr>
              <w:jc w:val="both"/>
              <w:rPr>
                <w:rFonts w:ascii="Palatino Linotype" w:hAnsi="Palatino Linotype"/>
                <w:sz w:val="20"/>
                <w:szCs w:val="20"/>
              </w:rPr>
            </w:pPr>
            <w:r w:rsidRPr="006047C1">
              <w:rPr>
                <w:rFonts w:ascii="Palatino Linotype" w:hAnsi="Palatino Linotype"/>
                <w:sz w:val="20"/>
                <w:szCs w:val="20"/>
              </w:rPr>
              <w:t xml:space="preserve">Nome </w:t>
            </w:r>
          </w:p>
        </w:tc>
        <w:tc>
          <w:tcPr>
            <w:tcW w:w="1926" w:type="dxa"/>
          </w:tcPr>
          <w:p w14:paraId="52B838B0" w14:textId="77777777" w:rsidR="00097C9B" w:rsidRPr="006047C1" w:rsidRDefault="00097C9B" w:rsidP="009C5596">
            <w:pPr>
              <w:jc w:val="both"/>
              <w:rPr>
                <w:rFonts w:ascii="Palatino Linotype" w:hAnsi="Palatino Linotype"/>
                <w:sz w:val="20"/>
                <w:szCs w:val="20"/>
              </w:rPr>
            </w:pPr>
            <w:r w:rsidRPr="006047C1">
              <w:rPr>
                <w:rFonts w:ascii="Palatino Linotype" w:hAnsi="Palatino Linotype"/>
                <w:sz w:val="20"/>
                <w:szCs w:val="20"/>
              </w:rPr>
              <w:t>Data di nascita</w:t>
            </w:r>
          </w:p>
        </w:tc>
        <w:tc>
          <w:tcPr>
            <w:tcW w:w="1926" w:type="dxa"/>
          </w:tcPr>
          <w:p w14:paraId="00639F91" w14:textId="77777777" w:rsidR="00097C9B" w:rsidRPr="006047C1" w:rsidRDefault="00097C9B" w:rsidP="009C5596">
            <w:pPr>
              <w:jc w:val="both"/>
              <w:rPr>
                <w:rFonts w:ascii="Palatino Linotype" w:hAnsi="Palatino Linotype"/>
                <w:sz w:val="20"/>
                <w:szCs w:val="20"/>
              </w:rPr>
            </w:pPr>
            <w:r w:rsidRPr="006047C1">
              <w:rPr>
                <w:rFonts w:ascii="Palatino Linotype" w:hAnsi="Palatino Linotype"/>
                <w:sz w:val="20"/>
                <w:szCs w:val="20"/>
              </w:rPr>
              <w:t>Luogo di nascita</w:t>
            </w:r>
          </w:p>
        </w:tc>
        <w:tc>
          <w:tcPr>
            <w:tcW w:w="1926" w:type="dxa"/>
          </w:tcPr>
          <w:p w14:paraId="08ED392C" w14:textId="77777777" w:rsidR="00097C9B" w:rsidRPr="006047C1" w:rsidRDefault="00097C9B" w:rsidP="009C5596">
            <w:pPr>
              <w:jc w:val="both"/>
              <w:rPr>
                <w:rFonts w:ascii="Palatino Linotype" w:hAnsi="Palatino Linotype"/>
                <w:sz w:val="20"/>
                <w:szCs w:val="20"/>
              </w:rPr>
            </w:pPr>
            <w:r w:rsidRPr="006047C1">
              <w:rPr>
                <w:rFonts w:ascii="Palatino Linotype" w:hAnsi="Palatino Linotype"/>
                <w:sz w:val="20"/>
                <w:szCs w:val="20"/>
              </w:rPr>
              <w:t xml:space="preserve">Rapporto (es. coniuge, figlio, suocera, </w:t>
            </w:r>
            <w:proofErr w:type="spellStart"/>
            <w:r w:rsidRPr="006047C1">
              <w:rPr>
                <w:rFonts w:ascii="Palatino Linotype" w:hAnsi="Palatino Linotype"/>
                <w:sz w:val="20"/>
                <w:szCs w:val="20"/>
              </w:rPr>
              <w:t>ecc</w:t>
            </w:r>
            <w:proofErr w:type="spellEnd"/>
            <w:r w:rsidRPr="006047C1">
              <w:rPr>
                <w:rFonts w:ascii="Palatino Linotype" w:hAnsi="Palatino Linotype"/>
                <w:sz w:val="20"/>
                <w:szCs w:val="20"/>
              </w:rPr>
              <w:t>…)</w:t>
            </w:r>
          </w:p>
        </w:tc>
      </w:tr>
      <w:tr w:rsidR="00097C9B" w:rsidRPr="006047C1" w14:paraId="579D5C27" w14:textId="77777777" w:rsidTr="009C5596">
        <w:tc>
          <w:tcPr>
            <w:tcW w:w="1925" w:type="dxa"/>
          </w:tcPr>
          <w:p w14:paraId="7BE1402B" w14:textId="77777777" w:rsidR="00097C9B" w:rsidRDefault="00097C9B" w:rsidP="009C5596">
            <w:pPr>
              <w:jc w:val="both"/>
              <w:rPr>
                <w:rFonts w:ascii="Palatino Linotype" w:hAnsi="Palatino Linotype"/>
                <w:sz w:val="20"/>
                <w:szCs w:val="20"/>
              </w:rPr>
            </w:pPr>
          </w:p>
          <w:p w14:paraId="0B67BA42" w14:textId="77777777" w:rsidR="00097C9B" w:rsidRPr="006047C1" w:rsidRDefault="00097C9B" w:rsidP="009C5596">
            <w:pPr>
              <w:jc w:val="both"/>
              <w:rPr>
                <w:rFonts w:ascii="Palatino Linotype" w:hAnsi="Palatino Linotype"/>
                <w:sz w:val="20"/>
                <w:szCs w:val="20"/>
              </w:rPr>
            </w:pPr>
          </w:p>
        </w:tc>
        <w:tc>
          <w:tcPr>
            <w:tcW w:w="1925" w:type="dxa"/>
          </w:tcPr>
          <w:p w14:paraId="25611ED0" w14:textId="77777777" w:rsidR="00097C9B" w:rsidRPr="006047C1" w:rsidRDefault="00097C9B" w:rsidP="009C5596">
            <w:pPr>
              <w:jc w:val="both"/>
              <w:rPr>
                <w:rFonts w:ascii="Palatino Linotype" w:hAnsi="Palatino Linotype"/>
                <w:sz w:val="20"/>
                <w:szCs w:val="20"/>
              </w:rPr>
            </w:pPr>
          </w:p>
        </w:tc>
        <w:tc>
          <w:tcPr>
            <w:tcW w:w="1926" w:type="dxa"/>
          </w:tcPr>
          <w:p w14:paraId="19E7EB2E" w14:textId="77777777" w:rsidR="00097C9B" w:rsidRPr="006047C1" w:rsidRDefault="00097C9B" w:rsidP="009C5596">
            <w:pPr>
              <w:jc w:val="both"/>
              <w:rPr>
                <w:rFonts w:ascii="Palatino Linotype" w:hAnsi="Palatino Linotype"/>
                <w:sz w:val="20"/>
                <w:szCs w:val="20"/>
              </w:rPr>
            </w:pPr>
          </w:p>
        </w:tc>
        <w:tc>
          <w:tcPr>
            <w:tcW w:w="1926" w:type="dxa"/>
          </w:tcPr>
          <w:p w14:paraId="7136007A" w14:textId="77777777" w:rsidR="00097C9B" w:rsidRPr="006047C1" w:rsidRDefault="00097C9B" w:rsidP="009C5596">
            <w:pPr>
              <w:jc w:val="both"/>
              <w:rPr>
                <w:rFonts w:ascii="Palatino Linotype" w:hAnsi="Palatino Linotype"/>
                <w:sz w:val="20"/>
                <w:szCs w:val="20"/>
              </w:rPr>
            </w:pPr>
          </w:p>
        </w:tc>
        <w:tc>
          <w:tcPr>
            <w:tcW w:w="1926" w:type="dxa"/>
          </w:tcPr>
          <w:p w14:paraId="3FBD2E13" w14:textId="77777777" w:rsidR="00097C9B" w:rsidRPr="006047C1" w:rsidRDefault="00097C9B" w:rsidP="009C5596">
            <w:pPr>
              <w:jc w:val="both"/>
              <w:rPr>
                <w:rFonts w:ascii="Palatino Linotype" w:hAnsi="Palatino Linotype"/>
                <w:sz w:val="20"/>
                <w:szCs w:val="20"/>
              </w:rPr>
            </w:pPr>
          </w:p>
        </w:tc>
      </w:tr>
      <w:tr w:rsidR="00097C9B" w:rsidRPr="006047C1" w14:paraId="27E2EBFD" w14:textId="77777777" w:rsidTr="009C5596">
        <w:tc>
          <w:tcPr>
            <w:tcW w:w="1925" w:type="dxa"/>
          </w:tcPr>
          <w:p w14:paraId="4AE5286C" w14:textId="77777777" w:rsidR="00097C9B" w:rsidRDefault="00097C9B" w:rsidP="009C5596">
            <w:pPr>
              <w:jc w:val="both"/>
              <w:rPr>
                <w:rFonts w:ascii="Palatino Linotype" w:hAnsi="Palatino Linotype"/>
                <w:sz w:val="20"/>
                <w:szCs w:val="20"/>
              </w:rPr>
            </w:pPr>
          </w:p>
          <w:p w14:paraId="544C926C" w14:textId="77777777" w:rsidR="00097C9B" w:rsidRPr="006047C1" w:rsidRDefault="00097C9B" w:rsidP="009C5596">
            <w:pPr>
              <w:jc w:val="both"/>
              <w:rPr>
                <w:rFonts w:ascii="Palatino Linotype" w:hAnsi="Palatino Linotype"/>
                <w:sz w:val="20"/>
                <w:szCs w:val="20"/>
              </w:rPr>
            </w:pPr>
          </w:p>
        </w:tc>
        <w:tc>
          <w:tcPr>
            <w:tcW w:w="1925" w:type="dxa"/>
          </w:tcPr>
          <w:p w14:paraId="189A1540" w14:textId="77777777" w:rsidR="00097C9B" w:rsidRPr="006047C1" w:rsidRDefault="00097C9B" w:rsidP="009C5596">
            <w:pPr>
              <w:jc w:val="both"/>
              <w:rPr>
                <w:rFonts w:ascii="Palatino Linotype" w:hAnsi="Palatino Linotype"/>
                <w:sz w:val="20"/>
                <w:szCs w:val="20"/>
              </w:rPr>
            </w:pPr>
          </w:p>
        </w:tc>
        <w:tc>
          <w:tcPr>
            <w:tcW w:w="1926" w:type="dxa"/>
          </w:tcPr>
          <w:p w14:paraId="6A2DEDD2" w14:textId="77777777" w:rsidR="00097C9B" w:rsidRPr="006047C1" w:rsidRDefault="00097C9B" w:rsidP="009C5596">
            <w:pPr>
              <w:jc w:val="both"/>
              <w:rPr>
                <w:rFonts w:ascii="Palatino Linotype" w:hAnsi="Palatino Linotype"/>
                <w:sz w:val="20"/>
                <w:szCs w:val="20"/>
              </w:rPr>
            </w:pPr>
          </w:p>
        </w:tc>
        <w:tc>
          <w:tcPr>
            <w:tcW w:w="1926" w:type="dxa"/>
          </w:tcPr>
          <w:p w14:paraId="7F098C9E" w14:textId="77777777" w:rsidR="00097C9B" w:rsidRPr="006047C1" w:rsidRDefault="00097C9B" w:rsidP="009C5596">
            <w:pPr>
              <w:jc w:val="both"/>
              <w:rPr>
                <w:rFonts w:ascii="Palatino Linotype" w:hAnsi="Palatino Linotype"/>
                <w:sz w:val="20"/>
                <w:szCs w:val="20"/>
              </w:rPr>
            </w:pPr>
          </w:p>
        </w:tc>
        <w:tc>
          <w:tcPr>
            <w:tcW w:w="1926" w:type="dxa"/>
          </w:tcPr>
          <w:p w14:paraId="2C6488DA" w14:textId="77777777" w:rsidR="00097C9B" w:rsidRPr="006047C1" w:rsidRDefault="00097C9B" w:rsidP="009C5596">
            <w:pPr>
              <w:jc w:val="both"/>
              <w:rPr>
                <w:rFonts w:ascii="Palatino Linotype" w:hAnsi="Palatino Linotype"/>
                <w:sz w:val="20"/>
                <w:szCs w:val="20"/>
              </w:rPr>
            </w:pPr>
          </w:p>
        </w:tc>
      </w:tr>
      <w:tr w:rsidR="00097C9B" w:rsidRPr="006047C1" w14:paraId="04CA6986" w14:textId="77777777" w:rsidTr="009C5596">
        <w:tc>
          <w:tcPr>
            <w:tcW w:w="1925" w:type="dxa"/>
          </w:tcPr>
          <w:p w14:paraId="478405C0" w14:textId="77777777" w:rsidR="00097C9B" w:rsidRDefault="00097C9B" w:rsidP="009C5596">
            <w:pPr>
              <w:jc w:val="both"/>
              <w:rPr>
                <w:rFonts w:ascii="Palatino Linotype" w:hAnsi="Palatino Linotype"/>
                <w:sz w:val="20"/>
                <w:szCs w:val="20"/>
              </w:rPr>
            </w:pPr>
          </w:p>
          <w:p w14:paraId="2EDD8379" w14:textId="77777777" w:rsidR="00097C9B" w:rsidRPr="006047C1" w:rsidRDefault="00097C9B" w:rsidP="009C5596">
            <w:pPr>
              <w:jc w:val="both"/>
              <w:rPr>
                <w:rFonts w:ascii="Palatino Linotype" w:hAnsi="Palatino Linotype"/>
                <w:sz w:val="20"/>
                <w:szCs w:val="20"/>
              </w:rPr>
            </w:pPr>
          </w:p>
        </w:tc>
        <w:tc>
          <w:tcPr>
            <w:tcW w:w="1925" w:type="dxa"/>
          </w:tcPr>
          <w:p w14:paraId="030981F1" w14:textId="77777777" w:rsidR="00097C9B" w:rsidRPr="006047C1" w:rsidRDefault="00097C9B" w:rsidP="009C5596">
            <w:pPr>
              <w:jc w:val="both"/>
              <w:rPr>
                <w:rFonts w:ascii="Palatino Linotype" w:hAnsi="Palatino Linotype"/>
                <w:sz w:val="20"/>
                <w:szCs w:val="20"/>
              </w:rPr>
            </w:pPr>
          </w:p>
        </w:tc>
        <w:tc>
          <w:tcPr>
            <w:tcW w:w="1926" w:type="dxa"/>
          </w:tcPr>
          <w:p w14:paraId="1ECAAAE2" w14:textId="77777777" w:rsidR="00097C9B" w:rsidRPr="006047C1" w:rsidRDefault="00097C9B" w:rsidP="009C5596">
            <w:pPr>
              <w:jc w:val="both"/>
              <w:rPr>
                <w:rFonts w:ascii="Palatino Linotype" w:hAnsi="Palatino Linotype"/>
                <w:sz w:val="20"/>
                <w:szCs w:val="20"/>
              </w:rPr>
            </w:pPr>
          </w:p>
        </w:tc>
        <w:tc>
          <w:tcPr>
            <w:tcW w:w="1926" w:type="dxa"/>
          </w:tcPr>
          <w:p w14:paraId="600A59A6" w14:textId="77777777" w:rsidR="00097C9B" w:rsidRPr="006047C1" w:rsidRDefault="00097C9B" w:rsidP="009C5596">
            <w:pPr>
              <w:jc w:val="both"/>
              <w:rPr>
                <w:rFonts w:ascii="Palatino Linotype" w:hAnsi="Palatino Linotype"/>
                <w:sz w:val="20"/>
                <w:szCs w:val="20"/>
              </w:rPr>
            </w:pPr>
          </w:p>
        </w:tc>
        <w:tc>
          <w:tcPr>
            <w:tcW w:w="1926" w:type="dxa"/>
          </w:tcPr>
          <w:p w14:paraId="081E12F8" w14:textId="77777777" w:rsidR="00097C9B" w:rsidRPr="006047C1" w:rsidRDefault="00097C9B" w:rsidP="009C5596">
            <w:pPr>
              <w:jc w:val="both"/>
              <w:rPr>
                <w:rFonts w:ascii="Palatino Linotype" w:hAnsi="Palatino Linotype"/>
                <w:sz w:val="20"/>
                <w:szCs w:val="20"/>
              </w:rPr>
            </w:pPr>
          </w:p>
        </w:tc>
      </w:tr>
      <w:tr w:rsidR="00097C9B" w:rsidRPr="006047C1" w14:paraId="7F184A61" w14:textId="77777777" w:rsidTr="009C5596">
        <w:tc>
          <w:tcPr>
            <w:tcW w:w="1925" w:type="dxa"/>
          </w:tcPr>
          <w:p w14:paraId="643EDA59" w14:textId="77777777" w:rsidR="00097C9B" w:rsidRDefault="00097C9B" w:rsidP="009C5596">
            <w:pPr>
              <w:jc w:val="both"/>
              <w:rPr>
                <w:rFonts w:ascii="Palatino Linotype" w:hAnsi="Palatino Linotype"/>
                <w:sz w:val="20"/>
                <w:szCs w:val="20"/>
              </w:rPr>
            </w:pPr>
          </w:p>
          <w:p w14:paraId="5A4B69AA" w14:textId="77777777" w:rsidR="00097C9B" w:rsidRPr="006047C1" w:rsidRDefault="00097C9B" w:rsidP="009C5596">
            <w:pPr>
              <w:jc w:val="both"/>
              <w:rPr>
                <w:rFonts w:ascii="Palatino Linotype" w:hAnsi="Palatino Linotype"/>
                <w:sz w:val="20"/>
                <w:szCs w:val="20"/>
              </w:rPr>
            </w:pPr>
          </w:p>
        </w:tc>
        <w:tc>
          <w:tcPr>
            <w:tcW w:w="1925" w:type="dxa"/>
          </w:tcPr>
          <w:p w14:paraId="1A2176BA" w14:textId="77777777" w:rsidR="00097C9B" w:rsidRPr="006047C1" w:rsidRDefault="00097C9B" w:rsidP="009C5596">
            <w:pPr>
              <w:jc w:val="both"/>
              <w:rPr>
                <w:rFonts w:ascii="Palatino Linotype" w:hAnsi="Palatino Linotype"/>
                <w:sz w:val="20"/>
                <w:szCs w:val="20"/>
              </w:rPr>
            </w:pPr>
          </w:p>
        </w:tc>
        <w:tc>
          <w:tcPr>
            <w:tcW w:w="1926" w:type="dxa"/>
          </w:tcPr>
          <w:p w14:paraId="10D47A7D" w14:textId="77777777" w:rsidR="00097C9B" w:rsidRPr="006047C1" w:rsidRDefault="00097C9B" w:rsidP="009C5596">
            <w:pPr>
              <w:jc w:val="both"/>
              <w:rPr>
                <w:rFonts w:ascii="Palatino Linotype" w:hAnsi="Palatino Linotype"/>
                <w:sz w:val="20"/>
                <w:szCs w:val="20"/>
              </w:rPr>
            </w:pPr>
          </w:p>
        </w:tc>
        <w:tc>
          <w:tcPr>
            <w:tcW w:w="1926" w:type="dxa"/>
          </w:tcPr>
          <w:p w14:paraId="426BDABD" w14:textId="77777777" w:rsidR="00097C9B" w:rsidRPr="006047C1" w:rsidRDefault="00097C9B" w:rsidP="009C5596">
            <w:pPr>
              <w:jc w:val="both"/>
              <w:rPr>
                <w:rFonts w:ascii="Palatino Linotype" w:hAnsi="Palatino Linotype"/>
                <w:sz w:val="20"/>
                <w:szCs w:val="20"/>
              </w:rPr>
            </w:pPr>
          </w:p>
        </w:tc>
        <w:tc>
          <w:tcPr>
            <w:tcW w:w="1926" w:type="dxa"/>
          </w:tcPr>
          <w:p w14:paraId="3EB34985" w14:textId="77777777" w:rsidR="00097C9B" w:rsidRPr="006047C1" w:rsidRDefault="00097C9B" w:rsidP="009C5596">
            <w:pPr>
              <w:jc w:val="both"/>
              <w:rPr>
                <w:rFonts w:ascii="Palatino Linotype" w:hAnsi="Palatino Linotype"/>
                <w:sz w:val="20"/>
                <w:szCs w:val="20"/>
              </w:rPr>
            </w:pPr>
          </w:p>
        </w:tc>
      </w:tr>
      <w:tr w:rsidR="00097C9B" w:rsidRPr="006047C1" w14:paraId="31E01E71" w14:textId="77777777" w:rsidTr="009C5596">
        <w:tc>
          <w:tcPr>
            <w:tcW w:w="1925" w:type="dxa"/>
          </w:tcPr>
          <w:p w14:paraId="61EA6DFD" w14:textId="77777777" w:rsidR="00097C9B" w:rsidRDefault="00097C9B" w:rsidP="009C5596">
            <w:pPr>
              <w:jc w:val="both"/>
              <w:rPr>
                <w:rFonts w:ascii="Palatino Linotype" w:hAnsi="Palatino Linotype"/>
                <w:sz w:val="20"/>
                <w:szCs w:val="20"/>
              </w:rPr>
            </w:pPr>
          </w:p>
          <w:p w14:paraId="798A5B66" w14:textId="77777777" w:rsidR="00097C9B" w:rsidRPr="006047C1" w:rsidRDefault="00097C9B" w:rsidP="009C5596">
            <w:pPr>
              <w:jc w:val="both"/>
              <w:rPr>
                <w:rFonts w:ascii="Palatino Linotype" w:hAnsi="Palatino Linotype"/>
                <w:sz w:val="20"/>
                <w:szCs w:val="20"/>
              </w:rPr>
            </w:pPr>
          </w:p>
        </w:tc>
        <w:tc>
          <w:tcPr>
            <w:tcW w:w="1925" w:type="dxa"/>
          </w:tcPr>
          <w:p w14:paraId="4BE145C0" w14:textId="77777777" w:rsidR="00097C9B" w:rsidRPr="006047C1" w:rsidRDefault="00097C9B" w:rsidP="009C5596">
            <w:pPr>
              <w:jc w:val="both"/>
              <w:rPr>
                <w:rFonts w:ascii="Palatino Linotype" w:hAnsi="Palatino Linotype"/>
                <w:sz w:val="20"/>
                <w:szCs w:val="20"/>
              </w:rPr>
            </w:pPr>
          </w:p>
        </w:tc>
        <w:tc>
          <w:tcPr>
            <w:tcW w:w="1926" w:type="dxa"/>
          </w:tcPr>
          <w:p w14:paraId="1C3DAD98" w14:textId="77777777" w:rsidR="00097C9B" w:rsidRPr="006047C1" w:rsidRDefault="00097C9B" w:rsidP="009C5596">
            <w:pPr>
              <w:jc w:val="both"/>
              <w:rPr>
                <w:rFonts w:ascii="Palatino Linotype" w:hAnsi="Palatino Linotype"/>
                <w:sz w:val="20"/>
                <w:szCs w:val="20"/>
              </w:rPr>
            </w:pPr>
          </w:p>
        </w:tc>
        <w:tc>
          <w:tcPr>
            <w:tcW w:w="1926" w:type="dxa"/>
          </w:tcPr>
          <w:p w14:paraId="053967B4" w14:textId="77777777" w:rsidR="00097C9B" w:rsidRPr="006047C1" w:rsidRDefault="00097C9B" w:rsidP="009C5596">
            <w:pPr>
              <w:jc w:val="both"/>
              <w:rPr>
                <w:rFonts w:ascii="Palatino Linotype" w:hAnsi="Palatino Linotype"/>
                <w:sz w:val="20"/>
                <w:szCs w:val="20"/>
              </w:rPr>
            </w:pPr>
          </w:p>
        </w:tc>
        <w:tc>
          <w:tcPr>
            <w:tcW w:w="1926" w:type="dxa"/>
          </w:tcPr>
          <w:p w14:paraId="064C22CF" w14:textId="77777777" w:rsidR="00097C9B" w:rsidRPr="006047C1" w:rsidRDefault="00097C9B" w:rsidP="009C5596">
            <w:pPr>
              <w:jc w:val="both"/>
              <w:rPr>
                <w:rFonts w:ascii="Palatino Linotype" w:hAnsi="Palatino Linotype"/>
                <w:sz w:val="20"/>
                <w:szCs w:val="20"/>
              </w:rPr>
            </w:pPr>
          </w:p>
        </w:tc>
      </w:tr>
      <w:tr w:rsidR="00097C9B" w:rsidRPr="006047C1" w14:paraId="3876B435" w14:textId="77777777" w:rsidTr="009C5596">
        <w:tc>
          <w:tcPr>
            <w:tcW w:w="1925" w:type="dxa"/>
          </w:tcPr>
          <w:p w14:paraId="7DFC9436" w14:textId="77777777" w:rsidR="00097C9B" w:rsidRDefault="00097C9B" w:rsidP="009C5596">
            <w:pPr>
              <w:jc w:val="both"/>
              <w:rPr>
                <w:rFonts w:ascii="Palatino Linotype" w:hAnsi="Palatino Linotype"/>
                <w:sz w:val="20"/>
                <w:szCs w:val="20"/>
              </w:rPr>
            </w:pPr>
          </w:p>
          <w:p w14:paraId="5DCEE08A" w14:textId="77777777" w:rsidR="00097C9B" w:rsidRPr="006047C1" w:rsidRDefault="00097C9B" w:rsidP="009C5596">
            <w:pPr>
              <w:jc w:val="both"/>
              <w:rPr>
                <w:rFonts w:ascii="Palatino Linotype" w:hAnsi="Palatino Linotype"/>
                <w:sz w:val="20"/>
                <w:szCs w:val="20"/>
              </w:rPr>
            </w:pPr>
          </w:p>
        </w:tc>
        <w:tc>
          <w:tcPr>
            <w:tcW w:w="1925" w:type="dxa"/>
          </w:tcPr>
          <w:p w14:paraId="6488F0F6" w14:textId="77777777" w:rsidR="00097C9B" w:rsidRPr="006047C1" w:rsidRDefault="00097C9B" w:rsidP="009C5596">
            <w:pPr>
              <w:jc w:val="both"/>
              <w:rPr>
                <w:rFonts w:ascii="Palatino Linotype" w:hAnsi="Palatino Linotype"/>
                <w:sz w:val="20"/>
                <w:szCs w:val="20"/>
              </w:rPr>
            </w:pPr>
          </w:p>
        </w:tc>
        <w:tc>
          <w:tcPr>
            <w:tcW w:w="1926" w:type="dxa"/>
          </w:tcPr>
          <w:p w14:paraId="7490FD9B" w14:textId="77777777" w:rsidR="00097C9B" w:rsidRPr="006047C1" w:rsidRDefault="00097C9B" w:rsidP="009C5596">
            <w:pPr>
              <w:jc w:val="both"/>
              <w:rPr>
                <w:rFonts w:ascii="Palatino Linotype" w:hAnsi="Palatino Linotype"/>
                <w:sz w:val="20"/>
                <w:szCs w:val="20"/>
              </w:rPr>
            </w:pPr>
          </w:p>
        </w:tc>
        <w:tc>
          <w:tcPr>
            <w:tcW w:w="1926" w:type="dxa"/>
          </w:tcPr>
          <w:p w14:paraId="795E2741" w14:textId="77777777" w:rsidR="00097C9B" w:rsidRPr="006047C1" w:rsidRDefault="00097C9B" w:rsidP="009C5596">
            <w:pPr>
              <w:jc w:val="both"/>
              <w:rPr>
                <w:rFonts w:ascii="Palatino Linotype" w:hAnsi="Palatino Linotype"/>
                <w:sz w:val="20"/>
                <w:szCs w:val="20"/>
              </w:rPr>
            </w:pPr>
          </w:p>
        </w:tc>
        <w:tc>
          <w:tcPr>
            <w:tcW w:w="1926" w:type="dxa"/>
          </w:tcPr>
          <w:p w14:paraId="2C14E3DF" w14:textId="77777777" w:rsidR="00097C9B" w:rsidRPr="006047C1" w:rsidRDefault="00097C9B" w:rsidP="009C5596">
            <w:pPr>
              <w:jc w:val="both"/>
              <w:rPr>
                <w:rFonts w:ascii="Palatino Linotype" w:hAnsi="Palatino Linotype"/>
                <w:sz w:val="20"/>
                <w:szCs w:val="20"/>
              </w:rPr>
            </w:pPr>
          </w:p>
        </w:tc>
      </w:tr>
      <w:tr w:rsidR="00097C9B" w:rsidRPr="006047C1" w14:paraId="7CAD6005" w14:textId="77777777" w:rsidTr="009C5596">
        <w:tc>
          <w:tcPr>
            <w:tcW w:w="1925" w:type="dxa"/>
          </w:tcPr>
          <w:p w14:paraId="3CEC390F" w14:textId="77777777" w:rsidR="00097C9B" w:rsidRDefault="00097C9B" w:rsidP="009C5596">
            <w:pPr>
              <w:jc w:val="both"/>
              <w:rPr>
                <w:rFonts w:ascii="Palatino Linotype" w:hAnsi="Palatino Linotype"/>
                <w:sz w:val="20"/>
                <w:szCs w:val="20"/>
              </w:rPr>
            </w:pPr>
          </w:p>
          <w:p w14:paraId="4D55CC31" w14:textId="77777777" w:rsidR="00097C9B" w:rsidRPr="006047C1" w:rsidRDefault="00097C9B" w:rsidP="009C5596">
            <w:pPr>
              <w:jc w:val="both"/>
              <w:rPr>
                <w:rFonts w:ascii="Palatino Linotype" w:hAnsi="Palatino Linotype"/>
                <w:sz w:val="20"/>
                <w:szCs w:val="20"/>
              </w:rPr>
            </w:pPr>
          </w:p>
        </w:tc>
        <w:tc>
          <w:tcPr>
            <w:tcW w:w="1925" w:type="dxa"/>
          </w:tcPr>
          <w:p w14:paraId="6F87422C" w14:textId="77777777" w:rsidR="00097C9B" w:rsidRPr="006047C1" w:rsidRDefault="00097C9B" w:rsidP="009C5596">
            <w:pPr>
              <w:jc w:val="both"/>
              <w:rPr>
                <w:rFonts w:ascii="Palatino Linotype" w:hAnsi="Palatino Linotype"/>
                <w:sz w:val="20"/>
                <w:szCs w:val="20"/>
              </w:rPr>
            </w:pPr>
          </w:p>
        </w:tc>
        <w:tc>
          <w:tcPr>
            <w:tcW w:w="1926" w:type="dxa"/>
          </w:tcPr>
          <w:p w14:paraId="3302920A" w14:textId="77777777" w:rsidR="00097C9B" w:rsidRPr="006047C1" w:rsidRDefault="00097C9B" w:rsidP="009C5596">
            <w:pPr>
              <w:jc w:val="both"/>
              <w:rPr>
                <w:rFonts w:ascii="Palatino Linotype" w:hAnsi="Palatino Linotype"/>
                <w:sz w:val="20"/>
                <w:szCs w:val="20"/>
              </w:rPr>
            </w:pPr>
          </w:p>
        </w:tc>
        <w:tc>
          <w:tcPr>
            <w:tcW w:w="1926" w:type="dxa"/>
          </w:tcPr>
          <w:p w14:paraId="04A94D72" w14:textId="77777777" w:rsidR="00097C9B" w:rsidRPr="006047C1" w:rsidRDefault="00097C9B" w:rsidP="009C5596">
            <w:pPr>
              <w:jc w:val="both"/>
              <w:rPr>
                <w:rFonts w:ascii="Palatino Linotype" w:hAnsi="Palatino Linotype"/>
                <w:sz w:val="20"/>
                <w:szCs w:val="20"/>
              </w:rPr>
            </w:pPr>
          </w:p>
        </w:tc>
        <w:tc>
          <w:tcPr>
            <w:tcW w:w="1926" w:type="dxa"/>
          </w:tcPr>
          <w:p w14:paraId="6E0CD0A6" w14:textId="77777777" w:rsidR="00097C9B" w:rsidRPr="006047C1" w:rsidRDefault="00097C9B" w:rsidP="009C5596">
            <w:pPr>
              <w:jc w:val="both"/>
              <w:rPr>
                <w:rFonts w:ascii="Palatino Linotype" w:hAnsi="Palatino Linotype"/>
                <w:sz w:val="20"/>
                <w:szCs w:val="20"/>
              </w:rPr>
            </w:pPr>
          </w:p>
        </w:tc>
      </w:tr>
      <w:tr w:rsidR="00097C9B" w:rsidRPr="006047C1" w14:paraId="75834E44" w14:textId="77777777" w:rsidTr="009C5596">
        <w:tc>
          <w:tcPr>
            <w:tcW w:w="1925" w:type="dxa"/>
          </w:tcPr>
          <w:p w14:paraId="2249996D" w14:textId="77777777" w:rsidR="00097C9B" w:rsidRDefault="00097C9B" w:rsidP="009C5596">
            <w:pPr>
              <w:jc w:val="both"/>
              <w:rPr>
                <w:rFonts w:ascii="Palatino Linotype" w:hAnsi="Palatino Linotype"/>
                <w:sz w:val="20"/>
                <w:szCs w:val="20"/>
              </w:rPr>
            </w:pPr>
          </w:p>
          <w:p w14:paraId="7C8FBCF1" w14:textId="77777777" w:rsidR="00097C9B" w:rsidRPr="006047C1" w:rsidRDefault="00097C9B" w:rsidP="009C5596">
            <w:pPr>
              <w:jc w:val="both"/>
              <w:rPr>
                <w:rFonts w:ascii="Palatino Linotype" w:hAnsi="Palatino Linotype"/>
                <w:sz w:val="20"/>
                <w:szCs w:val="20"/>
              </w:rPr>
            </w:pPr>
          </w:p>
        </w:tc>
        <w:tc>
          <w:tcPr>
            <w:tcW w:w="1925" w:type="dxa"/>
          </w:tcPr>
          <w:p w14:paraId="31505B4B" w14:textId="77777777" w:rsidR="00097C9B" w:rsidRPr="006047C1" w:rsidRDefault="00097C9B" w:rsidP="009C5596">
            <w:pPr>
              <w:jc w:val="both"/>
              <w:rPr>
                <w:rFonts w:ascii="Palatino Linotype" w:hAnsi="Palatino Linotype"/>
                <w:sz w:val="20"/>
                <w:szCs w:val="20"/>
              </w:rPr>
            </w:pPr>
          </w:p>
        </w:tc>
        <w:tc>
          <w:tcPr>
            <w:tcW w:w="1926" w:type="dxa"/>
          </w:tcPr>
          <w:p w14:paraId="72CB1BE4" w14:textId="77777777" w:rsidR="00097C9B" w:rsidRPr="006047C1" w:rsidRDefault="00097C9B" w:rsidP="009C5596">
            <w:pPr>
              <w:jc w:val="both"/>
              <w:rPr>
                <w:rFonts w:ascii="Palatino Linotype" w:hAnsi="Palatino Linotype"/>
                <w:sz w:val="20"/>
                <w:szCs w:val="20"/>
              </w:rPr>
            </w:pPr>
          </w:p>
        </w:tc>
        <w:tc>
          <w:tcPr>
            <w:tcW w:w="1926" w:type="dxa"/>
          </w:tcPr>
          <w:p w14:paraId="74F9FD40" w14:textId="77777777" w:rsidR="00097C9B" w:rsidRPr="006047C1" w:rsidRDefault="00097C9B" w:rsidP="009C5596">
            <w:pPr>
              <w:jc w:val="both"/>
              <w:rPr>
                <w:rFonts w:ascii="Palatino Linotype" w:hAnsi="Palatino Linotype"/>
                <w:sz w:val="20"/>
                <w:szCs w:val="20"/>
              </w:rPr>
            </w:pPr>
          </w:p>
        </w:tc>
        <w:tc>
          <w:tcPr>
            <w:tcW w:w="1926" w:type="dxa"/>
          </w:tcPr>
          <w:p w14:paraId="3575712B" w14:textId="77777777" w:rsidR="00097C9B" w:rsidRPr="006047C1" w:rsidRDefault="00097C9B" w:rsidP="009C5596">
            <w:pPr>
              <w:jc w:val="both"/>
              <w:rPr>
                <w:rFonts w:ascii="Palatino Linotype" w:hAnsi="Palatino Linotype"/>
                <w:sz w:val="20"/>
                <w:szCs w:val="20"/>
              </w:rPr>
            </w:pPr>
          </w:p>
        </w:tc>
      </w:tr>
    </w:tbl>
    <w:p w14:paraId="495E8A21" w14:textId="77777777" w:rsidR="00097C9B" w:rsidRDefault="00097C9B" w:rsidP="00097C9B">
      <w:pPr>
        <w:jc w:val="both"/>
        <w:rPr>
          <w:rFonts w:ascii="Palatino Linotype" w:hAnsi="Palatino Linotype"/>
          <w:sz w:val="24"/>
          <w:szCs w:val="24"/>
        </w:rPr>
      </w:pPr>
    </w:p>
    <w:p w14:paraId="4AE5DE8B" w14:textId="77777777" w:rsidR="00097C9B" w:rsidRDefault="00097C9B" w:rsidP="00097C9B">
      <w:pPr>
        <w:jc w:val="both"/>
        <w:rPr>
          <w:rFonts w:ascii="Palatino Linotype" w:hAnsi="Palatino Linotype"/>
          <w:sz w:val="24"/>
          <w:szCs w:val="24"/>
        </w:rPr>
      </w:pPr>
      <w:r w:rsidRPr="00F33756">
        <w:rPr>
          <w:rFonts w:ascii="Palatino Linotype" w:hAnsi="Palatino Linotype"/>
          <w:sz w:val="24"/>
          <w:szCs w:val="24"/>
        </w:rPr>
        <w:t xml:space="preserve">Con la sottoscrizione della presente domanda il/la scrivente autorizza altresì il Comune di </w:t>
      </w:r>
      <w:r>
        <w:rPr>
          <w:rFonts w:ascii="Palatino Linotype" w:hAnsi="Palatino Linotype"/>
          <w:sz w:val="24"/>
          <w:szCs w:val="24"/>
        </w:rPr>
        <w:t>Arlena di Castro</w:t>
      </w:r>
      <w:r w:rsidRPr="00F33756">
        <w:rPr>
          <w:rFonts w:ascii="Palatino Linotype" w:hAnsi="Palatino Linotype"/>
          <w:sz w:val="24"/>
          <w:szCs w:val="24"/>
        </w:rPr>
        <w:t xml:space="preserve"> al trattamento dei propri dati personali, per le finalità di cui alla procedura in oggetto.</w:t>
      </w:r>
    </w:p>
    <w:p w14:paraId="6F974A11" w14:textId="77777777" w:rsidR="00097C9B" w:rsidRDefault="00097C9B" w:rsidP="00097C9B">
      <w:pPr>
        <w:jc w:val="both"/>
        <w:rPr>
          <w:rFonts w:ascii="Palatino Linotype" w:hAnsi="Palatino Linotype"/>
          <w:sz w:val="24"/>
          <w:szCs w:val="24"/>
        </w:rPr>
      </w:pPr>
      <w:r>
        <w:rPr>
          <w:rFonts w:ascii="Palatino Linotype" w:hAnsi="Palatino Linotype"/>
          <w:sz w:val="24"/>
          <w:szCs w:val="24"/>
        </w:rPr>
        <w:t>Allega:</w:t>
      </w:r>
    </w:p>
    <w:p w14:paraId="1A016AA2" w14:textId="77777777" w:rsidR="00097C9B" w:rsidRDefault="00097C9B" w:rsidP="00097C9B">
      <w:pPr>
        <w:jc w:val="both"/>
        <w:rPr>
          <w:rFonts w:ascii="Palatino Linotype" w:hAnsi="Palatino Linotype"/>
          <w:sz w:val="24"/>
          <w:szCs w:val="24"/>
        </w:rPr>
      </w:pPr>
      <w:r>
        <w:rPr>
          <w:rFonts w:ascii="Palatino Linotype" w:hAnsi="Palatino Linotype"/>
          <w:sz w:val="24"/>
          <w:szCs w:val="24"/>
        </w:rPr>
        <w:t>- copia documento di identità in corso di validità;</w:t>
      </w:r>
    </w:p>
    <w:p w14:paraId="43649774" w14:textId="77777777" w:rsidR="00097C9B" w:rsidRDefault="00097C9B" w:rsidP="00097C9B">
      <w:pPr>
        <w:jc w:val="both"/>
        <w:rPr>
          <w:rFonts w:ascii="Palatino Linotype" w:hAnsi="Palatino Linotype"/>
          <w:sz w:val="24"/>
          <w:szCs w:val="24"/>
        </w:rPr>
      </w:pPr>
      <w:r>
        <w:rPr>
          <w:rFonts w:ascii="Palatino Linotype" w:hAnsi="Palatino Linotype"/>
          <w:sz w:val="24"/>
          <w:szCs w:val="24"/>
        </w:rPr>
        <w:t>- ISEE ordinario o corrente in corso di validità;</w:t>
      </w:r>
    </w:p>
    <w:p w14:paraId="05130560" w14:textId="77777777" w:rsidR="00097C9B" w:rsidRDefault="00097C9B" w:rsidP="00097C9B">
      <w:pPr>
        <w:jc w:val="both"/>
        <w:rPr>
          <w:rFonts w:ascii="Palatino Linotype" w:hAnsi="Palatino Linotype"/>
          <w:sz w:val="24"/>
          <w:szCs w:val="24"/>
        </w:rPr>
      </w:pPr>
      <w:r>
        <w:rPr>
          <w:rFonts w:ascii="Palatino Linotype" w:hAnsi="Palatino Linotype"/>
          <w:sz w:val="24"/>
          <w:szCs w:val="24"/>
        </w:rPr>
        <w:t xml:space="preserve">- altro: …………………………………………… </w:t>
      </w:r>
    </w:p>
    <w:p w14:paraId="45C1EB3F" w14:textId="77777777" w:rsidR="00097C9B" w:rsidRDefault="00097C9B" w:rsidP="00097C9B">
      <w:pPr>
        <w:jc w:val="both"/>
        <w:rPr>
          <w:rFonts w:ascii="Palatino Linotype" w:hAnsi="Palatino Linotype"/>
          <w:sz w:val="24"/>
          <w:szCs w:val="24"/>
        </w:rPr>
      </w:pPr>
    </w:p>
    <w:p w14:paraId="3B6AB2A5" w14:textId="77777777" w:rsidR="00097C9B" w:rsidRDefault="00097C9B" w:rsidP="00097C9B">
      <w:pPr>
        <w:jc w:val="both"/>
        <w:rPr>
          <w:rFonts w:ascii="Palatino Linotype" w:hAnsi="Palatino Linotype"/>
          <w:sz w:val="24"/>
          <w:szCs w:val="24"/>
        </w:rPr>
      </w:pPr>
      <w:r>
        <w:rPr>
          <w:rFonts w:ascii="Palatino Linotype" w:hAnsi="Palatino Linotype"/>
          <w:sz w:val="24"/>
          <w:szCs w:val="24"/>
        </w:rPr>
        <w:t>Luogo e data</w:t>
      </w:r>
      <w:r>
        <w:rPr>
          <w:rFonts w:ascii="Palatino Linotype" w:hAnsi="Palatino Linotype"/>
          <w:sz w:val="24"/>
          <w:szCs w:val="24"/>
        </w:rPr>
        <w:tab/>
      </w:r>
      <w:r>
        <w:rPr>
          <w:rFonts w:ascii="Palatino Linotype" w:hAnsi="Palatino Linotype"/>
          <w:sz w:val="24"/>
          <w:szCs w:val="24"/>
        </w:rPr>
        <w:tab/>
      </w:r>
      <w:r>
        <w:rPr>
          <w:rFonts w:ascii="Palatino Linotype" w:hAnsi="Palatino Linotype"/>
          <w:sz w:val="24"/>
          <w:szCs w:val="24"/>
        </w:rPr>
        <w:tab/>
      </w:r>
      <w:r>
        <w:rPr>
          <w:rFonts w:ascii="Palatino Linotype" w:hAnsi="Palatino Linotype"/>
          <w:sz w:val="24"/>
          <w:szCs w:val="24"/>
        </w:rPr>
        <w:tab/>
      </w:r>
      <w:r>
        <w:rPr>
          <w:rFonts w:ascii="Palatino Linotype" w:hAnsi="Palatino Linotype"/>
          <w:sz w:val="24"/>
          <w:szCs w:val="24"/>
        </w:rPr>
        <w:tab/>
      </w:r>
      <w:r>
        <w:rPr>
          <w:rFonts w:ascii="Palatino Linotype" w:hAnsi="Palatino Linotype"/>
          <w:sz w:val="24"/>
          <w:szCs w:val="24"/>
        </w:rPr>
        <w:tab/>
        <w:t>Firma</w:t>
      </w:r>
    </w:p>
    <w:p w14:paraId="075426DB" w14:textId="77777777" w:rsidR="00097C9B" w:rsidRPr="00D93979" w:rsidRDefault="00097C9B" w:rsidP="00097C9B">
      <w:pPr>
        <w:jc w:val="both"/>
        <w:rPr>
          <w:rFonts w:ascii="Palatino Linotype" w:hAnsi="Palatino Linotype"/>
          <w:sz w:val="24"/>
          <w:szCs w:val="24"/>
        </w:rPr>
      </w:pPr>
      <w:r>
        <w:rPr>
          <w:rFonts w:ascii="Palatino Linotype" w:hAnsi="Palatino Linotype"/>
          <w:sz w:val="24"/>
          <w:szCs w:val="24"/>
        </w:rPr>
        <w:t>___________________________</w:t>
      </w:r>
      <w:r>
        <w:rPr>
          <w:rFonts w:ascii="Palatino Linotype" w:hAnsi="Palatino Linotype"/>
          <w:sz w:val="24"/>
          <w:szCs w:val="24"/>
        </w:rPr>
        <w:tab/>
      </w:r>
      <w:r>
        <w:rPr>
          <w:rFonts w:ascii="Palatino Linotype" w:hAnsi="Palatino Linotype"/>
          <w:sz w:val="24"/>
          <w:szCs w:val="24"/>
        </w:rPr>
        <w:tab/>
      </w:r>
      <w:r>
        <w:rPr>
          <w:rFonts w:ascii="Palatino Linotype" w:hAnsi="Palatino Linotype"/>
          <w:sz w:val="24"/>
          <w:szCs w:val="24"/>
        </w:rPr>
        <w:tab/>
        <w:t>_____________________</w:t>
      </w:r>
    </w:p>
    <w:p w14:paraId="42635AE7" w14:textId="77777777" w:rsidR="00097C9B" w:rsidRDefault="00097C9B" w:rsidP="00097C9B"/>
    <w:p w14:paraId="78A3245C" w14:textId="77777777" w:rsidR="00097C9B" w:rsidRDefault="00097C9B" w:rsidP="00097C9B"/>
    <w:p w14:paraId="21509DF8" w14:textId="77777777" w:rsidR="00017223" w:rsidRDefault="00017223"/>
    <w:sectPr w:rsidR="0001722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9B"/>
    <w:rsid w:val="00017223"/>
    <w:rsid w:val="00097C9B"/>
    <w:rsid w:val="000C53A8"/>
    <w:rsid w:val="00293274"/>
    <w:rsid w:val="007208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5659D"/>
  <w15:chartTrackingRefBased/>
  <w15:docId w15:val="{174F7F16-A00C-48DB-AC08-F5BFD43A5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97C9B"/>
    <w:rPr>
      <w:kern w:val="0"/>
      <w14:ligatures w14:val="none"/>
    </w:rPr>
  </w:style>
  <w:style w:type="paragraph" w:styleId="Titolo1">
    <w:name w:val="heading 1"/>
    <w:basedOn w:val="Normale"/>
    <w:next w:val="Normale"/>
    <w:link w:val="Titolo1Carattere"/>
    <w:uiPriority w:val="9"/>
    <w:qFormat/>
    <w:rsid w:val="00097C9B"/>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olo2">
    <w:name w:val="heading 2"/>
    <w:basedOn w:val="Normale"/>
    <w:next w:val="Normale"/>
    <w:link w:val="Titolo2Carattere"/>
    <w:uiPriority w:val="9"/>
    <w:semiHidden/>
    <w:unhideWhenUsed/>
    <w:qFormat/>
    <w:rsid w:val="00097C9B"/>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olo3">
    <w:name w:val="heading 3"/>
    <w:basedOn w:val="Normale"/>
    <w:next w:val="Normale"/>
    <w:link w:val="Titolo3Carattere"/>
    <w:uiPriority w:val="9"/>
    <w:semiHidden/>
    <w:unhideWhenUsed/>
    <w:qFormat/>
    <w:rsid w:val="00097C9B"/>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olo4">
    <w:name w:val="heading 4"/>
    <w:basedOn w:val="Normale"/>
    <w:next w:val="Normale"/>
    <w:link w:val="Titolo4Carattere"/>
    <w:uiPriority w:val="9"/>
    <w:semiHidden/>
    <w:unhideWhenUsed/>
    <w:qFormat/>
    <w:rsid w:val="00097C9B"/>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olo5">
    <w:name w:val="heading 5"/>
    <w:basedOn w:val="Normale"/>
    <w:next w:val="Normale"/>
    <w:link w:val="Titolo5Carattere"/>
    <w:uiPriority w:val="9"/>
    <w:semiHidden/>
    <w:unhideWhenUsed/>
    <w:qFormat/>
    <w:rsid w:val="00097C9B"/>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olo6">
    <w:name w:val="heading 6"/>
    <w:basedOn w:val="Normale"/>
    <w:next w:val="Normale"/>
    <w:link w:val="Titolo6Carattere"/>
    <w:uiPriority w:val="9"/>
    <w:semiHidden/>
    <w:unhideWhenUsed/>
    <w:qFormat/>
    <w:rsid w:val="00097C9B"/>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olo7">
    <w:name w:val="heading 7"/>
    <w:basedOn w:val="Normale"/>
    <w:next w:val="Normale"/>
    <w:link w:val="Titolo7Carattere"/>
    <w:uiPriority w:val="9"/>
    <w:semiHidden/>
    <w:unhideWhenUsed/>
    <w:qFormat/>
    <w:rsid w:val="00097C9B"/>
    <w:pPr>
      <w:keepNext/>
      <w:keepLines/>
      <w:spacing w:before="40" w:after="0"/>
      <w:outlineLvl w:val="6"/>
    </w:pPr>
    <w:rPr>
      <w:rFonts w:eastAsiaTheme="majorEastAsia" w:cstheme="majorBidi"/>
      <w:color w:val="595959" w:themeColor="text1" w:themeTint="A6"/>
      <w:kern w:val="2"/>
      <w14:ligatures w14:val="standardContextual"/>
    </w:rPr>
  </w:style>
  <w:style w:type="paragraph" w:styleId="Titolo8">
    <w:name w:val="heading 8"/>
    <w:basedOn w:val="Normale"/>
    <w:next w:val="Normale"/>
    <w:link w:val="Titolo8Carattere"/>
    <w:uiPriority w:val="9"/>
    <w:semiHidden/>
    <w:unhideWhenUsed/>
    <w:qFormat/>
    <w:rsid w:val="00097C9B"/>
    <w:pPr>
      <w:keepNext/>
      <w:keepLines/>
      <w:spacing w:after="0"/>
      <w:outlineLvl w:val="7"/>
    </w:pPr>
    <w:rPr>
      <w:rFonts w:eastAsiaTheme="majorEastAsia" w:cstheme="majorBidi"/>
      <w:i/>
      <w:iCs/>
      <w:color w:val="272727" w:themeColor="text1" w:themeTint="D8"/>
      <w:kern w:val="2"/>
      <w14:ligatures w14:val="standardContextual"/>
    </w:rPr>
  </w:style>
  <w:style w:type="paragraph" w:styleId="Titolo9">
    <w:name w:val="heading 9"/>
    <w:basedOn w:val="Normale"/>
    <w:next w:val="Normale"/>
    <w:link w:val="Titolo9Carattere"/>
    <w:uiPriority w:val="9"/>
    <w:semiHidden/>
    <w:unhideWhenUsed/>
    <w:qFormat/>
    <w:rsid w:val="00097C9B"/>
    <w:pPr>
      <w:keepNext/>
      <w:keepLines/>
      <w:spacing w:after="0"/>
      <w:outlineLvl w:val="8"/>
    </w:pPr>
    <w:rPr>
      <w:rFonts w:eastAsiaTheme="majorEastAsia" w:cstheme="majorBidi"/>
      <w:color w:val="272727" w:themeColor="text1" w:themeTint="D8"/>
      <w:kern w:val="2"/>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97C9B"/>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097C9B"/>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097C9B"/>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097C9B"/>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097C9B"/>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097C9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97C9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97C9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97C9B"/>
    <w:rPr>
      <w:rFonts w:eastAsiaTheme="majorEastAsia" w:cstheme="majorBidi"/>
      <w:color w:val="272727" w:themeColor="text1" w:themeTint="D8"/>
    </w:rPr>
  </w:style>
  <w:style w:type="paragraph" w:styleId="Titolo">
    <w:name w:val="Title"/>
    <w:basedOn w:val="Normale"/>
    <w:next w:val="Normale"/>
    <w:link w:val="TitoloCarattere"/>
    <w:uiPriority w:val="10"/>
    <w:qFormat/>
    <w:rsid w:val="00097C9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basedOn w:val="Carpredefinitoparagrafo"/>
    <w:link w:val="Titolo"/>
    <w:uiPriority w:val="10"/>
    <w:rsid w:val="00097C9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97C9B"/>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097C9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97C9B"/>
    <w:pPr>
      <w:spacing w:before="160"/>
      <w:jc w:val="center"/>
    </w:pPr>
    <w:rPr>
      <w:i/>
      <w:iCs/>
      <w:color w:val="404040" w:themeColor="text1" w:themeTint="BF"/>
      <w:kern w:val="2"/>
      <w14:ligatures w14:val="standardContextual"/>
    </w:rPr>
  </w:style>
  <w:style w:type="character" w:customStyle="1" w:styleId="CitazioneCarattere">
    <w:name w:val="Citazione Carattere"/>
    <w:basedOn w:val="Carpredefinitoparagrafo"/>
    <w:link w:val="Citazione"/>
    <w:uiPriority w:val="29"/>
    <w:rsid w:val="00097C9B"/>
    <w:rPr>
      <w:i/>
      <w:iCs/>
      <w:color w:val="404040" w:themeColor="text1" w:themeTint="BF"/>
    </w:rPr>
  </w:style>
  <w:style w:type="paragraph" w:styleId="Paragrafoelenco">
    <w:name w:val="List Paragraph"/>
    <w:basedOn w:val="Normale"/>
    <w:uiPriority w:val="34"/>
    <w:qFormat/>
    <w:rsid w:val="00097C9B"/>
    <w:pPr>
      <w:ind w:left="720"/>
      <w:contextualSpacing/>
    </w:pPr>
    <w:rPr>
      <w:kern w:val="2"/>
      <w14:ligatures w14:val="standardContextual"/>
    </w:rPr>
  </w:style>
  <w:style w:type="character" w:styleId="Enfasiintensa">
    <w:name w:val="Intense Emphasis"/>
    <w:basedOn w:val="Carpredefinitoparagrafo"/>
    <w:uiPriority w:val="21"/>
    <w:qFormat/>
    <w:rsid w:val="00097C9B"/>
    <w:rPr>
      <w:i/>
      <w:iCs/>
      <w:color w:val="2F5496" w:themeColor="accent1" w:themeShade="BF"/>
    </w:rPr>
  </w:style>
  <w:style w:type="paragraph" w:styleId="Citazioneintensa">
    <w:name w:val="Intense Quote"/>
    <w:basedOn w:val="Normale"/>
    <w:next w:val="Normale"/>
    <w:link w:val="CitazioneintensaCarattere"/>
    <w:uiPriority w:val="30"/>
    <w:qFormat/>
    <w:rsid w:val="00097C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zioneintensaCarattere">
    <w:name w:val="Citazione intensa Carattere"/>
    <w:basedOn w:val="Carpredefinitoparagrafo"/>
    <w:link w:val="Citazioneintensa"/>
    <w:uiPriority w:val="30"/>
    <w:rsid w:val="00097C9B"/>
    <w:rPr>
      <w:i/>
      <w:iCs/>
      <w:color w:val="2F5496" w:themeColor="accent1" w:themeShade="BF"/>
    </w:rPr>
  </w:style>
  <w:style w:type="character" w:styleId="Riferimentointenso">
    <w:name w:val="Intense Reference"/>
    <w:basedOn w:val="Carpredefinitoparagrafo"/>
    <w:uiPriority w:val="32"/>
    <w:qFormat/>
    <w:rsid w:val="00097C9B"/>
    <w:rPr>
      <w:b/>
      <w:bCs/>
      <w:smallCaps/>
      <w:color w:val="2F5496" w:themeColor="accent1" w:themeShade="BF"/>
      <w:spacing w:val="5"/>
    </w:rPr>
  </w:style>
  <w:style w:type="table" w:styleId="Grigliatabella">
    <w:name w:val="Table Grid"/>
    <w:basedOn w:val="Tabellanormale"/>
    <w:uiPriority w:val="39"/>
    <w:rsid w:val="00097C9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904</Words>
  <Characters>5159</Characters>
  <Application>Microsoft Office Word</Application>
  <DocSecurity>0</DocSecurity>
  <Lines>42</Lines>
  <Paragraphs>12</Paragraphs>
  <ScaleCrop>false</ScaleCrop>
  <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Conte</dc:creator>
  <cp:keywords/>
  <dc:description/>
  <cp:lastModifiedBy>Giuseppe Conte</cp:lastModifiedBy>
  <cp:revision>2</cp:revision>
  <dcterms:created xsi:type="dcterms:W3CDTF">2026-10-25T17:11:00Z</dcterms:created>
  <dcterms:modified xsi:type="dcterms:W3CDTF">2026-10-25T17:16:00Z</dcterms:modified>
</cp:coreProperties>
</file>